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22 DE OCTUBRE DE 2022.</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PRIMER PÁRRAFO, P.O. 31 DE OCTUBRE DE 2020)</w:t>
      </w:r>
    </w:p>
    <w:p>
      <w:pPr>
        <w:pStyle w:val="Estilo"/>
      </w:pPr>
      <w:r>
        <w:t>19.- La privación de la libertad corporal definitiva, se compurgará en los reclusorios o centros de readaptación social, en los términos del Código Penal Federal; Código Nacional de Procedimientos Penales y la Ley Nacional de Ejecución Penal.</w:t>
      </w:r>
    </w:p>
    <w:p>
      <w:pPr>
        <w:pStyle w:val="Estilo"/>
      </w:pPr>
      <w:r>
        <w:t/>
      </w:r>
    </w:p>
    <w:p>
      <w:pPr>
        <w:pStyle w:val="Estilo"/>
      </w:pPr>
      <w:r>
        <w:t>(REFORMADO, P.O. 3 DE OCTUBRE DE 1998)</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26 DE SEPTIEMBRE DE 2020)</w:t>
      </w:r>
    </w:p>
    <w:p>
      <w:pPr>
        <w:pStyle w:val="Estilo"/>
      </w:pPr>
      <w:r>
        <w:t>24.- La multa se fijará por días multa y no podrá exceder de mil quinientos veces el valor de la Unidad de Medida y Actualización.</w:t>
      </w:r>
    </w:p>
    <w:p>
      <w:pPr>
        <w:pStyle w:val="Estilo"/>
      </w:pPr>
      <w:r>
        <w:t/>
      </w:r>
    </w:p>
    <w:p>
      <w:pPr>
        <w:pStyle w:val="Estilo"/>
      </w:pPr>
      <w:r>
        <w:t>(REFORMADO, P.O. 26 DE SEPTIEMBRE DE 2020)</w:t>
      </w:r>
    </w:p>
    <w:p>
      <w:pPr>
        <w:pStyle w:val="Estilo"/>
      </w:pPr>
      <w:r>
        <w:t>El día multa equivale al valor de Unidad de Medida y Actualización vigente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(REFORMADA, P.O. 26 DE SEPTIEMBRE DE 2020)</w:t>
      </w:r>
    </w:p>
    <w:p>
      <w:pPr>
        <w:pStyle w:val="Estilo"/>
      </w:pPr>
      <w:r>
        <w:t>I.- Si el monto no excede de cien veces el valor de la Unidad de Medida y Actualización vigente, se podrá conceder un plazo hasta de un mes y pagarse por terceras partes, siempre que el deudor compruebe estar imposibilitado de hacerlo en una sola exhibición; y</w:t>
      </w:r>
    </w:p>
    <w:p>
      <w:pPr>
        <w:pStyle w:val="Estilo"/>
      </w:pPr>
      <w:r>
        <w:t/>
      </w:r>
    </w:p>
    <w:p>
      <w:pPr>
        <w:pStyle w:val="Estilo"/>
      </w:pPr>
      <w:r>
        <w:t>(REFORMADA, P.O. 26 DE SEPTIEMBRE DE 2020)</w:t>
      </w:r>
    </w:p>
    <w:p>
      <w:pPr>
        <w:pStyle w:val="Estilo"/>
      </w:pPr>
      <w:r>
        <w:t>II.- Si el monto excede de cien veces el valor de la Unidad de Medida y Actualización vigente,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PRIMER PÁRRAFO, P.O. 5 DE JUNIO DE 2021)</w:t>
      </w:r>
    </w:p>
    <w:p>
      <w:pPr>
        <w:pStyle w:val="Estilo"/>
      </w:pPr>
      <w:r>
        <w:t>27.- La reparación del daño debe ser oportuna, plena, diferenciada, transformadora, integral, adecuada, eficaz, efectiva, expedita, justa, proporcional a la gravedad del daño causado y a la afectación sufrida, como consecuencia de un delito o de las violaciones de derechos humanos que han sufrido, comprenderá cuando menos:</w:t>
      </w:r>
    </w:p>
    <w:p>
      <w:pPr>
        <w:pStyle w:val="Estilo"/>
      </w:pPr>
      <w:r>
        <w:t/>
      </w:r>
    </w:p>
    <w:p>
      <w:pPr>
        <w:pStyle w:val="Estilo"/>
      </w:pPr>
      <w:r>
        <w:t>(REFORMADA, P.O. 9 DE MARZO DE 2018)</w:t>
      </w:r>
    </w:p>
    <w:p>
      <w:pPr>
        <w:pStyle w:val="Estilo"/>
      </w:pPr>
      <w:r>
        <w:t>I. La restitución de la cosa obtenida por el delito y si no fuere posible, el pago del precio de la misma, a su valor actualizado;</w:t>
      </w:r>
    </w:p>
    <w:p>
      <w:pPr>
        <w:pStyle w:val="Estilo"/>
      </w:pPr>
      <w:r>
        <w:t/>
      </w:r>
    </w:p>
    <w:p>
      <w:pPr>
        <w:pStyle w:val="Estilo"/>
      </w:pPr>
      <w:r>
        <w:t>(REFORMADA, P.O. 9 DE MARZO DE 2018)</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(REFORMADA, P.O. 9 DE MARZO DE 2018)</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(REFORMADA, P.O. 9 DE MARZO DE 2018)</w:t>
      </w:r>
    </w:p>
    <w:p>
      <w:pPr>
        <w:pStyle w:val="Estilo"/>
      </w:pPr>
      <w:r>
        <w:t>V. El costo de la pérdida de oportunidades, en particular el empleo, educación y prestaciones sociales, acorde a sus circunstancias,</w:t>
      </w:r>
    </w:p>
    <w:p>
      <w:pPr>
        <w:pStyle w:val="Estilo"/>
      </w:pPr>
      <w:r>
        <w:t/>
      </w:r>
    </w:p>
    <w:p>
      <w:pPr>
        <w:pStyle w:val="Estilo"/>
      </w:pPr>
      <w:r>
        <w:t>(REFORMADA, P.O. 9 DE MARZO DE 2018)</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(REFORMADA, P.O. 9 DE MARZO DE 2018)</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[N. DE E. ESTE PÁRRAFO], P.O. 5 DE JUNIO DE 2021)</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 Esta disposición también se aplicará aun cuando la víctima u ofendido fuere menor de edad, persona con alguna discapacidad o pertenezca a un grupo en situación de vulnerabilidad.</w:t>
      </w:r>
    </w:p>
    <w:p>
      <w:pPr>
        <w:pStyle w:val="Estilo"/>
      </w:pPr>
      <w:r>
        <w:t/>
      </w:r>
    </w:p>
    <w:p>
      <w:pPr>
        <w:pStyle w:val="Estilo"/>
      </w:pPr>
      <w:r>
        <w:t>(DEROGADO SEGUNDO PÁRRAFO, P.O. 5 DE JUNIO DE 2021)</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PRIMER PÁRRAFO, P.O. 29 DE FEBRERO DE 2020)</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Fiscal General del Estado, quien sancionará al Agente del Ministerio Público infractor, con una multa de treinta a sesenta días multa; sin perjuicio de otras acciones que puedan ejercerse en su contra.</w:t>
      </w:r>
    </w:p>
    <w:p>
      <w:pPr>
        <w:pStyle w:val="Estilo"/>
      </w:pPr>
      <w:r>
        <w:t/>
      </w:r>
    </w:p>
    <w:p>
      <w:pPr>
        <w:pStyle w:val="Estilo"/>
      </w:pPr>
      <w:r>
        <w:t>(REFORMADO, P.O. 3 DE OCTUBRE DE 1998)</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29 DE FEBRERO DE 2020)</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Fiscal General del Estado o del servidor en quien delegue dicha facultad conforme las disposiciones aplicables y el producto se dejará a disposición de quien acredite tener derecho al mismo por un plazo de seis meses contados a partir de la notificación que se le haga, transcurrido el cual, si no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4 DE DICIEMBRE DE 2021)</w:t>
      </w:r>
    </w:p>
    <w:p>
      <w:pPr>
        <w:pStyle w:val="Estilo"/>
      </w:pPr>
      <w:r>
        <w:t>c).- A quien en estado de ebriedad o bajo el influjo de alguna droga, lleve a cabo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(REFORMADO, P.O. 4 DE DICIEMBRE DE 2021)</w:t>
      </w:r>
    </w:p>
    <w:p>
      <w:pPr>
        <w:pStyle w:val="Estilo"/>
      </w:pPr>
      <w:r>
        <w:t>Además de la pena impuesta en el tercer párrafo del presente artículo, en el supuesto señalado en el inciso c) se le impondrá la obligación de rehabilitarse al sujeto activo. El Juez establecerá el lugar, tiempo y forma en que se llevará a cabo la rehabilitación, que deberá hacerse en instituciones públicas u organizaciones privadas dedicadas a la rehabilitación de las personas, según sea cada caso.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31 DE OCTUBRE DE 2020)</w:t>
      </w:r>
    </w:p>
    <w:p>
      <w:pPr>
        <w:pStyle w:val="Estilo"/>
      </w:pPr>
      <w:r>
        <w:t>93.- Corresponde a la autoridad judicial la ejecución, modificación y duración de las penas y medidas de seguridad impuestas en las sentencias definitivas, dictadas por los tribunales en la forma y términos del Código Penal Federal; Código Nacional de Procedimientos Penales y la Ley Nacional de Ejecución Penal.</w:t>
      </w:r>
    </w:p>
    <w:p>
      <w:pPr>
        <w:pStyle w:val="Estilo"/>
      </w:pPr>
      <w:r>
        <w:t/>
      </w:r>
    </w:p>
    <w:p>
      <w:pPr>
        <w:pStyle w:val="Estilo"/>
      </w:pPr>
      <w:r>
        <w:t/>
      </w:r>
    </w:p>
    <w:p>
      <w:pPr>
        <w:pStyle w:val="Estilo"/>
      </w:pPr>
      <w:r>
        <w:t>(DEROGADO CON EL ARTÍCULO QUE LO INTEGRA, P.O. 31 DE OCTUBRE DE 2020)</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94.- (DEROGADO, P.O. 31 DE OCTUBRE DE 2020)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PRIMER PÁRRAFO, P.O. 3 DE OCTUBRE DE 2020)</w:t>
      </w:r>
    </w:p>
    <w:p>
      <w:pPr>
        <w:pStyle w:val="Estilo"/>
      </w:pPr>
      <w:r>
        <w:t>105.- Cuando la conducta observada por el sentenciado refleje un alto grado de reinserción social y su liberación no represente un riesgo para la tranquilidad y seguridad públicas, el Ejecutivo podrá otorgar el indulto, en uso de facultades discrecionales, expresando sus razones y fundamentos en los casos siguientes:</w:t>
      </w:r>
    </w:p>
    <w:p>
      <w:pPr>
        <w:pStyle w:val="Estilo"/>
      </w:pPr>
      <w:r>
        <w:t/>
      </w:r>
    </w:p>
    <w:p>
      <w:pPr>
        <w:pStyle w:val="Estilo"/>
      </w:pPr>
      <w:r>
        <w:t>(REFORMADA, P.O. 3 DE OCTUBRE DE 1998)</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(ADICIONADO, P.O. 3 DE OCTUBRE DE 2020)</w:t>
      </w:r>
    </w:p>
    <w:p>
      <w:pPr>
        <w:pStyle w:val="Estilo"/>
      </w:pPr>
      <w:r>
        <w:t>No se podrá otorgar el indulto en favor del sentenciado por los delitos de abuso o violencia sexual contra menores, feminicidio, violación, violación equiparada, trata de personas, homicidio doloso, feminicidio, secuestro, desaparición forzada, delitos contra la dignidad y el desarrollo de las personas menores de edad o de quienes no tienen la capacidad para comprender el significado del hecho, delitos graves que determine la ley en contra del libre desarrollo de la personalidad, y de la salud, y no se trate de delitos imprescriptibles.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P.O.22 DE MAYO DE 2021)</w:t>
      </w:r>
    </w:p>
    <w:p>
      <w:pPr>
        <w:pStyle w:val="Estilo"/>
      </w:pPr>
      <w:r>
        <w:t>122 BIS.- Cuando se trate de delitos cometidos en personas menores de edad, previstos en los artículos 194 fracciones II a V, 195, 196, 202,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(REFORMADO, P.O. 26 DE SEPTIEMBRE DE 2020)</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veces el valor de la Unidad de Medida y Actualización.</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26 DE SEPTIEMBRE DE 2020)</w:t>
      </w:r>
    </w:p>
    <w:p>
      <w:pPr>
        <w:pStyle w:val="Estilo"/>
      </w:pPr>
      <w:r>
        <w:t>164.- Se impondrán prisión de tres a seis años y multa de cincuenta a cien veces el valor de la Unidad de Medida y Actualización vigente,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(REFORMADO, P.O. 26 DE SEPTIEMBRE DE 2020)</w:t>
      </w:r>
    </w:p>
    <w:p>
      <w:pPr>
        <w:pStyle w:val="Estilo"/>
      </w:pPr>
      <w:r>
        <w:t>165 Bis.- Al que provoque públicamente a cometer un delito, o haga la apología de éste, se le aplicará prisión de tres días a un año y multa de veinte a cien veces el valor de la Unidad de Medida y Actualización vigente,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(ADICIONADO, P.O. 9 DE OCTUBRE DE 2021)</w:t>
      </w:r>
    </w:p>
    <w:p>
      <w:pPr>
        <w:pStyle w:val="Estilo"/>
      </w:pPr>
      <w:r>
        <w:t>Al que desobedezca, no acate, incumpla o infrinja una orden de protección o medida de protección decretada por alguna autoridad ante actos de violencia contra las mujeres, se impondrá una pena de dos a cinco años de prisión, y multa de cincuenta a cien veces el valor de la Unidad de Medida y Actualización vigente.</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(REFORMADA SU DENOMINACIÓN, P.O. 17 DE ABRIL DE 2020)</w:t>
      </w:r>
    </w:p>
    <w:p>
      <w:pPr>
        <w:pStyle w:val="Estilo"/>
      </w:pPr>
      <w:r>
        <w:t>CAPITULO IV.</w:t>
      </w:r>
    </w:p>
    <w:p>
      <w:pPr>
        <w:pStyle w:val="Estilo"/>
      </w:pPr>
      <w:r>
        <w:t/>
      </w:r>
    </w:p>
    <w:p>
      <w:pPr>
        <w:pStyle w:val="Estilo"/>
      </w:pPr>
      <w:r>
        <w:t>Delitos cometidos contra servidores y funcionarios públicos.</w:t>
      </w:r>
    </w:p>
    <w:p>
      <w:pPr>
        <w:pStyle w:val="Estilo"/>
      </w:pPr>
      <w:r>
        <w:t/>
      </w:r>
    </w:p>
    <w:p>
      <w:pPr>
        <w:pStyle w:val="Estilo"/>
      </w:pPr>
      <w:r>
        <w:t>(REFORMADO, P.O. 17 DE ABRIL DE 2020)</w:t>
      </w:r>
    </w:p>
    <w:p>
      <w:pPr>
        <w:pStyle w:val="Estilo"/>
      </w:pPr>
      <w:r>
        <w:t>187.- Al que cometa un delito en contra de un servidor o funcionario público o agente de la autoridad en el acto de ejercer lícitamente sus funciones, o con motivo de ellas, se le aplicarán de tres días a tres años de prisión, además de la que le corresponda por el delito cometido.</w:t>
      </w:r>
    </w:p>
    <w:p>
      <w:pPr>
        <w:pStyle w:val="Estilo"/>
      </w:pPr>
      <w:r>
        <w:t/>
      </w:r>
    </w:p>
    <w:p>
      <w:pPr>
        <w:pStyle w:val="Estilo"/>
      </w:pPr>
      <w:r>
        <w:t>(ADICIONADO, P.O. 17 DE ABRIL DE 2020)</w:t>
      </w:r>
    </w:p>
    <w:p>
      <w:pPr>
        <w:pStyle w:val="Estilo"/>
      </w:pPr>
      <w:r>
        <w:t>187 Bis.- Cuando las conductas a que se refiere el artículo anterior, sean cometidas en contra de cualquier servidor público que pertenezca al Sistema Estatal de Salud durante el período que comprenda la declaración de una emergencia sanitaria, la pena de prisión deberá aumentarse hasta en tres años más, además de la que le corresponda por el delito cometido.</w:t>
      </w:r>
    </w:p>
    <w:p>
      <w:pPr>
        <w:pStyle w:val="Estilo"/>
      </w:pPr>
      <w:r>
        <w:t/>
      </w:r>
    </w:p>
    <w:p>
      <w:pPr>
        <w:pStyle w:val="Estilo"/>
      </w:pPr>
      <w:r>
        <w:t>En el supuesto anterior, el delito se perseguirá de oficio.</w:t>
      </w:r>
    </w:p>
    <w:p>
      <w:pPr>
        <w:pStyle w:val="Estilo"/>
      </w:pPr>
      <w:r>
        <w:t/>
      </w:r>
    </w:p>
    <w:p>
      <w:pPr>
        <w:pStyle w:val="Estilo"/>
      </w:pPr>
      <w:r>
        <w:t>188.- (DEROGADO, P.O. 10 DE NOVIEMBRE DE 2018)</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(ADICIONADO, P.O. 18 DE DICIEMBRE DE 2021)</w:t>
      </w:r>
    </w:p>
    <w:p>
      <w:pPr>
        <w:pStyle w:val="Estilo"/>
      </w:pPr>
      <w:r>
        <w:t>191 Bis.- Se aplicará prisión de diez meses a seis años y multa de hasta doce mil pesos al que comercie o distribuya gratuitamente, productos preenvasados que han superado la fecha de caducidad que se indica en el etiquetado del producto, independientemente de aplicarle la sanción correspondiente por el delito que resulte.</w:t>
      </w:r>
    </w:p>
    <w:p>
      <w:pPr>
        <w:pStyle w:val="Estilo"/>
      </w:pPr>
      <w:r>
        <w:t/>
      </w:r>
    </w:p>
    <w:p>
      <w:pPr>
        <w:pStyle w:val="Estilo"/>
      </w:pPr>
      <w:r>
        <w:t>Si la distribución gratuita de dichos productos lo realizará algún servidor o servidora pública encontrándose en ejercicio de sus funciones, además de la pena prevista se le inhabilitará para ejercer otro cargo público por un tiempo igual al que dure la pena de prisión impuesta.</w:t>
      </w:r>
    </w:p>
    <w:p>
      <w:pPr>
        <w:pStyle w:val="Estilo"/>
      </w:pPr>
      <w:r>
        <w:t/>
      </w:r>
    </w:p>
    <w:p>
      <w:pPr>
        <w:pStyle w:val="Estilo"/>
      </w:pPr>
      <w:r>
        <w:t>(ADICIONADO, P.O. 18 DE DICIEMBRE DE 2021)</w:t>
      </w:r>
    </w:p>
    <w:p>
      <w:pPr>
        <w:pStyle w:val="Estilo"/>
      </w:pPr>
      <w:r>
        <w:t>191 Ter.- A las personas propietarias de los establecimientos en que se comercien productos preenvasados que han superado la fecha de caducidad que se indica en el etiquetado del productos (sic), se les impondrá la misma pena que señale el artículo anterior. En caso de reincidencia se clausurará definitivamente el establecimiento.</w:t>
      </w:r>
    </w:p>
    <w:p>
      <w:pPr>
        <w:pStyle w:val="Estilo"/>
      </w:pPr>
      <w:r>
        <w:t/>
      </w:r>
    </w:p>
    <w:p>
      <w:pPr>
        <w:pStyle w:val="Estilo"/>
      </w:pPr>
      <w:r>
        <w:t>Si estas conductas se llevaran a cabo durante o inmediatamente después de que las autoridades competentes hayan emitido formalmente alguna declaratoria de emergencia ya sea por desastre natural, crisis sanitaria o de cualquier otra índole la sanción se aumentará en una mitad.</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(REFORMADO PRIMER PÁRRAFO, P.O. 13 DE MARZO DE 2021)</w:t>
      </w:r>
    </w:p>
    <w:p>
      <w:pPr>
        <w:pStyle w:val="Estilo"/>
      </w:pPr>
      <w:r>
        <w:t>193 Bis.- Se aplicará prisión de seis meses a siete años y multa de quinientos a diez mil pesos a quien venda bebidas alcohólicas a menores de edad, y de cinco mil a veinte mil pesos al titular del permiso o licencia.</w:t>
      </w:r>
    </w:p>
    <w:p>
      <w:pPr>
        <w:pStyle w:val="Estilo"/>
      </w:pPr>
      <w:r>
        <w:t/>
      </w:r>
    </w:p>
    <w:p>
      <w:pPr>
        <w:pStyle w:val="Estilo"/>
      </w:pPr>
      <w:r>
        <w:t>(ADICIONADO, P.O. 13 DE MARZO DE 2021)</w:t>
      </w:r>
    </w:p>
    <w:p>
      <w:pPr>
        <w:pStyle w:val="Estilo"/>
      </w:pPr>
      <w:r>
        <w:t>Cuando la venta se realice cerca de escuelas, la pena se aumentará en un tercio a la impuesta.</w:t>
      </w:r>
    </w:p>
    <w:p>
      <w:pPr>
        <w:pStyle w:val="Estilo"/>
      </w:pPr>
      <w:r>
        <w:t/>
      </w:r>
    </w:p>
    <w:p>
      <w:pPr>
        <w:pStyle w:val="Estilo"/>
      </w:pPr>
      <w:r>
        <w:t>(ADICIONADO, P.O. 13 DE MARZO DE 2021)</w:t>
      </w:r>
    </w:p>
    <w:p>
      <w:pPr>
        <w:pStyle w:val="Estilo"/>
      </w:pPr>
      <w:r>
        <w:t>Para efectos de este artículo, se entiende cerca de escuelas, cuando la venta sea realizada a una distancia de 500 metros o menos de esta.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(REFORMADA SU DENOMINACIÓN, P.O. 24 DE AGOSTO DE 2019)</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(REFORMADO, P.O. 19 DE DICIEMBRE DE 2020)</w:t>
      </w:r>
    </w:p>
    <w:p>
      <w:pPr>
        <w:pStyle w:val="Estilo"/>
      </w:pPr>
      <w:r>
        <w:t>A quien cometa cualquiera de las conductas descritas se le impondrá de cinco a diez años de prisión y multa de quinientas a setecientas treinta veces el valor diario de la Unidad de Medida y Actualización.</w:t>
      </w:r>
    </w:p>
    <w:p>
      <w:pPr>
        <w:pStyle w:val="Estilo"/>
      </w:pPr>
      <w:r>
        <w:t/>
      </w:r>
    </w:p>
    <w:p>
      <w:pPr>
        <w:pStyle w:val="Estilo"/>
      </w:pPr>
      <w:r>
        <w:t>(ADICIONADO, P.O. 19 DE DICIEMBRE DE 2020)</w:t>
      </w:r>
    </w:p>
    <w:p>
      <w:pPr>
        <w:pStyle w:val="Estilo"/>
      </w:pPr>
      <w:r>
        <w:t>Cuando alguna de las conductas antes descritas se realice a una distancia de 500 metros de Centros Educativos, la pena aumentará en un tercio de la mínima a un tercio de la máxima.</w:t>
      </w:r>
    </w:p>
    <w:p>
      <w:pPr>
        <w:pStyle w:val="Estilo"/>
      </w:pPr>
      <w:r>
        <w:t/>
      </w:r>
    </w:p>
    <w:p>
      <w:pPr>
        <w:pStyle w:val="Estilo"/>
      </w:pPr>
      <w:r>
        <w:t>(REFORMADA, P.O. 26 DE SEPTIEMBRE DE 2020)</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veces el valor de la Unidad de Medida y Actualización vigente;</w:t>
      </w:r>
    </w:p>
    <w:p>
      <w:pPr>
        <w:pStyle w:val="Estilo"/>
      </w:pPr>
      <w:r>
        <w:t/>
      </w:r>
    </w:p>
    <w:p>
      <w:pPr>
        <w:pStyle w:val="Estilo"/>
      </w:pPr>
      <w:r>
        <w:t>(REFORMADA, P.O. 26 DE SEPTIEMBRE DE 2020)</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veces el valor de la Unidad de Medida y Actualización vigente;</w:t>
      </w:r>
    </w:p>
    <w:p>
      <w:pPr>
        <w:pStyle w:val="Estilo"/>
      </w:pPr>
      <w:r>
        <w:t/>
      </w:r>
    </w:p>
    <w:p>
      <w:pPr>
        <w:pStyle w:val="Estilo"/>
      </w:pPr>
      <w:r>
        <w:t>(REFORMADA, P.O. 26 DE SEPTIEMBRE DE 2020)</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veces el valor de la Unidad de Medida y Actualización vigente; y</w:t>
      </w:r>
    </w:p>
    <w:p>
      <w:pPr>
        <w:pStyle w:val="Estilo"/>
      </w:pPr>
      <w:r>
        <w:t/>
      </w:r>
    </w:p>
    <w:p>
      <w:pPr>
        <w:pStyle w:val="Estilo"/>
      </w:pPr>
      <w:r>
        <w:t>(REFORMADA, P.O. 26 DE SEPTIEMBRE DE 2020)</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veces el valor de la Unidad de Medida y Actualización vigente.</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(REFORMADA, P.O. 19 DE DICIEMBRE DE 2020)</w:t>
      </w:r>
    </w:p>
    <w:p>
      <w:pPr>
        <w:pStyle w:val="Estilo"/>
      </w:pPr>
      <w:r>
        <w:t>I.- Quien sin fines comerciales o de explotación, induzca, procure, facilite, obligue o utilice medios digitales y/o redes sociales para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(REFORMADO [N. DE E. ADICIONADO], P.O. 22 DE MAYO DE 2021)</w:t>
      </w:r>
    </w:p>
    <w:p>
      <w:pPr>
        <w:pStyle w:val="Estilo"/>
      </w:pPr>
      <w:r>
        <w:t>199.- A quien de forma intencional cause cualquier daño o maltrato, agreda, denoste o humille a una niña, niño o adolescente menor de dieciocho años, causándole alguna alteración en la salud, desarrollo o dignidad se le impondrá una pena de tres a siete años de prisión y de veinte a doscientas jornadas de trabajo a favor de la comunidad, con independencia de las penas que correspondan en su caso, por la comisión de otros delitos.</w:t>
      </w:r>
    </w:p>
    <w:p>
      <w:pPr>
        <w:pStyle w:val="Estilo"/>
      </w:pPr>
      <w:r>
        <w:t/>
      </w:r>
    </w:p>
    <w:p>
      <w:pPr>
        <w:pStyle w:val="Estilo"/>
      </w:pPr>
      <w:r>
        <w:t>Quien además de lo establecido en el párrafo anterior, por cualquier medio divulgue, comparta, distribuya, publique audios o videos en los que se cometa la conducta descrita en el párrafo anterior, se le aumentará en una mitad del mínimo a una mitad del máximo de la pena establecida en el presente artículo.</w:t>
      </w:r>
    </w:p>
    <w:p>
      <w:pPr>
        <w:pStyle w:val="Estilo"/>
      </w:pPr>
      <w:r>
        <w:t/>
      </w:r>
    </w:p>
    <w:p>
      <w:pPr>
        <w:pStyle w:val="Estilo"/>
      </w:pPr>
      <w:r>
        <w:t>(REFORMADO [N. DE E. ADICIONADO], P.O. 22 DE MAYO DE 2021)</w:t>
      </w:r>
    </w:p>
    <w:p>
      <w:pPr>
        <w:pStyle w:val="Estilo"/>
      </w:pPr>
      <w:r>
        <w:t>200.- Para los efectos del artículo anterior, la autoridad ordenará a la empresa de prestación de servicios digitales o informáticos, servidor de internet, red social, administrador o titular de la plataforma digital, medio de comunicación o cualquier otro donde sea publicado el contenido referido en el artículo anterior, el retiro inmediato de la publicación que se realizó.</w:t>
      </w:r>
    </w:p>
    <w:p>
      <w:pPr>
        <w:pStyle w:val="Estilo"/>
      </w:pPr>
      <w:r>
        <w:t/>
      </w:r>
    </w:p>
    <w:p>
      <w:pPr>
        <w:pStyle w:val="Estilo"/>
      </w:pPr>
      <w:r>
        <w:t>(REFORMADO [N. DE E. ADICIONADO], P.O. 4 DE DICIEMBRE DE 2021)</w:t>
      </w:r>
    </w:p>
    <w:p>
      <w:pPr>
        <w:pStyle w:val="Estilo"/>
      </w:pPr>
      <w:r>
        <w:t>200 Bis.- A quien imparta u obligue a otra u otro a recibir una terapia de conversión se le impondrán de dos a cinco años de prisión y de cincuenta a cien veces el valor de la unidad de medida y actualización. Este delito se perseguirá por querella necesaria.</w:t>
      </w:r>
    </w:p>
    <w:p>
      <w:pPr>
        <w:pStyle w:val="Estilo"/>
      </w:pPr>
      <w:r>
        <w:t/>
      </w:r>
    </w:p>
    <w:p>
      <w:pPr>
        <w:pStyle w:val="Estilo"/>
      </w:pPr>
      <w:r>
        <w:t>Se entiende por terapias de conversión, aquellas prácticas consistentes en sesiones psicológicas, psiquiátricas, métodos o tratamientos que tenga (sic) por objeto anular, obstaculizar, modificar o menoscabar la expresión o identidad de género, así como la orientación sexual de la persona, en las que se emplea violencia física, moral o psicoemocional, mediante tratos crueles, inhumanos o degradantes que atenten contra la dignidad humana.</w:t>
      </w:r>
    </w:p>
    <w:p>
      <w:pPr>
        <w:pStyle w:val="Estilo"/>
      </w:pPr>
      <w:r>
        <w:t/>
      </w:r>
    </w:p>
    <w:p>
      <w:pPr>
        <w:pStyle w:val="Estilo"/>
      </w:pPr>
      <w:r>
        <w:t>Cuando la terapia de conversión se hiciere contra persona menor de dieciocho años de edad o persona que no tenga capacidad para comprender el significado del hecho o persona que no tenga la capacidad de resistir la conducta, la pena se aumentará en una mitad de su mínimo a una mitad de su máximo y se perseguirá por oficio.</w:t>
      </w:r>
    </w:p>
    <w:p>
      <w:pPr>
        <w:pStyle w:val="Estilo"/>
      </w:pPr>
      <w:r>
        <w:t/>
      </w:r>
    </w:p>
    <w:p>
      <w:pPr>
        <w:pStyle w:val="Estilo"/>
      </w:pPr>
      <w:r>
        <w:t>201.- (DEROGADO, P.O. 21 DE NOVIEMBRE DE 2008)</w:t>
      </w:r>
    </w:p>
    <w:p>
      <w:pPr>
        <w:pStyle w:val="Estilo"/>
      </w:pPr>
      <w:r>
        <w:t/>
      </w:r>
    </w:p>
    <w:p>
      <w:pPr>
        <w:pStyle w:val="Estilo"/>
      </w:pPr>
      <w:r>
        <w:t/>
      </w:r>
    </w:p>
    <w:p>
      <w:pPr>
        <w:pStyle w:val="Estilo"/>
      </w:pPr>
      <w:r>
        <w:t>(ADICIONADO, P.O.22 DE MAYO DE 2021)</w:t>
      </w:r>
    </w:p>
    <w:p>
      <w:pPr>
        <w:pStyle w:val="Estilo"/>
      </w:pPr>
      <w:r>
        <w:t>CAPITULO IV. (SIC)</w:t>
      </w:r>
    </w:p>
    <w:p>
      <w:pPr>
        <w:pStyle w:val="Estilo"/>
      </w:pPr>
      <w:r>
        <w:t/>
      </w:r>
    </w:p>
    <w:p>
      <w:pPr>
        <w:pStyle w:val="Estilo"/>
      </w:pPr>
      <w:r>
        <w:t>Pederastia</w:t>
      </w:r>
    </w:p>
    <w:p>
      <w:pPr>
        <w:pStyle w:val="Estilo"/>
      </w:pPr>
      <w:r>
        <w:t/>
      </w:r>
    </w:p>
    <w:p>
      <w:pPr>
        <w:pStyle w:val="Estilo"/>
      </w:pPr>
      <w:r>
        <w:t>(REFORMADO [N. DE E. ADICIONADO], P.O.22 DE MAYO DE 2021)</w:t>
      </w:r>
    </w:p>
    <w:p>
      <w:pPr>
        <w:pStyle w:val="Estilo"/>
      </w:pPr>
      <w:r>
        <w:t>202.- Comete el delito de pederastia, quien provechándose de la confianza, subordinación o superioridad que tiene sobre un menor de catorce años, en razón del parentesco en cualquier grado, tutela, curatela, guarda o custodia, relación docente, religiosa, laboral, médica, cultural, doméstica o de cualquier índole, ejecute u obligue, le induzca o convenza a ejecutar para sí o para otras personas cualquier acto sexual distinto a la cópula o le haga observar un acto sexual por cualquier medio con o sin su consentimiento.</w:t>
      </w:r>
    </w:p>
    <w:p>
      <w:pPr>
        <w:pStyle w:val="Estilo"/>
      </w:pPr>
      <w:r>
        <w:t/>
      </w:r>
    </w:p>
    <w:p>
      <w:pPr>
        <w:pStyle w:val="Estilo"/>
      </w:pPr>
      <w:r>
        <w:t>A quien cometa el delito de pederastia se le impondrá de doce a veinte años de prisión y multa de mil a cinco mil veces la unidad de medida y actualización vigente.</w:t>
      </w:r>
    </w:p>
    <w:p>
      <w:pPr>
        <w:pStyle w:val="Estilo"/>
      </w:pPr>
      <w:r>
        <w:t/>
      </w:r>
    </w:p>
    <w:p>
      <w:pPr>
        <w:pStyle w:val="Estilo"/>
      </w:pPr>
      <w:r>
        <w:t>La pena se aumentará en una mitad del mínimo y en una mitad del máximo cuando;</w:t>
      </w:r>
    </w:p>
    <w:p>
      <w:pPr>
        <w:pStyle w:val="Estilo"/>
      </w:pPr>
      <w:r>
        <w:t/>
      </w:r>
    </w:p>
    <w:p>
      <w:pPr>
        <w:pStyle w:val="Estilo"/>
      </w:pPr>
      <w:r>
        <w:t>I. El sujeto activo hiciera uso de violencia física o moral;</w:t>
      </w:r>
    </w:p>
    <w:p>
      <w:pPr>
        <w:pStyle w:val="Estilo"/>
      </w:pPr>
      <w:r>
        <w:t/>
      </w:r>
    </w:p>
    <w:p>
      <w:pPr>
        <w:pStyle w:val="Estilo"/>
      </w:pPr>
      <w:r>
        <w:t>II. Se cometa en contra de una persona que no tenga la capacidad de comprender el significado del hecho o para resistirlo; o</w:t>
      </w:r>
    </w:p>
    <w:p>
      <w:pPr>
        <w:pStyle w:val="Estilo"/>
      </w:pPr>
      <w:r>
        <w:t/>
      </w:r>
    </w:p>
    <w:p>
      <w:pPr>
        <w:pStyle w:val="Estilo"/>
      </w:pPr>
      <w:r>
        <w:t>III. Se hubiere administrado a la víctima alguna sustancia tóxica.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las penas antes señaladas, será inhabilitado, destituido o suspendido, de su empleo público o profesión por un término igual a la pena de prisión impuesta.</w:t>
      </w:r>
    </w:p>
    <w:p>
      <w:pPr>
        <w:pStyle w:val="Estilo"/>
      </w:pPr>
      <w:r>
        <w:t/>
      </w:r>
    </w:p>
    <w:p>
      <w:pPr>
        <w:pStyle w:val="Estilo"/>
      </w:pPr>
      <w:r>
        <w:t>A los autores y participes del delito previsto en este articulo no se les concederá ningún beneficio preliberaciónal en ejecución de sentencia. Este delito será imprescriptible.</w:t>
      </w:r>
    </w:p>
    <w:p>
      <w:pPr>
        <w:pStyle w:val="Estilo"/>
      </w:pPr>
      <w:r>
        <w:t/>
      </w:r>
    </w:p>
    <w:p>
      <w:pPr>
        <w:pStyle w:val="Estilo"/>
      </w:pPr>
      <w:r>
        <w:t>(ADICIONADO, P.O. 24 DE AGOSTO DE 2019)</w:t>
      </w:r>
    </w:p>
    <w:p>
      <w:pPr>
        <w:pStyle w:val="Estilo"/>
      </w:pPr>
      <w:r>
        <w:t>202 Bis.- Comete el delito de turismo sexual infantil quien financie, promueva, publicite, invite, facilite o gestione por cualquier medio, para que una persona viaje al interior o exterior del territorio del estado de Oaxaca, con la finalidad de que realice cualquier tipo de actos sexuales reales o simulados con una o varias personas menores de dieciocho años de edad o que no tengan la capacidad de comprender el significado del hecho o de resistirlo.</w:t>
      </w:r>
    </w:p>
    <w:p>
      <w:pPr>
        <w:pStyle w:val="Estilo"/>
      </w:pPr>
      <w:r>
        <w:t/>
      </w:r>
    </w:p>
    <w:p>
      <w:pPr>
        <w:pStyle w:val="Estilo"/>
      </w:pPr>
      <w:r>
        <w:t>A quien financie, promueva, publicite, invite, facilite o gestione por cualquier medio la realización de las conductas descritas en el párrafo anterior, se le impondrá de ocho a catorce años de prisión y multa de seiscientos a mil doscientos veces el valor diario de la unidad de medida y actualización vigente.</w:t>
      </w:r>
    </w:p>
    <w:p>
      <w:pPr>
        <w:pStyle w:val="Estilo"/>
      </w:pPr>
      <w:r>
        <w:t/>
      </w:r>
    </w:p>
    <w:p>
      <w:pPr>
        <w:pStyle w:val="Estilo"/>
      </w:pPr>
      <w:r>
        <w:t>Estas penas se aplicarán sin perjuicio de las que correspondan por la comisión de otros delitos.</w:t>
      </w:r>
    </w:p>
    <w:p>
      <w:pPr>
        <w:pStyle w:val="Estilo"/>
      </w:pPr>
      <w:r>
        <w:t/>
      </w:r>
    </w:p>
    <w:p>
      <w:pPr>
        <w:pStyle w:val="Estilo"/>
      </w:pPr>
      <w:r>
        <w:t>(ADICIONADO, P.O. 24 DE AGOSTO DE 2019)</w:t>
      </w:r>
    </w:p>
    <w:p>
      <w:pPr>
        <w:pStyle w:val="Estilo"/>
      </w:pPr>
      <w:r>
        <w:t>202 Ter.-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(sic) haya compurgado la pena privativa de libertad.</w:t>
      </w:r>
    </w:p>
    <w:p>
      <w:pPr>
        <w:pStyle w:val="Estilo"/>
      </w:pPr>
      <w:r>
        <w:t/>
      </w:r>
    </w:p>
    <w:p>
      <w:pPr>
        <w:pStyle w:val="Estilo"/>
      </w:pPr>
      <w:r>
        <w:t>II. Si el sujeto activo del delito tiene parentesco por consanguinidad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(ADICIONADO CON EL ARTÍCULO QUE LO INTEGRA, P.O. 2 DE NOVIEMBRE DE 2019)</w:t>
      </w:r>
    </w:p>
    <w:p>
      <w:pPr>
        <w:pStyle w:val="Estilo"/>
      </w:pPr>
      <w:r>
        <w:t>CAPITULO I BIS.</w:t>
      </w:r>
    </w:p>
    <w:p>
      <w:pPr>
        <w:pStyle w:val="Estilo"/>
      </w:pPr>
      <w:r>
        <w:t/>
      </w:r>
    </w:p>
    <w:p>
      <w:pPr>
        <w:pStyle w:val="Estilo"/>
      </w:pPr>
      <w:r>
        <w:t>Delitos contra la administración de justicia, cometidos por servidores públicos</w:t>
      </w:r>
    </w:p>
    <w:p>
      <w:pPr>
        <w:pStyle w:val="Estilo"/>
      </w:pPr>
      <w:r>
        <w:t/>
      </w:r>
    </w:p>
    <w:p>
      <w:pPr>
        <w:pStyle w:val="Estilo"/>
      </w:pPr>
      <w:r>
        <w:t>(ADICIONADO, P.O. 2 DE NOVIEMBRE DE 2019)</w:t>
      </w:r>
    </w:p>
    <w:p>
      <w:pPr>
        <w:pStyle w:val="Estilo"/>
      </w:pPr>
      <w:r>
        <w:t>206 Bis.- Son delitos contra la administración de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contrarias a las actuaciones seguidas en juicio u omitir dictar una resolución de trámite, de fondo o una sentencia definitiva ilícita, dentro de los términos dispuestos en la ley;</w:t>
      </w:r>
    </w:p>
    <w:p>
      <w:pPr>
        <w:pStyle w:val="Estilo"/>
      </w:pPr>
      <w:r>
        <w:t/>
      </w:r>
    </w:p>
    <w:p>
      <w:pPr>
        <w:pStyle w:val="Estilo"/>
      </w:pPr>
      <w:r>
        <w:t>II. Ejecutar actos o incurrir en omisiones que produzcan un daño o concedan a alguien una ventaja indebida;</w:t>
      </w:r>
    </w:p>
    <w:p>
      <w:pPr>
        <w:pStyle w:val="Estilo"/>
      </w:pPr>
      <w:r>
        <w:t/>
      </w:r>
    </w:p>
    <w:p>
      <w:pPr>
        <w:pStyle w:val="Estilo"/>
      </w:pPr>
      <w:r>
        <w:t>III.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acción penal cuando no proceda denuncia, acusación o querella;</w:t>
      </w:r>
    </w:p>
    <w:p>
      <w:pPr>
        <w:pStyle w:val="Estilo"/>
      </w:pPr>
      <w:r>
        <w:t/>
      </w:r>
    </w:p>
    <w:p>
      <w:pPr>
        <w:pStyle w:val="Estilo"/>
      </w:pPr>
      <w:r>
        <w:t>IV.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VI. Abrir procedimiento penal contra un servidor público, con fuero, sin habérsele retirado éste previamente, conforme a lo dispuesto por la ley;</w:t>
      </w:r>
    </w:p>
    <w:p>
      <w:pPr>
        <w:pStyle w:val="Estilo"/>
      </w:pPr>
      <w:r>
        <w:t/>
      </w:r>
    </w:p>
    <w:p>
      <w:pPr>
        <w:pStyle w:val="Estilo"/>
      </w:pPr>
      <w:r>
        <w:t>VII. Admitir o nombrar un depositario o entregar a éste los bienes secuestrados, sin el cumplimiento de los requisitos legales correspondientes;</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IX. Permitir, fuera de los casos previstos por la ley, la salida temporal de las personas que están recluidas.</w:t>
      </w:r>
    </w:p>
    <w:p>
      <w:pPr>
        <w:pStyle w:val="Estilo"/>
      </w:pPr>
      <w:r>
        <w:t/>
      </w:r>
    </w:p>
    <w:p>
      <w:pPr>
        <w:pStyle w:val="Estilo"/>
      </w:pPr>
      <w:r>
        <w:t>A quien cometa los delitos previstos en las fracciones II, III, VIII y IX, se le impondrá pena de prisión de tres a ocho años y de treinta a mil cien días multa.</w:t>
      </w:r>
    </w:p>
    <w:p>
      <w:pPr>
        <w:pStyle w:val="Estilo"/>
      </w:pPr>
      <w:r>
        <w:t/>
      </w:r>
    </w:p>
    <w:p>
      <w:pPr>
        <w:pStyle w:val="Estilo"/>
      </w:pPr>
      <w:r>
        <w:t>A quien cometa los delitos previstos en las fracciones I, IV, V, VI y VII, se le impondrá pena de prisión de cuatro a diez años y de cien a ciento cincuenta días multa.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(ADICIONADA, P.O. 27 DE MARZO DE 2021)</w:t>
      </w:r>
    </w:p>
    <w:p>
      <w:pPr>
        <w:pStyle w:val="Estilo"/>
      </w:pPr>
      <w:r>
        <w:t>VII.- Difunda, entregue, revele, publique, transmita, exponga, remita, distribuya, videograbe, audiograbe, fotografíe, filme, reproduzca, comercialice, oferte, intercambie o comparta imágenes, documentos, audios o videos del lugar de los hechos o del hallazgo, indicios, evidencias, objetos, de cadáveres o parte de ellos, de las circunstancias de su muerte, de las lesiones o estado de salud, de personas, mujeres, niñas, niños o adolescentes, de la comunidad LGBTTTIQ, o de instrumentos relacionados con un hecho que la Ley señale como delito.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(REFORMADO, P.O. 27 DE MARZO DE 2021)</w:t>
      </w:r>
    </w:p>
    <w:p>
      <w:pPr>
        <w:pStyle w:val="Estilo"/>
      </w:pPr>
      <w:r>
        <w:t>Al infractor de las fracciones III, IV, V, VI y VII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(ADICIONADO, P.O. 9 DE NOVIEMBRE DE 2019)</w:t>
      </w:r>
    </w:p>
    <w:p>
      <w:pPr>
        <w:pStyle w:val="Estilo"/>
      </w:pPr>
      <w:r>
        <w:t>F) Consienta la operatividad, expida permiso o licencia dentro de su jurisdicción a las entidades financieras integrantes del Sistema Financiero Mexicano, que no estén reguladas por la Comisión Nacional Bancaria y de Valores, sin perjuicio de que se le aplique la sanción administrativa, civil o de cualquier otra índole, a la que se haga acreedor.</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(ADICIONADO, P.O. 12 DE SEPTIEMBRE DE 2020)</w:t>
      </w:r>
    </w:p>
    <w:p>
      <w:pPr>
        <w:pStyle w:val="Estilo"/>
      </w:pPr>
      <w:r>
        <w:t>Al que cometa el delito de abuso de autoridad en los términos previstos por las fracciones II y IV de este artículo, en relación con las órdenes de protección de emergencia y las órdenes de protección preventivas por violencia contra las mujeres, se le impondrá de tres a diez años de prisión, de cien hasta cuatrocientos días multa y destitución e inhabilitación de dos a nueve años para desempeñar otro empleo, cargo o comisión públicos. Si la autoridad omitiera emitir las órdenes de protección mencionadas, y con su omisión se llegase a cometer un delito contra la víctima, se tendrá su conducta como dolosa.</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P.O. 16 DE OCTUBRE DE 2021)</w:t>
      </w:r>
    </w:p>
    <w:p>
      <w:pPr>
        <w:pStyle w:val="Estilo"/>
      </w:pPr>
      <w:r>
        <w:t>X.- Falsificando, adulterando o haciendo uso indebido de rúbricas en documentos de carácter público y privado con efectos jurídicos en materia laboral.</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(ADICIONADA, P.O. 16 DE OCTUBRE DE 2021)</w:t>
      </w:r>
    </w:p>
    <w:p>
      <w:pPr>
        <w:pStyle w:val="Estilo"/>
      </w:pPr>
      <w:r>
        <w:t>VII.- Al que obligue o coaccione a algún trabajador a firmar documentos en blanco, o de cualquier otro tipo que impliquen renuncia de los derechos del trabajador, o le imponga obligaciones a éste, con el fin de menoscabarlos o anularlos, ya sea que el trabajador labore en una empresa o institución pública o privada. En los casos que el patrón o empleador sea un servidor público, además de la sanción estipulada en el artículo 226 de este Código, se le destituirá del cargo.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26 DE SEPTIEMBRE DE 2020)</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valor de la Unidad de Medida y Actualización Vigente;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P.O. 29 DE FEBRERO DE 2020)</w:t>
      </w:r>
    </w:p>
    <w:p>
      <w:pPr>
        <w:pStyle w:val="Estilo"/>
      </w:pPr>
      <w:r>
        <w:t>232 Bis.- A quien empleando cualquier medio y sin el consentimiento de quien legítimamente deba otorgarlo, se haga pasar por otra persona, física o jurídica, asuma, utilice, usurpe o suplante su identidad, con la finalidad de obtener lucro o producir un daño patrimonial, para sí o para un tercero, se aplicarán de tres a seis años de prisión y multa de quinientos (sic) a mil quinientas veces el valor de la Unidad de Medida y Actualización.</w:t>
      </w:r>
    </w:p>
    <w:p>
      <w:pPr>
        <w:pStyle w:val="Estilo"/>
      </w:pPr>
      <w:r>
        <w:t/>
      </w:r>
    </w:p>
    <w:p>
      <w:pPr>
        <w:pStyle w:val="Estilo"/>
      </w:pPr>
      <w:r>
        <w:t>Para los efectos de este capítulo, se entenderá por identidad, todos aquellos datos personales, informes, documentos o imagen pública, que identifican a una persona física o jurídica, que la individualizan ante la sociedad, y que le permite ser identificado o identificable por la colectividad a través de cualquier medio impreso o electrónico.</w:t>
      </w:r>
    </w:p>
    <w:p>
      <w:pPr>
        <w:pStyle w:val="Estilo"/>
      </w:pPr>
      <w:r>
        <w:t/>
      </w:r>
    </w:p>
    <w:p>
      <w:pPr>
        <w:pStyle w:val="Estilo"/>
      </w:pPr>
      <w:r>
        <w:t>Serán equiparables al delito de suplantación de identidad y se impondrán las mismas penas a quien:</w:t>
      </w:r>
    </w:p>
    <w:p>
      <w:pPr>
        <w:pStyle w:val="Estilo"/>
      </w:pPr>
      <w:r>
        <w:t/>
      </w:r>
    </w:p>
    <w:p>
      <w:pPr>
        <w:pStyle w:val="Estilo"/>
      </w:pPr>
      <w:r>
        <w:t>I. Otorgue su consentimiento a otra persona para que asuma, utilice o suplante su identidad, datos personales, informes, documentos o imagen pública con fines ilícitos.</w:t>
      </w:r>
    </w:p>
    <w:p>
      <w:pPr>
        <w:pStyle w:val="Estilo"/>
      </w:pPr>
      <w:r>
        <w:t/>
      </w:r>
    </w:p>
    <w:p>
      <w:pPr>
        <w:pStyle w:val="Estilo"/>
      </w:pPr>
      <w:r>
        <w:t>II. Se valga de la homonimia para suplantar la identidad del sujeto pasivo.</w:t>
      </w:r>
    </w:p>
    <w:p>
      <w:pPr>
        <w:pStyle w:val="Estilo"/>
      </w:pPr>
      <w:r>
        <w:t/>
      </w:r>
    </w:p>
    <w:p>
      <w:pPr>
        <w:pStyle w:val="Estilo"/>
      </w:pPr>
      <w:r>
        <w:t>III. Se aproveche del parecido físico con el sujeto pasivo para suplantar su identidad.</w:t>
      </w:r>
    </w:p>
    <w:p>
      <w:pPr>
        <w:pStyle w:val="Estilo"/>
      </w:pPr>
      <w:r>
        <w:t/>
      </w:r>
    </w:p>
    <w:p>
      <w:pPr>
        <w:pStyle w:val="Estilo"/>
      </w:pPr>
      <w:r>
        <w:t>IV. Transfiera o posea, sin autorización de quien legítimamente deba otorgarla, datos identificativos de otra persona, con la finalidad de cometer o favorecer la comisión de un ilícito.</w:t>
      </w:r>
    </w:p>
    <w:p>
      <w:pPr>
        <w:pStyle w:val="Estilo"/>
      </w:pPr>
      <w:r>
        <w:t/>
      </w:r>
    </w:p>
    <w:p>
      <w:pPr>
        <w:pStyle w:val="Estilo"/>
      </w:pPr>
      <w:r>
        <w:t>(REFORMADO, P.O. 29 DE FEBRERO DE 2020)</w:t>
      </w:r>
    </w:p>
    <w:p>
      <w:pPr>
        <w:pStyle w:val="Estilo"/>
      </w:pPr>
      <w:r>
        <w:t>232 Bis A.- Comete el delito de suplantación de identidad digital, quien por sí o por interpósita persona, mediante alguna manipulación de medios electrónicos, telemáticos, informáticos, o intercepción de datos de envío, se apodere, transfiera, utilice o disponga de información personal, documentos, imágenes o correos electrónicos con la finalidad de suplantar identidades o usurpar el estado civil para obtener un lucro indebido, o provocar un daño patrimonial o moral.</w:t>
      </w:r>
    </w:p>
    <w:p>
      <w:pPr>
        <w:pStyle w:val="Estilo"/>
      </w:pPr>
      <w:r>
        <w:t/>
      </w:r>
    </w:p>
    <w:p>
      <w:pPr>
        <w:pStyle w:val="Estilo"/>
      </w:pPr>
      <w:r>
        <w:t>La sanción de la conducta será de dos a seis años de prisión, y multa de doscientos (sic) a cuatrocientas veces el valor diario vigente de la Unidad de Medida y Actualización al momento de la comisión del hecho, y en su caso, la reparación del daño causado.</w:t>
      </w:r>
    </w:p>
    <w:p>
      <w:pPr>
        <w:pStyle w:val="Estilo"/>
      </w:pPr>
      <w:r>
        <w:t/>
      </w:r>
    </w:p>
    <w:p>
      <w:pPr>
        <w:pStyle w:val="Estilo"/>
      </w:pPr>
      <w:r>
        <w:t>Las penas previstas en este capítulo se aumentarán hasta en una mitad cuando:</w:t>
      </w:r>
    </w:p>
    <w:p>
      <w:pPr>
        <w:pStyle w:val="Estilo"/>
      </w:pPr>
      <w:r>
        <w:t/>
      </w:r>
    </w:p>
    <w:p>
      <w:pPr>
        <w:pStyle w:val="Estilo"/>
      </w:pPr>
      <w:r>
        <w:t>I. El sujeto activo tenga conocimientos técnicos o profesionales en materia de informática, sistemas computacionales, telemáticos o cualquier otro afín.</w:t>
      </w:r>
    </w:p>
    <w:p>
      <w:pPr>
        <w:pStyle w:val="Estilo"/>
      </w:pPr>
      <w:r>
        <w:t/>
      </w:r>
    </w:p>
    <w:p>
      <w:pPr>
        <w:pStyle w:val="Estilo"/>
      </w:pPr>
      <w:r>
        <w:t>II. El sujeto activo cometa el ilícito en contra de personas físicas o jurídicas que ejerzan la función o servicio público.</w:t>
      </w:r>
    </w:p>
    <w:p>
      <w:pPr>
        <w:pStyle w:val="Estilo"/>
      </w:pPr>
      <w:r>
        <w:t/>
      </w:r>
    </w:p>
    <w:p>
      <w:pPr>
        <w:pStyle w:val="Estilo"/>
      </w:pPr>
      <w:r>
        <w:t>(REFORMADO, P.O. 28 DE AGOSTO DE 2021)</w:t>
      </w:r>
    </w:p>
    <w:p>
      <w:pPr>
        <w:pStyle w:val="Estilo"/>
      </w:pPr>
      <w:r>
        <w:t>Las penas previstas en este artículo se impondrán con independencia de las que correspondan por la comisión de otros delitos.</w:t>
      </w:r>
    </w:p>
    <w:p>
      <w:pPr>
        <w:pStyle w:val="Estilo"/>
      </w:pPr>
      <w:r>
        <w:t/>
      </w:r>
    </w:p>
    <w:p>
      <w:pPr>
        <w:pStyle w:val="Estilo"/>
      </w:pPr>
      <w:r>
        <w:t>(ADICIONADO, P.O. 28 DE AGOSTO DE 2021)</w:t>
      </w:r>
    </w:p>
    <w:p>
      <w:pPr>
        <w:pStyle w:val="Estilo"/>
      </w:pPr>
      <w:r>
        <w:t>232 Bis B.- A la persona que utilice en los medios digitales o redes sociales datos personales o una imagen ficticia con la finalidad de cometer algún hecho ilícito se le aplicará de dos a seis años de prisión, y multa de doscientos a cuatrocientas veces el valor diario vigente de la Unidad de Medida y Actualización al momento de la comisión del hecho, independientemente del delito que se llegue a configurar.</w:t>
      </w:r>
    </w:p>
    <w:p>
      <w:pPr>
        <w:pStyle w:val="Estilo"/>
      </w:pPr>
      <w:r>
        <w:t/>
      </w:r>
    </w:p>
    <w:p>
      <w:pPr>
        <w:pStyle w:val="Estilo"/>
      </w:pPr>
      <w:r>
        <w:t>(ADICIONADO, P.O. 29 DE FEBRERO DE 2020) (REUBICADO [N. DE E. ANTES ARTÍCULO 232 BIS B], P.O. 28 DE AGOSTO DE 2021)</w:t>
      </w:r>
    </w:p>
    <w:p>
      <w:pPr>
        <w:pStyle w:val="Estilo"/>
      </w:pPr>
      <w:r>
        <w:t>232 Bis C.- Los delitos comprendidos en este capítulo serán perseguidos por querella de parte ofendida o legítimo representante.</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título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26 DE SEPTIEMBRE DE 2020)</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veces el valor de la Unidad de Medida y Actualización vigente. A los servidores públicos se les destituirá de su empleo y se les inhabilitará por un tiempo igual a la sanción corporal a la que haya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(REFORMADA, P.O. 4 DE DICIEMBRE DE 2021)</w:t>
      </w:r>
    </w:p>
    <w:p>
      <w:pPr>
        <w:pStyle w:val="Estilo"/>
      </w:pPr>
      <w:r>
        <w:t>I.- A quien o quienes acaparen, monopolicen, oculten, nieguen injustificadamente su venta o retiren del comercio artículos de primera necesidad o de consumo necesario o con el objeto de provocar el alza de precios o afectar el abasto a los consumidores;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(ADICIONADA, P.O. 4 DE DICIEMBRE DE 2021)</w:t>
      </w:r>
    </w:p>
    <w:p>
      <w:pPr>
        <w:pStyle w:val="Estilo"/>
      </w:pPr>
      <w:r>
        <w:t>III.- A quien o quienes realicen venta con inmoderado lucro, en artículos de primera necesidad o de consumo necesario;</w:t>
      </w:r>
    </w:p>
    <w:p>
      <w:pPr>
        <w:pStyle w:val="Estilo"/>
      </w:pPr>
      <w:r>
        <w:t/>
      </w:r>
    </w:p>
    <w:p>
      <w:pPr>
        <w:pStyle w:val="Estilo"/>
      </w:pPr>
      <w:r>
        <w:t>IV.- Al que ejecute actos contrarios a la libre concurrencia en la industria o el comercio;</w:t>
      </w:r>
    </w:p>
    <w:p>
      <w:pPr>
        <w:pStyle w:val="Estilo"/>
      </w:pPr>
      <w:r>
        <w:t/>
      </w:r>
    </w:p>
    <w:p>
      <w:pPr>
        <w:pStyle w:val="Estilo"/>
      </w:pPr>
      <w:r>
        <w:t>(ADICIONADA, P.O. 27 DE NOVIEMBRE DE 1982)</w:t>
      </w:r>
    </w:p>
    <w:p>
      <w:pPr>
        <w:pStyle w:val="Estilo"/>
      </w:pPr>
      <w:r>
        <w:t>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(ADICIONADO, P.O. 4 DE DICIEMBRE DE 2021)</w:t>
      </w:r>
    </w:p>
    <w:p>
      <w:pPr>
        <w:pStyle w:val="Estilo"/>
      </w:pPr>
      <w:r>
        <w:t>240-A.- A quien o quienes cometan alguna de las conductas previstas en el artículo 240, con respecto de artículos de consumo necesario, productos de higiene personal, medicamentos e insumos médicos, bienes destinados a la prevención de propagación, tratamiento o contagio de enfermedades o cualquier artículo de primera necesidad y los que se requieran para la conservación de los mismos, en el contexto de la amenaza, inminencia u ocurrencia de una situación de desastre natural, riesgo sanitario o cualquier otra circunstancia catastrófica que altere de forma grave el orden público durante el tiempo que dure, se le aumentará hasta una mitad más en su mínimo y máximo, la pena que corresponda.</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(REFORMADO PRIMER PÁRRAFO, P.O. 26 DE SEPTIEMBRE DE 2020)</w:t>
      </w:r>
    </w:p>
    <w:p>
      <w:pPr>
        <w:pStyle w:val="Estilo"/>
      </w:pPr>
      <w:r>
        <w:t>240 Ter.- Se impondrá pena de tres a siete años de prisión y multa de cien a quinientas veces el valor de la Unidad de Medida y Actualización vigente,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(ADICIONADO, P.O. 19 DE MAYO DE 2015)</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(ADICIONADA, P.O.22 DE MAYO DE 2021)</w:t>
      </w:r>
    </w:p>
    <w:p>
      <w:pPr>
        <w:pStyle w:val="Estilo"/>
      </w:pPr>
      <w:r>
        <w:t>IV.- El delito fuere cometido en contra de una persona mayor de catorce años y menor de dieciocho años de edad o que no tenga la capacidad de comprender el significado del hecho o por cualquier causa no pueda resistirlo; o </w:t>
      </w:r>
    </w:p>
    <w:p>
      <w:pPr>
        <w:pStyle w:val="Estilo"/>
      </w:pPr>
      <w:r>
        <w:t/>
      </w:r>
    </w:p>
    <w:p>
      <w:pPr>
        <w:pStyle w:val="Estilo"/>
      </w:pPr>
      <w:r>
        <w:t>(ADICIONADA, P.O.22 DE MAYO DE 2021)</w:t>
      </w:r>
    </w:p>
    <w:p>
      <w:pPr>
        <w:pStyle w:val="Estilo"/>
      </w:pPr>
      <w:r>
        <w:t>V.- Sea cometido dentro de centros educativos, culturales, deportivos, religiosos o de trabajo;</w:t>
      </w:r>
    </w:p>
    <w:p>
      <w:pPr>
        <w:pStyle w:val="Estilo"/>
      </w:pPr>
      <w:r>
        <w:t/>
      </w:r>
    </w:p>
    <w:p>
      <w:pPr>
        <w:pStyle w:val="Estilo"/>
      </w:pPr>
      <w:r>
        <w:t>(DEROGADO TERCER PÁRRAFO, P.O.22 DE MAYO DE 2021)</w:t>
      </w:r>
    </w:p>
    <w:p>
      <w:pPr>
        <w:pStyle w:val="Estilo"/>
      </w:pPr>
      <w:r>
        <w:t/>
      </w:r>
    </w:p>
    <w:p>
      <w:pPr>
        <w:pStyle w:val="Estilo"/>
      </w:pPr>
      <w:r>
        <w:t>(REFORMADO, P.O.22 DE MAYO DE 2021)</w:t>
      </w:r>
    </w:p>
    <w:p>
      <w:pPr>
        <w:pStyle w:val="Estilo"/>
      </w:pPr>
      <w:r>
        <w:t>Cuando el delito fuere cometido por un servidor público, docente o ministro de culto y utilizare los medios o circunstancias que el encargo le proporcione, además de la pena de prisión impuesta, será inhabilitado, destituido o suspendido, de su empleo público o profesión, por un tiempo igual al que dure la pena de prisión impuesta. A los autores y. participes del delito previsto en este artículo no se les concederá ningún beneficio preliberacional en ejecución de sentencia.</w:t>
      </w:r>
    </w:p>
    <w:p>
      <w:pPr>
        <w:pStyle w:val="Estilo"/>
      </w:pPr>
      <w:r>
        <w:t/>
      </w:r>
    </w:p>
    <w:p>
      <w:pPr>
        <w:pStyle w:val="Estilo"/>
      </w:pPr>
      <w:r>
        <w:t>(DEROGADO QUINTO PÁRRAFO, P.O.22 DE MAYO DE 2021)</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P.O. 29 DE AGOSTO DE 2020)</w:t>
      </w:r>
    </w:p>
    <w:p>
      <w:pPr>
        <w:pStyle w:val="Estilo"/>
      </w:pPr>
      <w:r>
        <w:t>241 Ter.- Quien profiera silbidos de connotación sexual, expresiones verbales y/o gestuales de carácter sexual, exhiba sus órganos sexuales a cualquier persona sin su consentimiento, se masturbe con o sin eyaculación, o realice roces o frotamiento sobre el cuerpo de la víctima, en lugares públicos o privados, o en vehículos destinados al transporte público de pasajeros, se le impondrá prisión de tres días a tres años y multa de once a doscientas veces el valor de la unidad de medida y actualización.</w:t>
      </w:r>
    </w:p>
    <w:p>
      <w:pPr>
        <w:pStyle w:val="Estilo"/>
      </w:pPr>
      <w:r>
        <w:t/>
      </w:r>
    </w:p>
    <w:p>
      <w:pPr>
        <w:pStyle w:val="Estilo"/>
      </w:pPr>
      <w:r>
        <w:t>La pena de prisión se aumentará hasta en una tercera parte del mínimo y una tercera parte del máximo de la prevista, cuando concurran cualquiera de los casos siguientes:</w:t>
      </w:r>
    </w:p>
    <w:p>
      <w:pPr>
        <w:pStyle w:val="Estilo"/>
      </w:pPr>
      <w:r>
        <w:t/>
      </w:r>
    </w:p>
    <w:p>
      <w:pPr>
        <w:pStyle w:val="Estilo"/>
      </w:pPr>
      <w:r>
        <w:t>I.- Si el delito se comete en conjunto por dos o más personas;</w:t>
      </w:r>
    </w:p>
    <w:p>
      <w:pPr>
        <w:pStyle w:val="Estilo"/>
      </w:pPr>
      <w:r>
        <w:t/>
      </w:r>
    </w:p>
    <w:p>
      <w:pPr>
        <w:pStyle w:val="Estilo"/>
      </w:pPr>
      <w:r>
        <w:t>II.- Si además hubiese asedio, seguimiento o persecución; y</w:t>
      </w:r>
    </w:p>
    <w:p>
      <w:pPr>
        <w:pStyle w:val="Estilo"/>
      </w:pPr>
      <w:r>
        <w:t/>
      </w:r>
    </w:p>
    <w:p>
      <w:pPr>
        <w:pStyle w:val="Estilo"/>
      </w:pPr>
      <w:r>
        <w:t>III.- Si se comete contra una persona menor de dieciocho años de edad, o que no tenga la capacidad de comprender el significado del hecho o con alguna discapacidad o que por cualquier causa no pueda resistirlo.</w:t>
      </w:r>
    </w:p>
    <w:p>
      <w:pPr>
        <w:pStyle w:val="Estilo"/>
      </w:pPr>
      <w:r>
        <w:t/>
      </w:r>
    </w:p>
    <w:p>
      <w:pPr>
        <w:pStyle w:val="Estilo"/>
      </w:pPr>
      <w:r>
        <w:t>En el último supuesto, el delito se perseguirá de oficio. En los demás casos se procederá contra el responsable a petición de parte.</w:t>
      </w:r>
    </w:p>
    <w:p>
      <w:pPr>
        <w:pStyle w:val="Estilo"/>
      </w:pPr>
      <w:r>
        <w:t/>
      </w:r>
    </w:p>
    <w:p>
      <w:pPr>
        <w:pStyle w:val="Estilo"/>
      </w:pPr>
      <w:r>
        <w:t>Si el acosador es servidor público o con algún cargo honorario, además de la pena prevista en los párrafos anteriores, se le destituirá del cargo o empleo y se le inhabilitará para ejercer otro cargo público, por un tiempo igual al que dure la pena de prisión impuesta.</w:t>
      </w:r>
    </w:p>
    <w:p>
      <w:pPr>
        <w:pStyle w:val="Estilo"/>
      </w:pPr>
      <w:r>
        <w:t/>
      </w:r>
    </w:p>
    <w:p>
      <w:pPr>
        <w:pStyle w:val="Estilo"/>
      </w:pPr>
      <w:r>
        <w:t>(REFORMADO [N. DE E. ADICIONADO], P.O. 4 DE DICIEMBRE DE 2021)</w:t>
      </w:r>
    </w:p>
    <w:p>
      <w:pPr>
        <w:pStyle w:val="Estilo"/>
      </w:pPr>
      <w:r>
        <w:t>242.- Comete el delito de ciberacoso sexual quien, utilizando las Tecnologías de la Información y la Comunicación (TIC), asedie, coaccione o intimide de manera reiterada a otra persona con fines sexuales, a pesar de su oposición manifiesta.</w:t>
      </w:r>
    </w:p>
    <w:p>
      <w:pPr>
        <w:pStyle w:val="Estilo"/>
      </w:pPr>
      <w:r>
        <w:t/>
      </w:r>
    </w:p>
    <w:p>
      <w:pPr>
        <w:pStyle w:val="Estilo"/>
      </w:pPr>
      <w:r>
        <w:t>A quien incurra en este delito, se le impondrá pena de seis meses a tres años de prisión y multa de cien a quinientas veces el valor diario de la Unidad de Medida y Actualización.</w:t>
      </w:r>
    </w:p>
    <w:p>
      <w:pPr>
        <w:pStyle w:val="Estilo"/>
      </w:pPr>
      <w:r>
        <w:t/>
      </w:r>
    </w:p>
    <w:p>
      <w:pPr>
        <w:pStyle w:val="Estilo"/>
      </w:pPr>
      <w:r>
        <w:t>Si el acosador es servidor público o con algún cargo honorario, además de la pena prevista en el párrafo anterior, se le destituirá del cargo o empleo y se le inhabilitará para ejercer otro cargo público, por un tiempo igual al que dure la pena de prisión impuesta.</w:t>
      </w:r>
    </w:p>
    <w:p>
      <w:pPr>
        <w:pStyle w:val="Estilo"/>
      </w:pPr>
      <w:r>
        <w:t/>
      </w:r>
    </w:p>
    <w:p>
      <w:pPr>
        <w:pStyle w:val="Estilo"/>
      </w:pPr>
      <w:r>
        <w:t>(REFORMADO [N. DE E. ADICIONADO], P.O. 4 DE DICIEMBRE DE 2021)</w:t>
      </w:r>
    </w:p>
    <w:p>
      <w:pPr>
        <w:pStyle w:val="Estilo"/>
      </w:pPr>
      <w:r>
        <w:t>243.- Se impondrá de dos a seis años de prisión y multa de cuatrocientos a seiscientas veces el valor diario de la Unidad de Medida y Actualización, a quien utilizando la coacción, intimidación, seducción, inducción o engaño, establezca comunicación con fines sexuales a través de cualquier tecnología de la información y comunicación, con una persona menor de dieciocho años de edad, o con persona incapaz de comprender el significado del hecho, o con alguna discapacidad o que por cualquier causa no pueda resistirlo, a pesar de su consentimiento.</w:t>
      </w:r>
    </w:p>
    <w:p>
      <w:pPr>
        <w:pStyle w:val="Estilo"/>
      </w:pPr>
      <w:r>
        <w:t/>
      </w:r>
    </w:p>
    <w:p>
      <w:pPr>
        <w:pStyle w:val="Estilo"/>
      </w:pPr>
      <w:r>
        <w:t>En este supuesto, el delito se perseguirá de oficio. En los demás casos se procederá contra el responsable a petición de parte.</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P.O. 18 DE ABRIL DE 2020)</w:t>
      </w:r>
    </w:p>
    <w:p>
      <w:pPr>
        <w:pStyle w:val="Estilo"/>
      </w:pPr>
      <w:r>
        <w:t>246 BIS.- Se equipara a la violación y se sancionará de catorce á veinte años de prisión y multa de seiscientos a un mil doscientas veces el valor de la unidad de medida y actualización, a quien tenga cópula con persona mayor de doce años y menor de dieciocho, obteniendo su consentimiento por medio de la seducción y el engaño.</w:t>
      </w:r>
    </w:p>
    <w:p>
      <w:pPr>
        <w:pStyle w:val="Estilo"/>
      </w:pPr>
      <w:r>
        <w:t/>
      </w:r>
    </w:p>
    <w:p>
      <w:pPr>
        <w:pStyle w:val="Estilo"/>
      </w:pPr>
      <w:r>
        <w:t>(DEROGADO SEGUNDO PÁRRAFO, P.O. 4 DE DICIEMBRE DE 2021)</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18 DE ABRIL DE 2020)</w:t>
      </w:r>
    </w:p>
    <w:p>
      <w:pPr>
        <w:pStyle w:val="Estilo"/>
      </w:pPr>
      <w:r>
        <w:t>248 BIS.- Las penas que corresponden a los delitos de abuso sexual previsto por el artículo 241, violación, previsto por el artículo 246, violación equiparada, previsto por los artículos 246 BIS y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(ADICIONADA, P.O. 15 DE MAYO DE 2021)</w:t>
      </w:r>
    </w:p>
    <w:p>
      <w:pPr>
        <w:pStyle w:val="Estilo"/>
      </w:pPr>
      <w:r>
        <w:t>V.- El hecho sea cometido a bordo de un vehículo de servicio público o especial de transporte y el sujeto activo aproveche esa circunstancia para cometer el delito. Si el responsable fuere concesionario, además de la pena de prisión impuesta se le revocará la autorización respectiva.</w:t>
      </w:r>
    </w:p>
    <w:p>
      <w:pPr>
        <w:pStyle w:val="Estilo"/>
      </w:pPr>
      <w:r>
        <w:t/>
      </w:r>
    </w:p>
    <w:p>
      <w:pPr>
        <w:pStyle w:val="Estilo"/>
      </w:pPr>
      <w:r>
        <w:t>(DEROGADO ÚLTIMO PÁRRAFO, P.O. 30 DE ENERO DE 2016)</w:t>
      </w:r>
    </w:p>
    <w:p>
      <w:pPr>
        <w:pStyle w:val="Estilo"/>
      </w:pPr>
      <w:r>
        <w:t/>
      </w:r>
    </w:p>
    <w:p>
      <w:pPr>
        <w:pStyle w:val="Estilo"/>
      </w:pPr>
      <w:r>
        <w:t/>
      </w:r>
    </w:p>
    <w:p>
      <w:pPr>
        <w:pStyle w:val="Estilo"/>
      </w:pPr>
      <w:r>
        <w:t>(REFORMADA SU DENOMINACIÓN, P.O. 24 DE AGOSTO DE 2019)</w:t>
      </w:r>
    </w:p>
    <w:p>
      <w:pPr>
        <w:pStyle w:val="Estilo"/>
      </w:pPr>
      <w:r>
        <w:t>CAPÍTULO SEGUNDO.</w:t>
      </w:r>
    </w:p>
    <w:p>
      <w:pPr>
        <w:pStyle w:val="Estilo"/>
      </w:pPr>
      <w:r>
        <w:t/>
      </w:r>
    </w:p>
    <w:p>
      <w:pPr>
        <w:pStyle w:val="Estilo"/>
      </w:pPr>
      <w:r>
        <w:t>Delitos contra la intimidad sexual.</w:t>
      </w:r>
    </w:p>
    <w:p>
      <w:pPr>
        <w:pStyle w:val="Estilo"/>
      </w:pPr>
      <w:r>
        <w:t/>
      </w:r>
    </w:p>
    <w:p>
      <w:pPr>
        <w:pStyle w:val="Estilo"/>
      </w:pPr>
      <w:r>
        <w:t>(REFORMADO [N. DE E. ADICIONADO], P.O. 24 DE AGOSTO DE 2019)</w:t>
      </w:r>
    </w:p>
    <w:p>
      <w:pPr>
        <w:pStyle w:val="Estilo"/>
      </w:pPr>
      <w:r>
        <w:t>249.- Comete el delito de violación a la intimidad sexual quien por cualquier medio divulgue, comparta, distribuya, publique y/o solicite imágenes, audios o videos de una persona, de contenido íntimo, erótico o sexual, ya sea impreso, grabado o digital, sin el consentimiento de la víctima.</w:t>
      </w:r>
    </w:p>
    <w:p>
      <w:pPr>
        <w:pStyle w:val="Estilo"/>
      </w:pPr>
      <w:r>
        <w:t/>
      </w:r>
    </w:p>
    <w:p>
      <w:pPr>
        <w:pStyle w:val="Estilo"/>
      </w:pPr>
      <w:r>
        <w:t>Esta conducta se sancionará de cuatro a ocho años de prisión y multa de mil a dos mil veces el valor diario de la unidad de medida y actualización vigente al momento de que se cometa el delito. Este delito se perseguirá por querella.</w:t>
      </w:r>
    </w:p>
    <w:p>
      <w:pPr>
        <w:pStyle w:val="Estilo"/>
      </w:pPr>
      <w:r>
        <w:t/>
      </w:r>
    </w:p>
    <w:p>
      <w:pPr>
        <w:pStyle w:val="Estilo"/>
      </w:pPr>
      <w:r>
        <w:t>Las mismas penas se aumentarán hasta en una mitad del máximo:</w:t>
      </w:r>
    </w:p>
    <w:p>
      <w:pPr>
        <w:pStyle w:val="Estilo"/>
      </w:pPr>
      <w:r>
        <w:t/>
      </w:r>
    </w:p>
    <w:p>
      <w:pPr>
        <w:pStyle w:val="Estilo"/>
      </w:pPr>
      <w:r>
        <w:t>I. A quien cometa el delito en contra de su cónyuge o en contra de la persona con la que esté, o haya estado unida por alguna relación de afectividad, aún sin convivencia.</w:t>
      </w:r>
    </w:p>
    <w:p>
      <w:pPr>
        <w:pStyle w:val="Estilo"/>
      </w:pPr>
      <w:r>
        <w:t/>
      </w:r>
    </w:p>
    <w:p>
      <w:pPr>
        <w:pStyle w:val="Estilo"/>
      </w:pPr>
      <w:r>
        <w:t>II. A quien mantenga una relación laboral, social, política con la víctima.</w:t>
      </w:r>
    </w:p>
    <w:p>
      <w:pPr>
        <w:pStyle w:val="Estilo"/>
      </w:pPr>
      <w:r>
        <w:t/>
      </w:r>
    </w:p>
    <w:p>
      <w:pPr>
        <w:pStyle w:val="Estilo"/>
      </w:pPr>
      <w:r>
        <w:t>III. A quien cometa el delito en contra de una persona que por su situación de discapacidad no comprenda el significado del hecho.</w:t>
      </w:r>
    </w:p>
    <w:p>
      <w:pPr>
        <w:pStyle w:val="Estilo"/>
      </w:pPr>
      <w:r>
        <w:t/>
      </w:r>
    </w:p>
    <w:p>
      <w:pPr>
        <w:pStyle w:val="Estilo"/>
      </w:pPr>
      <w:r>
        <w:t>IV. A quien cometa el delito en contra de una persona en situación de vulnerabilidad social, por su condición cultural, étnica y/o su pertenencia a algún pueblo originario.</w:t>
      </w:r>
    </w:p>
    <w:p>
      <w:pPr>
        <w:pStyle w:val="Estilo"/>
      </w:pPr>
      <w:r>
        <w:t/>
      </w:r>
    </w:p>
    <w:p>
      <w:pPr>
        <w:pStyle w:val="Estilo"/>
      </w:pPr>
      <w:r>
        <w:t>V. A quien cometa el delito contra menores de edad.</w:t>
      </w:r>
    </w:p>
    <w:p>
      <w:pPr>
        <w:pStyle w:val="Estilo"/>
      </w:pPr>
      <w:r>
        <w:t/>
      </w:r>
    </w:p>
    <w:p>
      <w:pPr>
        <w:pStyle w:val="Estilo"/>
      </w:pPr>
      <w:r>
        <w:t>VI. A quien con violencia obligue a la víctima a fabricar, hacer el contenido íntimo, sexual o erótico publicado.</w:t>
      </w:r>
    </w:p>
    <w:p>
      <w:pPr>
        <w:pStyle w:val="Estilo"/>
      </w:pPr>
      <w:r>
        <w:t/>
      </w:r>
    </w:p>
    <w:p>
      <w:pPr>
        <w:pStyle w:val="Estilo"/>
      </w:pPr>
      <w:r>
        <w:t>VII. A quien amenace con la publicación o bloqueo de la difusión del contenido a cambio de un nuevo intercambio sexual o económico.</w:t>
      </w:r>
    </w:p>
    <w:p>
      <w:pPr>
        <w:pStyle w:val="Estilo"/>
      </w:pPr>
      <w:r>
        <w:t/>
      </w:r>
    </w:p>
    <w:p>
      <w:pPr>
        <w:pStyle w:val="Estilo"/>
      </w:pPr>
      <w:r>
        <w:t>VIII. Al responsable del medio de comunicación impreso o digital que compile o reproduzca estos contenidos y/o los haga públicos.</w:t>
      </w:r>
    </w:p>
    <w:p>
      <w:pPr>
        <w:pStyle w:val="Estilo"/>
      </w:pPr>
      <w:r>
        <w:t/>
      </w:r>
    </w:p>
    <w:p>
      <w:pPr>
        <w:pStyle w:val="Estilo"/>
      </w:pPr>
      <w:r>
        <w:t>En los supuestos anteriores el delito se perseguirá de oficio.</w:t>
      </w:r>
    </w:p>
    <w:p>
      <w:pPr>
        <w:pStyle w:val="Estilo"/>
      </w:pPr>
      <w:r>
        <w:t/>
      </w:r>
    </w:p>
    <w:p>
      <w:pPr>
        <w:pStyle w:val="Estilo"/>
      </w:pPr>
      <w:r>
        <w:t>(REFORMADO [N. DE E. ADICIONADO], P.O. 24 DE AGOSTO DE 2019)</w:t>
      </w:r>
    </w:p>
    <w:p>
      <w:pPr>
        <w:pStyle w:val="Estilo"/>
      </w:pPr>
      <w:r>
        <w:t>250.- 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intimo no autorizado, el retiro inmediato de la publicación que se realizó sin consentimiento de la víctima.</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(DEROGADO CON EL ARTÍCULO QUE LO INTEGRA, P.O. 28 DE AGOSTO DE 2021)</w:t>
      </w:r>
    </w:p>
    <w:p>
      <w:pPr>
        <w:pStyle w:val="Estilo"/>
      </w:pPr>
      <w:r>
        <w:t>CAPÍTULO IV</w:t>
      </w:r>
    </w:p>
    <w:p>
      <w:pPr>
        <w:pStyle w:val="Estilo"/>
      </w:pPr>
      <w:r>
        <w:t/>
      </w:r>
    </w:p>
    <w:p>
      <w:pPr>
        <w:pStyle w:val="Estilo"/>
      </w:pPr>
      <w:r>
        <w:t>OCUPACIÓN IRREGULAR DE ÁREAS O PREDIOS</w:t>
      </w:r>
    </w:p>
    <w:p>
      <w:pPr>
        <w:pStyle w:val="Estilo"/>
      </w:pPr>
      <w:r>
        <w:t/>
      </w:r>
    </w:p>
    <w:p>
      <w:pPr>
        <w:pStyle w:val="Estilo"/>
      </w:pPr>
      <w:r>
        <w:t>270 Bis.- (DEROGADO, P.O. 28 DE AGOSTO DE 2021)</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17 DE AGOSTO DE 2019)</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cinco años de prisión, con privación de la tutela, o derechos derivados de la situación generadora de la guarda del menor, y se decretarán a favor del menor las medidas de protección conforme a lo establecido por la legislación en la materia.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17 DE AGOSTO DE 2019)</w:t>
      </w:r>
    </w:p>
    <w:p>
      <w:pPr>
        <w:pStyle w:val="Estilo"/>
      </w:pPr>
      <w:r>
        <w:t>Decretado auto de vinculación a proceso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(ADICIONADA, P.O. 15 DE JUNIO DE 2019)</w:t>
      </w:r>
    </w:p>
    <w:p>
      <w:pPr>
        <w:pStyle w:val="Estilo"/>
      </w:pPr>
      <w:r>
        <w:t>III.- Al que dispare un arma de fuego sin causa justificada.</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(ADICIONADO, P.O. 18 DE DICIEMBRE DE 2021)</w:t>
      </w:r>
    </w:p>
    <w:p>
      <w:pPr>
        <w:pStyle w:val="Estilo"/>
      </w:pPr>
      <w:r>
        <w:t>292 Bis. Comete el delito de homicidio por razones de identidad de género u orientación sexual, quien prive de la vida a otra persona y se cumpla por los menos uno de los siguientes supuestos:</w:t>
      </w:r>
    </w:p>
    <w:p>
      <w:pPr>
        <w:pStyle w:val="Estilo"/>
      </w:pPr>
      <w:r>
        <w:t/>
      </w:r>
    </w:p>
    <w:p>
      <w:pPr>
        <w:pStyle w:val="Estilo"/>
      </w:pPr>
      <w:r>
        <w:t>I.- Que la víctima presente signos de violencia sexual de cualquier tipo;</w:t>
      </w:r>
    </w:p>
    <w:p>
      <w:pPr>
        <w:pStyle w:val="Estilo"/>
      </w:pPr>
      <w:r>
        <w:t/>
      </w:r>
    </w:p>
    <w:p>
      <w:pPr>
        <w:pStyle w:val="Estilo"/>
      </w:pPr>
      <w:r>
        <w:t>II. Que a la víctima se le hayan infligido heridas, escoriaciones, contusiones, fracturas, dislocaciones, quemaduras o mutilaciones o signos de asfixia, previos o posteriores a la privación de la vida;</w:t>
      </w:r>
    </w:p>
    <w:p>
      <w:pPr>
        <w:pStyle w:val="Estilo"/>
      </w:pPr>
      <w:r>
        <w:t/>
      </w:r>
    </w:p>
    <w:p>
      <w:pPr>
        <w:pStyle w:val="Estilo"/>
      </w:pPr>
      <w:r>
        <w:t>III. El cuerpo, cadáver o restos de la víctima hayan sido enterrados, ocultados, incinerados o sometidos a cualquier sustancia que lo desintegre;</w:t>
      </w:r>
    </w:p>
    <w:p>
      <w:pPr>
        <w:pStyle w:val="Estilo"/>
      </w:pPr>
      <w:r>
        <w:t/>
      </w:r>
    </w:p>
    <w:p>
      <w:pPr>
        <w:pStyle w:val="Estilo"/>
      </w:pPr>
      <w:r>
        <w:t>IV. Existan datos que establezcan que se han cometido amenazas, acoso, violencia o lesiones del sujeto activo en contra de la víctima, aun cuando no haya denuncia, querella o cualquier otro tipo de registro;</w:t>
      </w:r>
    </w:p>
    <w:p>
      <w:pPr>
        <w:pStyle w:val="Estilo"/>
      </w:pPr>
      <w:r>
        <w:t/>
      </w:r>
    </w:p>
    <w:p>
      <w:pPr>
        <w:pStyle w:val="Estilo"/>
      </w:pPr>
      <w:r>
        <w:t>V. Por desprecio u odio a la víctima motivado por discriminación, homofobia, transfobia o misoginia;</w:t>
      </w:r>
    </w:p>
    <w:p>
      <w:pPr>
        <w:pStyle w:val="Estilo"/>
      </w:pPr>
      <w:r>
        <w:t/>
      </w:r>
    </w:p>
    <w:p>
      <w:pPr>
        <w:pStyle w:val="Estilo"/>
      </w:pPr>
      <w:r>
        <w:t>VI. El cuerpo de la víctima sea expuesto, depositado o arrojado en un lugar público;</w:t>
      </w:r>
    </w:p>
    <w:p>
      <w:pPr>
        <w:pStyle w:val="Estilo"/>
      </w:pPr>
      <w:r>
        <w:t/>
      </w:r>
    </w:p>
    <w:p>
      <w:pPr>
        <w:pStyle w:val="Estilo"/>
      </w:pPr>
      <w:r>
        <w:t>VII. Haya existido entre el activo y la víctima una relación sentimental, afectiva o de confianza;</w:t>
      </w:r>
    </w:p>
    <w:p>
      <w:pPr>
        <w:pStyle w:val="Estilo"/>
      </w:pPr>
      <w:r>
        <w:t/>
      </w:r>
    </w:p>
    <w:p>
      <w:pPr>
        <w:pStyle w:val="Estilo"/>
      </w:pPr>
      <w:r>
        <w:t>VIII. Se trate de una persona integrante de la comunidad LGBTTTIQ, activista o que forme parte de algún colectivo, colectiva o cualquier organización de defensa de los derechos de identidad de género u orientación sexual; o</w:t>
      </w:r>
    </w:p>
    <w:p>
      <w:pPr>
        <w:pStyle w:val="Estilo"/>
      </w:pPr>
      <w:r>
        <w:t/>
      </w:r>
    </w:p>
    <w:p>
      <w:pPr>
        <w:pStyle w:val="Estilo"/>
      </w:pPr>
      <w:r>
        <w:t>IX. La víctima haya sido incomunicada, cualquiera que sea el tiempo previo a su fallecimiento.</w:t>
      </w:r>
    </w:p>
    <w:p>
      <w:pPr>
        <w:pStyle w:val="Estilo"/>
      </w:pPr>
      <w:r>
        <w:t/>
      </w:r>
    </w:p>
    <w:p>
      <w:pPr>
        <w:pStyle w:val="Estilo"/>
      </w:pPr>
      <w:r>
        <w:t>Se entenderá como desprecio u odio cuando el activo realice conductas humillantes o degradantes, antes o durante la privación de la vida.</w:t>
      </w:r>
    </w:p>
    <w:p>
      <w:pPr>
        <w:pStyle w:val="Estilo"/>
      </w:pPr>
      <w:r>
        <w:t/>
      </w:r>
    </w:p>
    <w:p>
      <w:pPr>
        <w:pStyle w:val="Estilo"/>
      </w:pPr>
      <w:r>
        <w:t>La identidad de género, es la vivencia interna e individual del género tal como cada persona la experimenta profundamente, la cual podría corresponder o no con el sexo asignado al momento del nacimiento, incluyendo la vivencia personal del cuerpo, así como otras expresiones de género como la vestimenta, el modo de hablar y los modales, la identidad de género podría involucrar la modificación de la apariencia o la función corporal a través de medios médicos, quirúrgicos o de otra índole, siempre que la misma sea libremente escogida.</w:t>
      </w:r>
    </w:p>
    <w:p>
      <w:pPr>
        <w:pStyle w:val="Estilo"/>
      </w:pPr>
      <w:r>
        <w:t/>
      </w:r>
    </w:p>
    <w:p>
      <w:pPr>
        <w:pStyle w:val="Estilo"/>
      </w:pPr>
      <w:r>
        <w:t>(ADICIONADO, P.O. 18 DE DICIEMBRE DE 2021)</w:t>
      </w:r>
    </w:p>
    <w:p>
      <w:pPr>
        <w:pStyle w:val="Estilo"/>
      </w:pPr>
      <w:r>
        <w:t>292 Ter.- A quien cometa el delito de homicidio por razones de identidad de género u orientación sexual, se le impondrá una sanción de cincuenta a sesenta años de prisión y multa de quinientos a mil veces el valor diario de la unidad de medida y actualización.</w:t>
      </w:r>
    </w:p>
    <w:p>
      <w:pPr>
        <w:pStyle w:val="Estilo"/>
      </w:pPr>
      <w:r>
        <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w:t>
      </w:r>
    </w:p>
    <w:p>
      <w:pPr>
        <w:pStyle w:val="Estilo"/>
      </w:pPr>
      <w:r>
        <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(REFORMADO [N. DE E. ADICIONADO], P.O. 18 DE DICIEMBRE DE 2021)</w:t>
      </w:r>
    </w:p>
    <w:p>
      <w:pPr>
        <w:pStyle w:val="Estilo"/>
      </w:pPr>
      <w:r>
        <w:t>298.- Se aumentará de una tercera parte del mínimo a una tercera parte del máximo a quien infiera una lesión a una persona motivado por su preferencia u orientación sexual.</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(REFORMADO PRIMER PÁRRAFO, P.O. 24 DE OCTUBRE DE 2019)</w:t>
      </w:r>
    </w:p>
    <w:p>
      <w:pPr>
        <w:pStyle w:val="Estilo"/>
      </w:pPr>
      <w:r>
        <w:t>312.- Aborto es la interrupción del embarazo después de la décima segunda semana de gestación.</w:t>
      </w:r>
    </w:p>
    <w:p>
      <w:pPr>
        <w:pStyle w:val="Estilo"/>
      </w:pPr>
      <w:r>
        <w:t/>
      </w:r>
    </w:p>
    <w:p>
      <w:pPr>
        <w:pStyle w:val="Estilo"/>
      </w:pPr>
      <w:r>
        <w:t>(ADICIONADO, P.O. 24 DE OCTUBRE DE 2019)</w:t>
      </w:r>
    </w:p>
    <w:p>
      <w:pPr>
        <w:pStyle w:val="Estilo"/>
      </w:pPr>
      <w:r>
        <w:t>Para los efectos de este Código, el embarazo es la parte del proceso de la reproducción humana que comienza con la implantación del embrión en el endometrio.</w:t>
      </w:r>
    </w:p>
    <w:p>
      <w:pPr>
        <w:pStyle w:val="Estilo"/>
      </w:pPr>
      <w:r>
        <w:t/>
      </w:r>
    </w:p>
    <w:p>
      <w:pPr>
        <w:pStyle w:val="Estilo"/>
      </w:pPr>
      <w:r>
        <w:t>(REFORMADO PRIMER PÁRRAFO, P.O. 24 DE OCTUBRE DE 2019)</w:t>
      </w:r>
    </w:p>
    <w:p>
      <w:pPr>
        <w:pStyle w:val="Estilo"/>
      </w:pPr>
      <w:r>
        <w:t>313.- Aborto forzado es la interrupción del embarazo, en cualquier momento, sin el consentimiento de la mujer embarazada. En este caso, el delito del aborto forzado podrá ser sancionado en grado de tentativa, en los términos dispuestos por el presente Código.</w:t>
      </w:r>
    </w:p>
    <w:p>
      <w:pPr>
        <w:pStyle w:val="Estilo"/>
      </w:pPr>
      <w:r>
        <w:t/>
      </w:r>
    </w:p>
    <w:p>
      <w:pPr>
        <w:pStyle w:val="Estilo"/>
      </w:pPr>
      <w:r>
        <w:t>(ADICIONADO, P.O. 24 DE OCTUBRE DE 2019)</w:t>
      </w:r>
    </w:p>
    <w:p>
      <w:pPr>
        <w:pStyle w:val="Estilo"/>
      </w:pPr>
      <w:r>
        <w:t>Al que hiciere abortar a una mujer, sin el consentimiento de está, se le aplicarán de tres a seis años de prisión, sea cual fuere el medio que empleare. Si además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[N. DE E. DE CONFORMIDAD CON LA APLICACIÓN DEL DECRETO 806 PUBLICADO EN EL PERIÓDICO OFICIAL DEL 24 DE OCTUBRE DE 2019, SE ADVIERTE QUE EN EL ARTÍCULO ÚNICO DE DICHO DECRETO, LA LXIV LEGISLATURA DEL CONGRESO DEL ESTADO DE OAXACA NO PRECISA MODIFICACIÓN ALGUNA AL ÚLTIMO PÁRRAFO DE ESTE ARTÍCULO, VÉASE PUBLICACIÓN PÁGINA 2] </w:t>
      </w:r>
    </w:p>
    <w:p>
      <w:pPr>
        <w:pStyle w:val="Estilo"/>
      </w:pPr>
      <w:r>
        <w:t>(REFORMADO PRIMER PÁRRAFO, P.O. 24 DE OCTUBRE DE 2019)</w:t>
      </w:r>
    </w:p>
    <w:p>
      <w:pPr>
        <w:pStyle w:val="Estilo"/>
      </w:pPr>
      <w:r>
        <w:t>315.- Se impondrán de tres a seis meses de prisión o de 100 a 300 días de trabajo a favor de la comunidad, a la mujer que voluntariamente procure su aborto o consienta en que otra persona la haga abortar, una vez transcurridas las primeras doce semanas de gestación.</w:t>
      </w:r>
    </w:p>
    <w:p>
      <w:pPr>
        <w:pStyle w:val="Estilo"/>
      </w:pPr>
      <w:r>
        <w:t/>
      </w:r>
    </w:p>
    <w:p>
      <w:pPr>
        <w:pStyle w:val="Estilo"/>
      </w:pPr>
      <w:r>
        <w:t>(ADICIONADO, P.O. 24 DE OCTUBRE DE 2019)</w:t>
      </w:r>
    </w:p>
    <w:p>
      <w:pPr>
        <w:pStyle w:val="Estilo"/>
      </w:pPr>
      <w:r>
        <w:t>Igual pena se aplicará al que haga abortar a la mujer con el consentimiento de ésta, en los términos del párrafo anterior.</w:t>
      </w:r>
    </w:p>
    <w:p>
      <w:pPr>
        <w:pStyle w:val="Estilo"/>
      </w:pPr>
      <w:r>
        <w:t/>
      </w:r>
    </w:p>
    <w:p>
      <w:pPr>
        <w:pStyle w:val="Estilo"/>
      </w:pPr>
      <w:r>
        <w:t>(ADICIONADO, P.O. 24 DE OCTUBRE DE 2019)</w:t>
      </w:r>
    </w:p>
    <w:p>
      <w:pPr>
        <w:pStyle w:val="Estilo"/>
      </w:pPr>
      <w:r>
        <w:t>En este caso, el delito de aborto únicamente se sancionará cuando se haya consumado.</w:t>
      </w:r>
    </w:p>
    <w:p>
      <w:pPr>
        <w:pStyle w:val="Estilo"/>
      </w:pPr>
      <w:r>
        <w:t/>
      </w:r>
    </w:p>
    <w:p>
      <w:pPr>
        <w:pStyle w:val="Estilo"/>
      </w:pPr>
      <w:r>
        <w:t>Faltando alguna de las circunstancias mencionadas, se le aplicarán de uno a cinco años de prisión.</w:t>
      </w:r>
    </w:p>
    <w:p>
      <w:pPr>
        <w:pStyle w:val="Estilo"/>
      </w:pPr>
      <w:r>
        <w:t/>
      </w:r>
    </w:p>
    <w:p>
      <w:pPr>
        <w:pStyle w:val="Estilo"/>
      </w:pPr>
      <w:r>
        <w:t>(REFORMADO PRIMER PÁRRAFO, P.O. 24 DE OCTUBRE DE 2019)</w:t>
      </w:r>
    </w:p>
    <w:p>
      <w:pPr>
        <w:pStyle w:val="Estilo"/>
      </w:pPr>
      <w:r>
        <w:t>316.- Se consideran como excluyentes de responsabilidad penal en el delito de aborto:</w:t>
      </w:r>
    </w:p>
    <w:p>
      <w:pPr>
        <w:pStyle w:val="Estilo"/>
      </w:pPr>
      <w:r>
        <w:t/>
      </w:r>
    </w:p>
    <w:p>
      <w:pPr>
        <w:pStyle w:val="Estilo"/>
      </w:pPr>
      <w:r>
        <w:t>I.- Cuando el aborto sea causado sólo por imprudencia de la mujer embarazada;</w:t>
      </w:r>
    </w:p>
    <w:p>
      <w:pPr>
        <w:pStyle w:val="Estilo"/>
      </w:pPr>
      <w:r>
        <w:t/>
      </w:r>
    </w:p>
    <w:p>
      <w:pPr>
        <w:pStyle w:val="Estilo"/>
      </w:pPr>
      <w:r>
        <w:t>(REFORMADA, P.O. 24 DE OCTUBRE DE 2019)</w:t>
      </w:r>
    </w:p>
    <w:p>
      <w:pPr>
        <w:pStyle w:val="Estilo"/>
      </w:pPr>
      <w:r>
        <w:t>II.- Cuando el embarazo sea el resultado de una violación, independientemente de que exista, o no, denuncia sobre dicho delito previo al aborto.</w:t>
      </w:r>
    </w:p>
    <w:p>
      <w:pPr>
        <w:pStyle w:val="Estilo"/>
      </w:pPr>
      <w:r>
        <w:t/>
      </w:r>
    </w:p>
    <w:p>
      <w:pPr>
        <w:pStyle w:val="Estilo"/>
      </w:pPr>
      <w:r>
        <w:t>(REFORMADA, P.O. 24 DE OCTUBRE DE 2019)</w:t>
      </w:r>
    </w:p>
    <w:p>
      <w:pPr>
        <w:pStyle w:val="Estilo"/>
      </w:pPr>
      <w:r>
        <w:t>III.- Cuando el embarazo sea resultado de una inseminación artificial no consentida.</w:t>
      </w:r>
    </w:p>
    <w:p>
      <w:pPr>
        <w:pStyle w:val="Estilo"/>
      </w:pPr>
      <w:r>
        <w:t/>
      </w:r>
    </w:p>
    <w:p>
      <w:pPr>
        <w:pStyle w:val="Estilo"/>
      </w:pPr>
      <w:r>
        <w:t>(REFORMADA, P.O. 24 DE OCTUBRE DE 2019)</w:t>
      </w:r>
    </w:p>
    <w:p>
      <w:pPr>
        <w:pStyle w:val="Estilo"/>
      </w:pPr>
      <w:r>
        <w:t>IV.- Cuando de no provocarse el aborto, la mujer embarazada corra peligro en su salud o de muerte, a juicio del médico que la asista.</w:t>
      </w:r>
    </w:p>
    <w:p>
      <w:pPr>
        <w:pStyle w:val="Estilo"/>
      </w:pPr>
      <w:r>
        <w:t/>
      </w:r>
    </w:p>
    <w:p>
      <w:pPr>
        <w:pStyle w:val="Estilo"/>
      </w:pPr>
      <w:r>
        <w:t>(ADICIONADO, P.O. 24 DE OCTUBRE DE 2019)</w:t>
      </w:r>
    </w:p>
    <w:p>
      <w:pPr>
        <w:pStyle w:val="Estilo"/>
      </w:pPr>
      <w:r>
        <w:t>V.- Cuando a juicio de un médico especialista exista razón para diagnosticar que el producto presente alteraciones genéticas o congénitas que puedan dar como resultados daños físicos o mentales en el mismo, siempre que se tenga consentimiento de la mujer embarazada.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(REFORMADO PRIMER PÁRRAFO, P.O. 26 DE SEPTIEMBRE DE 2020)</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quinientas veces el valor de la Unidad de Medida y Actualización vigente.</w:t>
      </w:r>
    </w:p>
    <w:p>
      <w:pPr>
        <w:pStyle w:val="Estilo"/>
      </w:pPr>
      <w:r>
        <w:t/>
      </w:r>
    </w:p>
    <w:p>
      <w:pPr>
        <w:pStyle w:val="Estilo"/>
      </w:pPr>
      <w:r>
        <w:t>(ADICIONADO, P.O. 1 DE ABRIL DE 2002)</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(REFORMADO PRIMER PÁRRAFO, P.O. 26 DE SEPTIEMBRE DE 2020)</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cuatrocientas veces el valor de la Unidad de Medida y Actualización vigente.</w:t>
      </w:r>
    </w:p>
    <w:p>
      <w:pPr>
        <w:pStyle w:val="Estilo"/>
      </w:pPr>
      <w:r>
        <w:t/>
      </w:r>
    </w:p>
    <w:p>
      <w:pPr>
        <w:pStyle w:val="Estilo"/>
      </w:pPr>
      <w:r>
        <w:t>(ADICIONADO, P.O. 1 DE ABRIL DE 2002)</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(ADICIONADO, P.O. 1 DE ABRIL DE 2002)</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(ADICIONADO, P.O. 1 DE ABRIL DE 2002)</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(REFORMADO, P.O. 26 DE SEPTIEMBRE DE 2020)</w:t>
      </w:r>
    </w:p>
    <w:p>
      <w:pPr>
        <w:pStyle w:val="Estilo"/>
      </w:pPr>
      <w:r>
        <w:t>Al responsable de este delito se le impondrá de cuarenta a sesenta y cinco años de prisión y multa de setecientos cincuenta a mil quinientas veces el valor de la Unidad de Medida y Actualización vigente.</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(REFORMADO, P.O. 26 DE SEPTIEMBRE DE 2020)</w:t>
      </w:r>
    </w:p>
    <w:p>
      <w:pPr>
        <w:pStyle w:val="Estilo"/>
      </w:pPr>
      <w:r>
        <w:t>Al que cometa el delito señalado en el párrafo anterior, se le impondrá la pena de diez a quince años de prisión y multa de quinientos a setecientos treinta veces el valor de la Unidad de Medida y Actualización vigente.</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(REFORMADO, P.O. 26 DE SEPTIEMBRE DE 2020)</w:t>
      </w:r>
    </w:p>
    <w:p>
      <w:pPr>
        <w:pStyle w:val="Estilo"/>
      </w:pPr>
      <w:r>
        <w:t>En estos casos, la pena será de 70 a 105 años de prisión para el autor y partícipes del delito y se impondrá multa de setecientos cincuenta hasta mil quinientas veces el valor de la Unidad de Medida y Actualización vigente.</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(REFORMADO, P.O. 26 DE SEPTIEMBRE DE 2020)</w:t>
      </w:r>
    </w:p>
    <w:p>
      <w:pPr>
        <w:pStyle w:val="Estilo"/>
      </w:pPr>
      <w:r>
        <w:t>348 Bis B.- Al que realice un acto o actos simulados de secuestro tendentes a engañar a la autoridad o para obtener un lucro o causar un daño a un tercero, se le impondrá de dos a cuatro años de prisión y multa de cincuenta a cien veces el valor de la Unidad de Medida y Actualización vigente.</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P.O. 26 DE SEPTIEMBRE DE 2020)</w:t>
      </w:r>
    </w:p>
    <w:p>
      <w:pPr>
        <w:pStyle w:val="Estilo"/>
      </w:pPr>
      <w:r>
        <w:t>348 Bis E.- El servidor público que comete el delito de desaparición forzada de personas, se le impondrá una pena de prisión de veinte a treinta años de prisión y multa de trescientos a setecientas veces el valor de la Unidad de Medida y Actualización vigente, así como la inhabilitación por el tiempo de la pena fijada en la sentencia ejecutoriada, para el desempeño de cualquier cargo o empleos públicos.</w:t>
      </w:r>
    </w:p>
    <w:p>
      <w:pPr>
        <w:pStyle w:val="Estilo"/>
      </w:pPr>
      <w:r>
        <w:t/>
      </w:r>
    </w:p>
    <w:p>
      <w:pPr>
        <w:pStyle w:val="Estilo"/>
      </w:pPr>
      <w:r>
        <w:t>(REFORMADO, P.O. 26 DE SEPTIEMBRE DE 2020)</w:t>
      </w:r>
    </w:p>
    <w:p>
      <w:pPr>
        <w:pStyle w:val="Estilo"/>
      </w:pPr>
      <w:r>
        <w:t>Al particular que comete el delito de desaparición forzada de personas, se le impondrá prisión de cinco a veinticinco años y multa de doscientos a quinientas veces el valor de la Unidad de Medida y Actualización.</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(REFORMADO, P.O. 26 DE SEPTIEMBRE DE 2020)</w:t>
      </w:r>
    </w:p>
    <w:p>
      <w:pPr>
        <w:pStyle w:val="Estilo"/>
      </w:pPr>
      <w:r>
        <w:t>350 Bis.- Al que sin derecho y sin consentimiento se apodere de un expediente, total o parcialmente, perteneciente a una oficina pública o Notaría, se aplicará de tres a siete años de prisión y multa de cien a doscientas veces el valor de la Unidad de Medida y Actualización vigente.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(REFORMADA, P.O. 26 DE SEPTIEMBRE DE 2020)</w:t>
      </w:r>
    </w:p>
    <w:p>
      <w:pPr>
        <w:pStyle w:val="Estilo"/>
      </w:pPr>
      <w:r>
        <w:t>II.- De partes de vehículos automotores o de objetos de que se encuentren en el interior de los mismos, se aplicará de tres a siete años de prisión y de cien a doscientos días multa, salvo que el monto de lo robado exceda de las quinientas veces el valor de la Unidad de Medida y Actualización vigente,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26 DE SEPTIEMBRE DE 2020)</w:t>
      </w:r>
    </w:p>
    <w:p>
      <w:pPr>
        <w:pStyle w:val="Estilo"/>
      </w:pPr>
      <w:r>
        <w:t>357 Bis.- Se equipara al delito de robo de vehículo y se sancionará con pena de ocho a catorce años de prisión y multa de quinientos a mil veces el valor de la Unidad de Medida y Actualización vigente:</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(ADICIONADO, P.O. 9 DE DICIEMBRE DE 2013)</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(ADICIONADO, P.O. 9 DE DICIEMBRE DE 2013)</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(ADICIONADO, P.O. 24 DE AGOSTO DE 2019)</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(REFORMADA, P.O. 24 DE AGOSTO DE 2019)</w:t>
      </w:r>
    </w:p>
    <w:p>
      <w:pPr>
        <w:pStyle w:val="Estilo"/>
      </w:pPr>
      <w:r>
        <w:t>V.- Si los ladrones llevan armas, o porten instrumentos peligrosos;</w:t>
      </w:r>
    </w:p>
    <w:p>
      <w:pPr>
        <w:pStyle w:val="Estilo"/>
      </w:pPr>
      <w:r>
        <w:t/>
      </w:r>
    </w:p>
    <w:p>
      <w:pPr>
        <w:pStyle w:val="Estilo"/>
      </w:pPr>
      <w:r>
        <w:t>VI.- Cuando el ladrón se finja funcionario público o suponga una orden de la autoridad.</w:t>
      </w:r>
    </w:p>
    <w:p>
      <w:pPr>
        <w:pStyle w:val="Estilo"/>
      </w:pPr>
      <w:r>
        <w:t/>
      </w:r>
    </w:p>
    <w:p>
      <w:pPr>
        <w:pStyle w:val="Estilo"/>
      </w:pPr>
      <w:r>
        <w:t>(ADICIONADA, P.O. 23 DE NOVIEMBRE DE 2019)</w:t>
      </w:r>
    </w:p>
    <w:p>
      <w:pPr>
        <w:pStyle w:val="Estilo"/>
      </w:pPr>
      <w:r>
        <w:t>VII.- Cuando se cometa en contra de un niño, niña o adolescente, persona adulta mayor, persona con discapacidad, persona en compañía de un infante o mujer embarazada.</w:t>
      </w:r>
    </w:p>
    <w:p>
      <w:pPr>
        <w:pStyle w:val="Estilo"/>
      </w:pPr>
      <w:r>
        <w:t/>
      </w:r>
    </w:p>
    <w:p>
      <w:pPr>
        <w:pStyle w:val="Estilo"/>
      </w:pPr>
      <w:r>
        <w:t>(REFORMADO, P.O. 26 DE SEPTIEMBRE DE 2020)</w:t>
      </w:r>
    </w:p>
    <w:p>
      <w:pPr>
        <w:pStyle w:val="Estilo"/>
      </w:pPr>
      <w:r>
        <w:t>363.- Cuando el valor de lo robado no exceda de diez veces el valor de la Unidad de Medida y Actualización vigente,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P.O. 13 DE MARZO DE 2021)</w:t>
      </w:r>
    </w:p>
    <w:p>
      <w:pPr>
        <w:pStyle w:val="Estilo"/>
      </w:pPr>
      <w:r>
        <w:t>X.- Cuando se trate de productos, material vegetativo silvestre o endémico, que cuenten con denominación de origen en términos de la Ley Federal de Protección a la Propiedad Industrial, desde su etapa de plantación, crecimiento y hasta aprovechamiento, se encuentren o no adheridos al suelo, así como insumos o herramientas agrícolas.</w:t>
      </w:r>
    </w:p>
    <w:p>
      <w:pPr>
        <w:pStyle w:val="Estilo"/>
      </w:pPr>
      <w:r>
        <w:t/>
      </w:r>
    </w:p>
    <w:p>
      <w:pPr>
        <w:pStyle w:val="Estilo"/>
      </w:pPr>
      <w:r>
        <w:t>(ADICIONADA, P.O. 13 DE MARZO DE 2021)</w:t>
      </w:r>
    </w:p>
    <w:p>
      <w:pPr>
        <w:pStyle w:val="Estilo"/>
      </w:pPr>
      <w:r>
        <w:t>XI.- Cuando siendo empleado de una institución bancaria o financiera participe en la comisión del delito de robo;</w:t>
      </w:r>
    </w:p>
    <w:p>
      <w:pPr>
        <w:pStyle w:val="Estilo"/>
      </w:pPr>
      <w:r>
        <w:t/>
      </w:r>
    </w:p>
    <w:p>
      <w:pPr>
        <w:pStyle w:val="Estilo"/>
      </w:pPr>
      <w:r>
        <w:t>(ADICIONADA, P.O. 13 DE MARZO DE 2021)</w:t>
      </w:r>
    </w:p>
    <w:p>
      <w:pPr>
        <w:pStyle w:val="Estilo"/>
      </w:pPr>
      <w:r>
        <w:t>XII.- Cuando se cometa el delito dentro de una institución educativa pública.</w:t>
      </w:r>
    </w:p>
    <w:p>
      <w:pPr>
        <w:pStyle w:val="Estilo"/>
      </w:pPr>
      <w:r>
        <w:t/>
      </w:r>
    </w:p>
    <w:p>
      <w:pPr>
        <w:pStyle w:val="Estilo"/>
      </w:pPr>
      <w:r>
        <w:t>(ADICIONADA, P.O. 13 DE MARZO DE 2021)</w:t>
      </w:r>
    </w:p>
    <w:p>
      <w:pPr>
        <w:pStyle w:val="Estilo"/>
      </w:pPr>
      <w:r>
        <w:t>XIII.- Cuando se cometa en vía pública utilizando cualquier medio de transporte que otorgue ventaja al sujeto activo para cometer el robo o para huir; y</w:t>
      </w:r>
    </w:p>
    <w:p>
      <w:pPr>
        <w:pStyle w:val="Estilo"/>
      </w:pPr>
      <w:r>
        <w:t/>
      </w:r>
    </w:p>
    <w:p>
      <w:pPr>
        <w:pStyle w:val="Estilo"/>
      </w:pPr>
      <w:r>
        <w:t>(ADICIONADA, P.O. 13 DE MARZO DE 2021)</w:t>
      </w:r>
    </w:p>
    <w:p>
      <w:pPr>
        <w:pStyle w:val="Estilo"/>
      </w:pPr>
      <w:r>
        <w:t>XIV.- Cuando se trate de insumos y medicamentos destinados a las instituciones de salud pública o privada o que se encuentren en sus instalaciones.</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3 DE AGOSTO DE 2019)</w:t>
      </w:r>
    </w:p>
    <w:p>
      <w:pPr>
        <w:pStyle w:val="Estilo"/>
      </w:pPr>
      <w:r>
        <w:t>370.- Comete el delito de abigeato, quien por sí o por interpósita persona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3 DE AGOSTO DE 2019)</w:t>
      </w:r>
    </w:p>
    <w:p>
      <w:pPr>
        <w:pStyle w:val="Estilo"/>
      </w:pPr>
      <w:r>
        <w:t>371.- Para los efectos de este Capítulo, se considerará como ganado mayor: el bovino, caballar, asnal y mular y; como ganado menor: el ovino, caprino, porcino. Se equipara a ganado menor las colonias de abejas en un apiario y las especies de una granja acuícola.</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(REFORMADA, P.O. 28 DE AGOSTO DE 2021)</w:t>
      </w:r>
    </w:p>
    <w:p>
      <w:pPr>
        <w:pStyle w:val="Estilo"/>
      </w:pPr>
      <w:r>
        <w:t>I.- Con prisión de tres a cinco años y multa de cien a doscientas veces el valor de la Unidad de Medida y Actualización vigente, cuando el apoderamiento no exceda de cinco cabezas o de hasta cinco colonias de abejas en un apiario;</w:t>
      </w:r>
    </w:p>
    <w:p>
      <w:pPr>
        <w:pStyle w:val="Estilo"/>
      </w:pPr>
      <w:r>
        <w:t/>
      </w:r>
    </w:p>
    <w:p>
      <w:pPr>
        <w:pStyle w:val="Estilo"/>
      </w:pPr>
      <w:r>
        <w:t>(REFORMADA, P.O. 28 DE AGOSTO DE 2021)</w:t>
      </w:r>
    </w:p>
    <w:p>
      <w:pPr>
        <w:pStyle w:val="Estilo"/>
      </w:pPr>
      <w:r>
        <w:t>II.- Con prisión de cinco a ocho años y multa de doscientas a trescientas cincuenta veces el valor de la Unidad de Medida y Actualización vigente, cuando el apoderamiento exceda de cinco cabezas, pero no de quince o exceda de cinco pero no de quince colonias de abejas de un apiario, y</w:t>
      </w:r>
    </w:p>
    <w:p>
      <w:pPr>
        <w:pStyle w:val="Estilo"/>
      </w:pPr>
      <w:r>
        <w:t/>
      </w:r>
    </w:p>
    <w:p>
      <w:pPr>
        <w:pStyle w:val="Estilo"/>
      </w:pPr>
      <w:r>
        <w:t>(REFORMADA, P.O. 28 DE AGOSTO DE 2021)</w:t>
      </w:r>
    </w:p>
    <w:p>
      <w:pPr>
        <w:pStyle w:val="Estilo"/>
      </w:pPr>
      <w:r>
        <w:t>III.- Con prisión de ocho a diez años y multa de trescientas cincuenta a setecientas cincuenta veces el valor de la Unidad de Medida y Actualización, cuando el apoderamiento exceda de quince cabezas o quince colonias de abejas de un apiario.</w:t>
      </w:r>
    </w:p>
    <w:p>
      <w:pPr>
        <w:pStyle w:val="Estilo"/>
      </w:pPr>
      <w:r>
        <w:t/>
      </w:r>
    </w:p>
    <w:p>
      <w:pPr>
        <w:pStyle w:val="Estilo"/>
      </w:pPr>
      <w:r>
        <w:t>373 Bis.- (DEROGADO, P.O. 27 DE AGOSTO DE 1994)</w:t>
      </w:r>
    </w:p>
    <w:p>
      <w:pPr>
        <w:pStyle w:val="Estilo"/>
      </w:pPr>
      <w:r>
        <w:t/>
      </w:r>
    </w:p>
    <w:p>
      <w:pPr>
        <w:pStyle w:val="Estilo"/>
      </w:pPr>
      <w:r>
        <w:t>(REFORMADO PRIMER PÁRRAFO, P.O. 26 DE SEPTIEMBRE DE 2020)</w:t>
      </w:r>
    </w:p>
    <w:p>
      <w:pPr>
        <w:pStyle w:val="Estilo"/>
      </w:pPr>
      <w:r>
        <w:t>374.- Se equipara el Abigeato y se sancionará con prisión de dos a cuatro años y multa de diez a cincuenta veces el valor de la Unidad de Medida y Actualización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(REFORMADO, P.O. 26 DE SEPTIEMBRE DE 2020)</w:t>
      </w:r>
    </w:p>
    <w:p>
      <w:pPr>
        <w:pStyle w:val="Estilo"/>
      </w:pPr>
      <w:r>
        <w:t>Cuando el monto del abuso no exceda de cien veces el valor de la Unidad de Medida y Actualización vigente, se sancionará con prisión de un mes a dos años y multa de cinco a cien veces el valor de la Unidad de Medida y Actualización vigente.</w:t>
      </w:r>
    </w:p>
    <w:p>
      <w:pPr>
        <w:pStyle w:val="Estilo"/>
      </w:pPr>
      <w:r>
        <w:t/>
      </w:r>
    </w:p>
    <w:p>
      <w:pPr>
        <w:pStyle w:val="Estilo"/>
      </w:pPr>
      <w:r>
        <w:t>(REFORMADO, P.O. 26 DE SEPTIEMBRE DE 2020)</w:t>
      </w:r>
    </w:p>
    <w:p>
      <w:pPr>
        <w:pStyle w:val="Estilo"/>
      </w:pPr>
      <w:r>
        <w:t>Si excede de cien pero no de quinientas veces el valor de la Unidad de Medida y Actualización vigente, la prisión será de dos a cuatro años y la multa de cien a ciento cincuenta veces el valor de la Unidad de Medida y Actualización vigente.</w:t>
      </w:r>
    </w:p>
    <w:p>
      <w:pPr>
        <w:pStyle w:val="Estilo"/>
      </w:pPr>
      <w:r>
        <w:t/>
      </w:r>
    </w:p>
    <w:p>
      <w:pPr>
        <w:pStyle w:val="Estilo"/>
      </w:pPr>
      <w:r>
        <w:t>(REFORMADO, P.O. 26 DE SEPTIEMBRE DE 2020)</w:t>
      </w:r>
    </w:p>
    <w:p>
      <w:pPr>
        <w:pStyle w:val="Estilo"/>
      </w:pPr>
      <w:r>
        <w:t>Si el monto del abuso excede de quinientas veces el valor de la Unidad de Medida y Actualización vigente, la prisión será de cuatro a diez años y la multa de ciento cincuenta a quinientas veces el valor de la Unidad de Medida y Actualización vigente.</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(REFORMADA, P.O. 26 DE SEPTIEMBRE DE 2020)</w:t>
      </w:r>
    </w:p>
    <w:p>
      <w:pPr>
        <w:pStyle w:val="Estilo"/>
      </w:pPr>
      <w:r>
        <w:t>I.- Con prisión de tres meses a tres años y multa de cinco a cien veces el valor de la Unidad de Medida y Actualización vigente, cuando el valor de lo defraudado no exceda de esta última cantidad;</w:t>
      </w:r>
    </w:p>
    <w:p>
      <w:pPr>
        <w:pStyle w:val="Estilo"/>
      </w:pPr>
      <w:r>
        <w:t/>
      </w:r>
    </w:p>
    <w:p>
      <w:pPr>
        <w:pStyle w:val="Estilo"/>
      </w:pPr>
      <w:r>
        <w:t>(REFORMADA, P.O. 26 DE SEPTIEMBRE DE 2020)</w:t>
      </w:r>
    </w:p>
    <w:p>
      <w:pPr>
        <w:pStyle w:val="Estilo"/>
      </w:pPr>
      <w:r>
        <w:t>II.- Con prisión de tres a seis años y multa de cien a ciento cincuenta veces el valor de la Unidad de Medida y Actualización vigente, cuando el valor de lo defraudado exceda de cien veces el valor de la Unidad de Medida y Actualización vigente; pero no de quinientas veces;</w:t>
      </w:r>
    </w:p>
    <w:p>
      <w:pPr>
        <w:pStyle w:val="Estilo"/>
      </w:pPr>
      <w:r>
        <w:t/>
      </w:r>
    </w:p>
    <w:p>
      <w:pPr>
        <w:pStyle w:val="Estilo"/>
      </w:pPr>
      <w:r>
        <w:t>(REFORMADA, P.O. 26 DE SEPTIEMBRE DE 2020)</w:t>
      </w:r>
    </w:p>
    <w:p>
      <w:pPr>
        <w:pStyle w:val="Estilo"/>
      </w:pPr>
      <w:r>
        <w:t>III.- Con prisión de seis a doce años y multa de ciento cincuenta a quinientas veces el valor de la Unidad de Medida y Actualización vigente, cuando el valor de lo defraudado exceda de ésta última cantidad.</w:t>
      </w:r>
    </w:p>
    <w:p>
      <w:pPr>
        <w:pStyle w:val="Estilo"/>
      </w:pPr>
      <w:r>
        <w:t/>
      </w:r>
    </w:p>
    <w:p>
      <w:pPr>
        <w:pStyle w:val="Estilo"/>
      </w:pPr>
      <w:r>
        <w:t>(ADICIONADO, P.O. 5 DE OCTUBRE DE 2019)</w:t>
      </w:r>
    </w:p>
    <w:p>
      <w:pPr>
        <w:pStyle w:val="Estilo"/>
      </w:pPr>
      <w:r>
        <w:t>380 BIS.- Comete el delito de fraude por usura el que por medio de pactos orales o contratos de mutuo o prendarios y que sin contar con los permisos correspondientes realice préstamo de dinero, y obtenga para él o para un tercero beneficios económicos que estén en una notoria desproporción, en relación a la prestación de servicio, así como si los intereses son superiores a la tasa legal establecida en el Código Civil para el Estado de Oaxaca.</w:t>
      </w:r>
    </w:p>
    <w:p>
      <w:pPr>
        <w:pStyle w:val="Estilo"/>
      </w:pPr>
      <w:r>
        <w:t/>
      </w:r>
    </w:p>
    <w:p>
      <w:pPr>
        <w:pStyle w:val="Estilo"/>
      </w:pPr>
      <w:r>
        <w:t>Además de las sanciones establecidas en el artículo 380 del presente Código Penal,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(ADICIONADO, P.O. 4 DE DICIEMBRE DE 2021)</w:t>
      </w:r>
    </w:p>
    <w:p>
      <w:pPr>
        <w:pStyle w:val="Estilo"/>
      </w:pPr>
      <w:r>
        <w:t>380 TER.- Comete el delito de fraude a migrantes el que incumpla con la realización de los trámites que había prometido para la legalización de residencia en otro país.</w:t>
      </w:r>
    </w:p>
    <w:p>
      <w:pPr>
        <w:pStyle w:val="Estilo"/>
      </w:pPr>
      <w:r>
        <w:t/>
      </w:r>
    </w:p>
    <w:p>
      <w:pPr>
        <w:pStyle w:val="Estilo"/>
      </w:pPr>
      <w:r>
        <w:t>El delito de fraude a migrantes, se castigará con prisión de tres a doce años y multa de hasta dos veces del valor defraudado por cada acto realizado.</w:t>
      </w:r>
    </w:p>
    <w:p>
      <w:pPr>
        <w:pStyle w:val="Estilo"/>
      </w:pPr>
      <w:r>
        <w:t/>
      </w:r>
    </w:p>
    <w:p>
      <w:pPr>
        <w:pStyle w:val="Estilo"/>
      </w:pPr>
      <w:r>
        <w:t>Además de las sanciones establecidas en el párrafo anterior, la prisión aumentará en una cuarta parte de la pena impuesta, cuando se trate de afectaciones a mujeres o indígenas, niñas y niños.</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(ADICIONADO, P.O. 13 DE MARZO DE 2021)</w:t>
      </w:r>
    </w:p>
    <w:p>
      <w:pPr>
        <w:pStyle w:val="Estilo"/>
      </w:pPr>
      <w:r>
        <w:t>381 BIS. Comete el delito de fraude familiar el que, en detrimento de la sociedad conyugal o patrimonio común generado durante el matrimonio o el concubinato, oculte, ceda, transfiera o adquiera a nombre de terceros bienes, se le aplicará sanción de uno a cinco años de prisión, y multa hasta trescientas veces la Unidad do Medida y Actualización y la reparación del daño.</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(REFORMADA, P.O. 26 DE SEPTIEMBRE DE 2020)</w:t>
      </w:r>
    </w:p>
    <w:p>
      <w:pPr>
        <w:pStyle w:val="Estilo"/>
      </w:pPr>
      <w:r>
        <w:t>I).- Cuando el lucro obtenido o perjuicio patrimonial causado no exceda de cien veces el valor de la Unidad de Medida y Actualización vigente, se aplicará prisión de uno a tres años y multa de cinco a cien veces el salario.</w:t>
      </w:r>
    </w:p>
    <w:p>
      <w:pPr>
        <w:pStyle w:val="Estilo"/>
      </w:pPr>
      <w:r>
        <w:t/>
      </w:r>
    </w:p>
    <w:p>
      <w:pPr>
        <w:pStyle w:val="Estilo"/>
      </w:pPr>
      <w:r>
        <w:t>(REFORMADA, P.O. 26 DE SEPTIEMBRE DE 2020)</w:t>
      </w:r>
    </w:p>
    <w:p>
      <w:pPr>
        <w:pStyle w:val="Estilo"/>
      </w:pPr>
      <w:r>
        <w:t>II).- Si excede de cien veces el valor de la Unidad de Medida y Actualización vigente, pero no de quinientas, la prisión será de tres a seis años y la multa de cien a doscientas cincuenta veces el valor de la Unidad de Medida y Actualización vigente.</w:t>
      </w:r>
    </w:p>
    <w:p>
      <w:pPr>
        <w:pStyle w:val="Estilo"/>
      </w:pPr>
      <w:r>
        <w:t/>
      </w:r>
    </w:p>
    <w:p>
      <w:pPr>
        <w:pStyle w:val="Estilo"/>
      </w:pPr>
      <w:r>
        <w:t>(REFORMADA, P.O. 26 DE SEPTIEMBRE DE 2020)</w:t>
      </w:r>
    </w:p>
    <w:p>
      <w:pPr>
        <w:pStyle w:val="Estilo"/>
      </w:pPr>
      <w:r>
        <w:t>III).- Si excede de quinientas veces el valor de la Unidad de Medida y Actualización vigente, la prisión será de seis a doce años y la multa de doscientas cincuenta a quinientas veces el valor de la Unidad de Medida y Actualización vigente.</w:t>
      </w:r>
    </w:p>
    <w:p>
      <w:pPr>
        <w:pStyle w:val="Estilo"/>
      </w:pPr>
      <w:r>
        <w:t/>
      </w:r>
    </w:p>
    <w:p>
      <w:pPr>
        <w:pStyle w:val="Estilo"/>
      </w:pPr>
      <w:r>
        <w:t>(REFORMADA, P.O. 26 DE SEPTIEMBRE DE 2020)</w:t>
      </w:r>
    </w:p>
    <w:p>
      <w:pPr>
        <w:pStyle w:val="Estilo"/>
      </w:pPr>
      <w:r>
        <w:t>IV).- Al que cometa una extorsión por vía telefónica o por cualquier medio electrónico se le impondrá de ocho a catorce años de prisión y multa de quinientos a mil veces el valor de la Unidad de Medida y Actualización vigente,. (sic)</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PRIMER PÁRRAFO, P.O. 26 DE SEPTIEMBRE DE 2020)</w:t>
      </w:r>
    </w:p>
    <w:p>
      <w:pPr>
        <w:pStyle w:val="Estilo"/>
      </w:pPr>
      <w:r>
        <w:t>386.- Se aplicará la pena de quince a veinte años de prisión y multa de ochocientos a mil veces el valor de la Unidad de Medida y Actualización vigente, si el despojo se realiza por dos o más personas; al que planee, o induzca, o financie, o dirija o prop1c1e la acc1on de despojo; si el que lo ejecutare fuera servidor público en ejercicio de sus funciones o con motivo de ellas.</w:t>
      </w:r>
    </w:p>
    <w:p>
      <w:pPr>
        <w:pStyle w:val="Estilo"/>
      </w:pPr>
      <w:r>
        <w:t/>
      </w:r>
    </w:p>
    <w:p>
      <w:pPr>
        <w:pStyle w:val="Estilo"/>
      </w:pPr>
      <w:r>
        <w:t>(REFORMADO, P.O. 19 DE MAYO DE 2015)</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(REFORMADO, P.O. 19 DE MAYO DE 2015)</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(REFORMADO, P.O. 19 DE MAYO DE 2015)</w:t>
      </w:r>
    </w:p>
    <w:p>
      <w:pPr>
        <w:pStyle w:val="Estilo"/>
      </w:pPr>
      <w:r>
        <w:t>A las penas que señala el artículo anterior, se acumulará la que corresponda por la violencia o la amenaza.</w:t>
      </w:r>
    </w:p>
    <w:p>
      <w:pPr>
        <w:pStyle w:val="Estilo"/>
      </w:pPr>
      <w:r>
        <w:t/>
      </w:r>
    </w:p>
    <w:p>
      <w:pPr>
        <w:pStyle w:val="Estilo"/>
      </w:pPr>
      <w:r>
        <w:t>(REFORMADO, P.O. 19 DE MAYO DE 2015)</w:t>
      </w:r>
    </w:p>
    <w:p>
      <w:pPr>
        <w:pStyle w:val="Estilo"/>
      </w:pPr>
      <w:r>
        <w:t>Si para cometer el delito se destruye la propiedad, se observarán las reglas del concurso.</w:t>
      </w:r>
    </w:p>
    <w:p>
      <w:pPr>
        <w:pStyle w:val="Estilo"/>
      </w:pPr>
      <w:r>
        <w:t/>
      </w:r>
    </w:p>
    <w:p>
      <w:pPr>
        <w:pStyle w:val="Estilo"/>
      </w:pPr>
      <w:r>
        <w:t>(REFORMADO, P.O. 26 DE SEPTIEMBRE DE 2020)</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de cien veces el valor de la Unidad de Medida y Actualización vigente.</w:t>
      </w:r>
    </w:p>
    <w:p>
      <w:pPr>
        <w:pStyle w:val="Estilo"/>
      </w:pPr>
      <w:r>
        <w:t/>
      </w:r>
    </w:p>
    <w:p>
      <w:pPr>
        <w:pStyle w:val="Estilo"/>
      </w:pPr>
      <w:r>
        <w:t>(REFORMADO, P.O. 19 DE MAYO DE 2015)</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(REFORMADO, P.O. 19 DE MAYO DE 2015)</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(ADICIONADO CON EL ARTÍCULO QUE LO INTEGRA, P.O. 28 DE AGOSTO DE 2021)</w:t>
      </w:r>
    </w:p>
    <w:p>
      <w:pPr>
        <w:pStyle w:val="Estilo"/>
      </w:pPr>
      <w:r>
        <w:t>CAPITULO V BIS.</w:t>
      </w:r>
    </w:p>
    <w:p>
      <w:pPr>
        <w:pStyle w:val="Estilo"/>
      </w:pPr>
      <w:r>
        <w:t/>
      </w:r>
    </w:p>
    <w:p>
      <w:pPr>
        <w:pStyle w:val="Estilo"/>
      </w:pPr>
      <w:r>
        <w:t>Ocupación irregular de áreas o predios.</w:t>
      </w:r>
    </w:p>
    <w:p>
      <w:pPr>
        <w:pStyle w:val="Estilo"/>
      </w:pPr>
      <w:r>
        <w:t/>
      </w:r>
    </w:p>
    <w:p>
      <w:pPr>
        <w:pStyle w:val="Estilo"/>
      </w:pPr>
      <w:r>
        <w:t>(ADICIONADO, P.O. 28 DE AGOSTO DE 2021)</w:t>
      </w:r>
    </w:p>
    <w:p>
      <w:pPr>
        <w:pStyle w:val="Estilo"/>
      </w:pPr>
      <w:r>
        <w:t>386 Bis.- Se aplicará prisión de dos a cinco años y multa de 100 a 300 veces el valor de la Unidad de Medida y actualización a quien o quienes incurran en las siguientes conductas:</w:t>
      </w:r>
    </w:p>
    <w:p>
      <w:pPr>
        <w:pStyle w:val="Estilo"/>
      </w:pPr>
      <w:r>
        <w:t/>
      </w:r>
    </w:p>
    <w:p>
      <w:pPr>
        <w:pStyle w:val="Estilo"/>
      </w:pPr>
      <w:r>
        <w:t>l.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Tratándose de servidores públicos que se encuentren en cualquiera de los supuestos de este artículo, aprovechándose del cargo que ostenten, se sancionaran de 4 a 8 años de prisión y multa de 200 a 500 veces el valor de la unidad de medida y actualización.</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(REFORMADA, P.O. 26 DE SEPTIEMBRE DE 2020)</w:t>
      </w:r>
    </w:p>
    <w:p>
      <w:pPr>
        <w:pStyle w:val="Estilo"/>
      </w:pPr>
      <w:r>
        <w:t>I.- De dos a cinco años de prisión y de treinta a doscientos días multa, si el monto del daño no excede de quinientas veces el valor de la Unidad de Medida y Actualización vigente; y</w:t>
      </w:r>
    </w:p>
    <w:p>
      <w:pPr>
        <w:pStyle w:val="Estilo"/>
      </w:pPr>
      <w:r>
        <w:t/>
      </w:r>
    </w:p>
    <w:p>
      <w:pPr>
        <w:pStyle w:val="Estilo"/>
      </w:pPr>
      <w:r>
        <w:t>(REFORMADA, P.O. 26 DE SEPTIEMBRE DE 2020)</w:t>
      </w:r>
    </w:p>
    <w:p>
      <w:pPr>
        <w:pStyle w:val="Estilo"/>
      </w:pPr>
      <w:r>
        <w:t>II.- De cinco a doce años de prisión y de doscientos a quinientos días multa, si el monto excede de quinientas veces el valor de la Unidad de Medida y Actualización vigente.</w:t>
      </w:r>
    </w:p>
    <w:p>
      <w:pPr>
        <w:pStyle w:val="Estilo"/>
      </w:pPr>
      <w:r>
        <w:t/>
      </w:r>
    </w:p>
    <w:p>
      <w:pPr>
        <w:pStyle w:val="Estilo"/>
      </w:pPr>
      <w:r>
        <w:t>(REFORMADO PRIMER PÁRRAFO, P.O. 26 DE SEPTIEMBRE DE 2020)</w:t>
      </w:r>
    </w:p>
    <w:p>
      <w:pPr>
        <w:pStyle w:val="Estilo"/>
      </w:pPr>
      <w:r>
        <w:t>ARTÍCULO 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trescientas veces el valor de la Unidad de Medida y Actualización vigente o prisión de seis meses a tres años.</w:t>
      </w:r>
    </w:p>
    <w:p>
      <w:pPr>
        <w:pStyle w:val="Estilo"/>
      </w:pPr>
      <w:r>
        <w:t/>
      </w:r>
    </w:p>
    <w:p>
      <w:pPr>
        <w:pStyle w:val="Estilo"/>
      </w:pPr>
      <w:r>
        <w:t>(REFORMADO, P.O. 26 DE SEPTIEMBRE DE 2020)</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quinientas veces el valor de la Unidad de Medida y Actualización vigente o pena privativa de libertad de dos años a seis años.</w:t>
      </w:r>
    </w:p>
    <w:p>
      <w:pPr>
        <w:pStyle w:val="Estilo"/>
      </w:pPr>
      <w:r>
        <w:t/>
      </w:r>
    </w:p>
    <w:p>
      <w:pPr>
        <w:pStyle w:val="Estilo"/>
      </w:pPr>
      <w:r>
        <w:t>(ADICIONADO, P.O. 19 DE MAYO DE 2015)</w:t>
      </w:r>
    </w:p>
    <w:p>
      <w:pPr>
        <w:pStyle w:val="Estilo"/>
      </w:pPr>
      <w:r>
        <w:t>En caso de reincidencia la pena se le incrementará hasta un cincuenta por ciento de la que se le haya impuesto en la primera ocasión.</w:t>
      </w:r>
    </w:p>
    <w:p>
      <w:pPr>
        <w:pStyle w:val="Estilo"/>
      </w:pPr>
      <w:r>
        <w:t/>
      </w:r>
    </w:p>
    <w:p>
      <w:pPr>
        <w:pStyle w:val="Estilo"/>
      </w:pPr>
      <w:r>
        <w:t>(ADICIONADO, P.O. 19 DE MAYO DE 2015)</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(REFORMADA, P.O. 1 DE DICIEMBRE DE 2021)</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los casos permitidos por la ley.</w:t>
      </w:r>
    </w:p>
    <w:p>
      <w:pPr>
        <w:pStyle w:val="Estilo"/>
      </w:pPr>
      <w:r>
        <w:t/>
      </w:r>
    </w:p>
    <w:p>
      <w:pPr>
        <w:pStyle w:val="Estilo"/>
      </w:pPr>
      <w:r>
        <w:t>(REFORMADO PRIMER PÁRRAFO, P.O. 29 DE AGOSTO DE 2020)</w:t>
      </w:r>
    </w:p>
    <w:p>
      <w:pPr>
        <w:pStyle w:val="Estilo"/>
      </w:pPr>
      <w:r>
        <w:t>405.- A quien cometa el delito de violencia familiar se le impondrá de tres a nueve años de prisión, multa de cincuenta a ciento cincuenta veces el valor diario de la Unidad de Medida y Actualización,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en el Centro de Reeducación para Hombres que Ejercen Violencia contra las Mujeres, que para personas agresoras de violencia familiar establece la Ley Estatal de Acceso de las Mujeres a una Vida Libre de Violencia de Género.</w:t>
      </w:r>
    </w:p>
    <w:p>
      <w:pPr>
        <w:pStyle w:val="Estilo"/>
      </w:pPr>
      <w:r>
        <w:t/>
      </w:r>
    </w:p>
    <w:p>
      <w:pPr>
        <w:pStyle w:val="Estilo"/>
      </w:pPr>
      <w:r>
        <w:t>(REFORMADO, P.O. 1 DE DICIEMBRE DE 2021)</w:t>
      </w:r>
    </w:p>
    <w:p>
      <w:pPr>
        <w:pStyle w:val="Estilo"/>
      </w:pPr>
      <w:r>
        <w:t>La pena señalada en el párrafo anterior, se aumentará hasta en una mitad de su mínimo y su máximo; en los casos en que la violencia se ejerza en contra de menores de doce años, personas adultas mayores, persona con discapacidad, mujeres en estado de gravidez o durante tres meses posteriores al parto o cuando la conducta sea cometida durante una declaratoria de emergencia sanitaria o cualquier otra que requiera aislamiento social.</w:t>
      </w:r>
    </w:p>
    <w:p>
      <w:pPr>
        <w:pStyle w:val="Estilo"/>
      </w:pPr>
      <w:r>
        <w:t/>
      </w:r>
    </w:p>
    <w:p>
      <w:pPr>
        <w:pStyle w:val="Estilo"/>
      </w:pPr>
      <w:r>
        <w:t>(REFORMADO, P.O. 7 DE SEPTIEMBRE DE 2019)</w:t>
      </w:r>
    </w:p>
    <w:p>
      <w:pPr>
        <w:pStyle w:val="Estilo"/>
      </w:pPr>
      <w:r>
        <w:t>En el supuesto de que, se ejerza la violencia física a que se refiere la fracción I del artículo 404 Bis de este Código, la pena será de 5 a 10 años de prisión.</w:t>
      </w:r>
    </w:p>
    <w:p>
      <w:pPr>
        <w:pStyle w:val="Estilo"/>
      </w:pPr>
      <w:r>
        <w:t/>
      </w:r>
    </w:p>
    <w:p>
      <w:pPr>
        <w:pStyle w:val="Estilo"/>
      </w:pPr>
      <w:r>
        <w:t>(REFORMADO, P.O. 7 DE SEPTIEMBRE DE 2019)</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29 DE AGOSTO DE 2020)</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carpeta de investigación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(ADICIONADO, P.O. 7 DE SEPTIEMBRE DE 2019)</w:t>
      </w:r>
    </w:p>
    <w:p>
      <w:pPr>
        <w:pStyle w:val="Estilo"/>
      </w:pPr>
      <w:r>
        <w:t>En caso de tratarse de que el ejercicio de la acción penal recaiga sobre un hombre, este deberá ser canalizado al Centro de Reeducación para Hombres que Ejercen Violencia contra las Mujeres, medida que en ningún caso excederá del tiempo impuesto en la pena de prisión independientemente de las sanciones que correspondan por cualquier otro delito.</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26 DE SEPTIEMBRE DE 2020)</w:t>
      </w:r>
    </w:p>
    <w:p>
      <w:pPr>
        <w:pStyle w:val="Estilo"/>
      </w:pPr>
      <w:r>
        <w:t>407.- Aquí sin causa justificada o sin orden de autoridad competente, sustraiga de la custodia y guarda a una persona menor de 18 años de edad o incapaz, con fines distintos a los contemplados en los artículos 348 y 348 BIS F del presente ordenamiento, se le impondrá de seis a doce años de prisión y multa de seiscientos a mil doscientas veces el valor de la Unidad de Medida y Actualización vigente.</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(REFORMADO, P.O. 26 DE SEPTIEMBRE DE 2020)</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veces el valor de la Unidad de Medida y Actualización vigente.</w:t>
      </w:r>
    </w:p>
    <w:p>
      <w:pPr>
        <w:pStyle w:val="Estilo"/>
      </w:pPr>
      <w:r>
        <w:t/>
      </w:r>
    </w:p>
    <w:p>
      <w:pPr>
        <w:pStyle w:val="Estilo"/>
      </w:pPr>
      <w:r>
        <w:t>(REFORMADO, P.O. 26 DE SEPTIEMBRE DE 2020)</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veces el valor de la Unidad de Medida y Actualización vigente.</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10 DE NOVIEMBRE DE 2018)</w:t>
      </w:r>
    </w:p>
    <w:p>
      <w:pPr>
        <w:pStyle w:val="Estilo"/>
      </w:pPr>
      <w:r>
        <w:t>II.- A la víctima se le hayan infligido heridas, escoriaciones, contusiones, fracturas, dislocaciones, quemaduras o mutilaciones o signos de asfixia, previos o posteriores a la privación de la vida;</w:t>
      </w:r>
    </w:p>
    <w:p>
      <w:pPr>
        <w:pStyle w:val="Estilo"/>
      </w:pPr>
      <w:r>
        <w:t/>
      </w:r>
    </w:p>
    <w:p>
      <w:pPr>
        <w:pStyle w:val="Estilo"/>
      </w:pPr>
      <w:r>
        <w:t>(REFORMADA, P.O. 10 DE NOVIEMBRE DE 2018)</w:t>
      </w:r>
    </w:p>
    <w:p>
      <w:pPr>
        <w:pStyle w:val="Estilo"/>
      </w:pPr>
      <w:r>
        <w:t>III.- Existan datos, información que refiera algún tipo de violencia, en cualquier ámbito, previo a la comisión del delito o amenazas, acoso y maltrato del sujeto activo en contra de la víctima, aun cuando no haya denuncia, querella o cualquier otro tipo de registro;</w:t>
      </w:r>
    </w:p>
    <w:p>
      <w:pPr>
        <w:pStyle w:val="Estilo"/>
      </w:pPr>
      <w:r>
        <w:t/>
      </w:r>
    </w:p>
    <w:p>
      <w:pPr>
        <w:pStyle w:val="Estilo"/>
      </w:pPr>
      <w:r>
        <w:t>(REFORMADA, P.O. 10 DE NOVIEMBRE DE 2018)</w:t>
      </w:r>
    </w:p>
    <w:p>
      <w:pPr>
        <w:pStyle w:val="Estilo"/>
      </w:pPr>
      <w:r>
        <w:t>IV.- El cuerpo, cadáver o restos de la víctima hayan sido enterrados, ocultados, incinerados, o sometidos a cualquier sustancia que lo desintegre;</w:t>
      </w:r>
    </w:p>
    <w:p>
      <w:pPr>
        <w:pStyle w:val="Estilo"/>
      </w:pPr>
      <w:r>
        <w:t/>
      </w:r>
    </w:p>
    <w:p>
      <w:pPr>
        <w:pStyle w:val="Estilo"/>
      </w:pPr>
      <w:r>
        <w:t>(REFORMADA, P.O. 10 DE NOVIEMBRE DE 2018)</w:t>
      </w:r>
    </w:p>
    <w:p>
      <w:pPr>
        <w:pStyle w:val="Estilo"/>
      </w:pPr>
      <w:r>
        <w:t>V.- El cuerpo, cadáver o restos de la víctima hayan sido expuestos, abandonados, depositados, o arrojados, en bienes del dominio público o de uso común o cualquier espacio de libre concurrencia;</w:t>
      </w:r>
    </w:p>
    <w:p>
      <w:pPr>
        <w:pStyle w:val="Estilo"/>
      </w:pPr>
      <w:r>
        <w:t/>
      </w:r>
    </w:p>
    <w:p>
      <w:pPr>
        <w:pStyle w:val="Estilo"/>
      </w:pPr>
      <w:r>
        <w:t>(REFORMADA, P.O. 10 DE NOVIEMBRE DE 2018)</w:t>
      </w:r>
    </w:p>
    <w:p>
      <w:pPr>
        <w:pStyle w:val="Estilo"/>
      </w:pPr>
      <w:r>
        <w:t>VI.- Que la víctima haya sido incomunicada o privada de su libertad, cualquiera que sea el tiempo previo a su muerte, 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(ADICIONADA, P.O. 10 DE NOVIEMBRE DE 2018)</w:t>
      </w:r>
    </w:p>
    <w:p>
      <w:pPr>
        <w:pStyle w:val="Estilo"/>
      </w:pPr>
      <w:r>
        <w:t>IX.- Existan antecedentes o indicios que la agresión cometida contra la víctima, haya tenido como finalidad impedirle el ejercicio de su derecho de votar o ser votada, en la elección de autoridades estatales o municipales.</w:t>
      </w:r>
    </w:p>
    <w:p>
      <w:pPr>
        <w:pStyle w:val="Estilo"/>
      </w:pPr>
      <w:r>
        <w:t/>
      </w:r>
    </w:p>
    <w:p>
      <w:pPr>
        <w:pStyle w:val="Estilo"/>
      </w:pPr>
      <w:r>
        <w:t>(ADICIONADO, P.O. 10 DE NOVIEMBRE DE 2018)</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(REFORMADO PRIMER PÁRRAFO, P.O. 10 DE NOVIEMBRE DE 2018)</w:t>
      </w:r>
    </w:p>
    <w:p>
      <w:pPr>
        <w:pStyle w:val="Estilo"/>
      </w:pPr>
      <w:r>
        <w:t>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(ADICIONADO CON LOS ARTÍCULOS QUE LO INTEGRAN, P.O. 18 DE ABRIL DE 2020)</w:t>
      </w:r>
    </w:p>
    <w:p>
      <w:pPr>
        <w:pStyle w:val="Estilo"/>
      </w:pPr>
      <w:r>
        <w:t>CAPITULO III BIS.</w:t>
      </w:r>
    </w:p>
    <w:p>
      <w:pPr>
        <w:pStyle w:val="Estilo"/>
      </w:pPr>
      <w:r>
        <w:t/>
      </w:r>
    </w:p>
    <w:p>
      <w:pPr>
        <w:pStyle w:val="Estilo"/>
      </w:pPr>
      <w:r>
        <w:t>Alteraciones a la Salud por Razón de Género.</w:t>
      </w:r>
    </w:p>
    <w:p>
      <w:pPr>
        <w:pStyle w:val="Estilo"/>
      </w:pPr>
      <w:r>
        <w:t/>
      </w:r>
    </w:p>
    <w:p>
      <w:pPr>
        <w:pStyle w:val="Estilo"/>
      </w:pPr>
      <w:r>
        <w:t>(ADICIONADO, P.O. 18 DE ABRIL DE 2020)</w:t>
      </w:r>
    </w:p>
    <w:p>
      <w:pPr>
        <w:pStyle w:val="Estilo"/>
      </w:pPr>
      <w:r>
        <w:t>412-A.- Al que por sí o por interpósita persona infiera una alteración en la salud o cualquier otro daño que deje huella material en el cuerpo de una mujer por razón de género, usando para ello cualquier tipo de agente físico, químico o sustancia corrosiva, se le impondrá de veinte a treinta años de prisión y multa de doscientas a quinientas veces el valor diario de la unidad de medida y actualización.</w:t>
      </w:r>
    </w:p>
    <w:p>
      <w:pPr>
        <w:pStyle w:val="Estilo"/>
      </w:pPr>
      <w:r>
        <w:t/>
      </w:r>
    </w:p>
    <w:p>
      <w:pPr>
        <w:pStyle w:val="Estilo"/>
      </w:pPr>
      <w:r>
        <w:t>Se considera que existen razones de género, cuando ocurra indistintamente alguna de las siguientes circunstancias:</w:t>
      </w:r>
    </w:p>
    <w:p>
      <w:pPr>
        <w:pStyle w:val="Estilo"/>
      </w:pPr>
      <w:r>
        <w:t/>
      </w:r>
    </w:p>
    <w:p>
      <w:pPr>
        <w:pStyle w:val="Estilo"/>
      </w:pPr>
      <w:r>
        <w:t>I. Que la alteración o daño haya sido cometida por desprecio u odio a la víctima motivado por discriminación o misoginia;</w:t>
      </w:r>
    </w:p>
    <w:p>
      <w:pPr>
        <w:pStyle w:val="Estilo"/>
      </w:pPr>
      <w:r>
        <w:t/>
      </w:r>
    </w:p>
    <w:p>
      <w:pPr>
        <w:pStyle w:val="Estilo"/>
      </w:pPr>
      <w:r>
        <w:t>II. Que existan indicios o datos de violencia de cualquier tipo y ámbito en contra de la víctima por parte del sujeto activo, anterior o posterior a la conducta;</w:t>
      </w:r>
    </w:p>
    <w:p>
      <w:pPr>
        <w:pStyle w:val="Estilo"/>
      </w:pPr>
      <w:r>
        <w:t/>
      </w:r>
    </w:p>
    <w:p>
      <w:pPr>
        <w:pStyle w:val="Estilo"/>
      </w:pPr>
      <w:r>
        <w:t>III. Que existan datos de acoso u hostigamiento sexual en contra de la víctima por parte del sujeto activo, anterior o posterior a la conducta; o</w:t>
      </w:r>
    </w:p>
    <w:p>
      <w:pPr>
        <w:pStyle w:val="Estilo"/>
      </w:pPr>
      <w:r>
        <w:t/>
      </w:r>
    </w:p>
    <w:p>
      <w:pPr>
        <w:pStyle w:val="Estilo"/>
      </w:pPr>
      <w:r>
        <w:t>IV. Que la víctima haya sido incomunicada o privada de su libertad.</w:t>
      </w:r>
    </w:p>
    <w:p>
      <w:pPr>
        <w:pStyle w:val="Estilo"/>
      </w:pPr>
      <w:r>
        <w:t/>
      </w:r>
    </w:p>
    <w:p>
      <w:pPr>
        <w:pStyle w:val="Estilo"/>
      </w:pPr>
      <w:r>
        <w:t>Se impondrá de treinta a cuarenta años de prisión y multa de quinientas a mil veces el valor diario de la unidad de medida y actualización, si entre el activo y la víctima exista o haya existido una relación de parentesco por consanguinidad, afinidad, civil, matrimonio, concubinato, noviazgo, relaciones de convivencia o una relación similar, laboral o docente.</w:t>
      </w:r>
    </w:p>
    <w:p>
      <w:pPr>
        <w:pStyle w:val="Estilo"/>
      </w:pPr>
      <w:r>
        <w:t/>
      </w:r>
    </w:p>
    <w:p>
      <w:pPr>
        <w:pStyle w:val="Estilo"/>
      </w:pPr>
      <w:r>
        <w:t>(ADICIONADO, P.O. 18 DE ABRIL DE 2020)</w:t>
      </w:r>
    </w:p>
    <w:p>
      <w:pPr>
        <w:pStyle w:val="Estilo"/>
      </w:pPr>
      <w:r>
        <w:t>412- B.- Las penas previstas en el artículo anterior se aumentarán en dos tercios de la mínima a dos tercios de la máxima en los siguientes casos:</w:t>
      </w:r>
    </w:p>
    <w:p>
      <w:pPr>
        <w:pStyle w:val="Estilo"/>
      </w:pPr>
      <w:r>
        <w:t/>
      </w:r>
    </w:p>
    <w:p>
      <w:pPr>
        <w:pStyle w:val="Estilo"/>
      </w:pPr>
      <w:r>
        <w:t>I. Cuando la conducta del sujeto activo cause destrucción de cualquier función orgánica de la víctima;</w:t>
      </w:r>
    </w:p>
    <w:p>
      <w:pPr>
        <w:pStyle w:val="Estilo"/>
      </w:pPr>
      <w:r>
        <w:t/>
      </w:r>
    </w:p>
    <w:p>
      <w:pPr>
        <w:pStyle w:val="Estilo"/>
      </w:pPr>
      <w:r>
        <w:t>II. Cuando la conducta del sujeto activo cause deformidad o daño permanente, pérdida parcial o total de la función anatómica de la víctima; o</w:t>
      </w:r>
    </w:p>
    <w:p>
      <w:pPr>
        <w:pStyle w:val="Estilo"/>
      </w:pPr>
      <w:r>
        <w:t/>
      </w:r>
    </w:p>
    <w:p>
      <w:pPr>
        <w:pStyle w:val="Estilo"/>
      </w:pPr>
      <w:r>
        <w:t>III. Cuando la conducta del sujeto activo cause deformidad incorregible en el rostro de la víctima.</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(REFORMADO PRIMER PÁRRAFO, P.O. 22 DE OCTUBRE DE 2022)</w:t>
      </w:r>
    </w:p>
    <w:p>
      <w:pPr>
        <w:pStyle w:val="Estilo"/>
      </w:pPr>
      <w:r>
        <w:t>412 BIS.- Comete el delito de discriminación quien por razones de origen o pertenencia étnica o nacional, color de piel, lengua, religión, género, sexo, preferencia sexual, edad, estado civil, origen nacional o social, condición social o económica, condición de salud, discapacidad, embarazo, opiniones políticas, creencia religiosa o de cualquier otra índole, que (sic) atente contra la dignidad humana o anule o menoscabe los derechos y libertades de las personas mediante la realización de cualquiera de las siguientes conductas:</w:t>
      </w:r>
    </w:p>
    <w:p>
      <w:pPr>
        <w:pStyle w:val="Estilo"/>
      </w:pPr>
      <w:r>
        <w:t/>
      </w:r>
    </w:p>
    <w:p>
      <w:pPr>
        <w:pStyle w:val="Estilo"/>
      </w:pPr>
      <w:r>
        <w:t>(ADICIONADA, P.O. 23 DE JUNIO DE 2018)</w:t>
      </w:r>
    </w:p>
    <w:p>
      <w:pPr>
        <w:pStyle w:val="Estilo"/>
      </w:pPr>
      <w:r>
        <w:t>I. Provoque o incite al odio o a la violencia;</w:t>
      </w:r>
    </w:p>
    <w:p>
      <w:pPr>
        <w:pStyle w:val="Estilo"/>
      </w:pPr>
      <w:r>
        <w:t/>
      </w:r>
    </w:p>
    <w:p>
      <w:pPr>
        <w:pStyle w:val="Estilo"/>
      </w:pPr>
      <w:r>
        <w:t>(ADICIONADA, P.O. 23 DE JUNIO DE 2018)</w:t>
      </w:r>
    </w:p>
    <w:p>
      <w:pPr>
        <w:pStyle w:val="Estilo"/>
      </w:pPr>
      <w:r>
        <w:t>II. Niegue a una persona un servicio o una prestación a la que tenga derecho;</w:t>
      </w:r>
    </w:p>
    <w:p>
      <w:pPr>
        <w:pStyle w:val="Estilo"/>
      </w:pPr>
      <w:r>
        <w:t/>
      </w:r>
    </w:p>
    <w:p>
      <w:pPr>
        <w:pStyle w:val="Estilo"/>
      </w:pPr>
      <w:r>
        <w:t>(ADICIONADA, P.O. 23 DE JUNIO DE 2018)</w:t>
      </w:r>
    </w:p>
    <w:p>
      <w:pPr>
        <w:pStyle w:val="Estilo"/>
      </w:pPr>
      <w:r>
        <w:t>III. Veje o excluya a persona alguna o grupo de personas;</w:t>
      </w:r>
    </w:p>
    <w:p>
      <w:pPr>
        <w:pStyle w:val="Estilo"/>
      </w:pPr>
      <w:r>
        <w:t/>
      </w:r>
    </w:p>
    <w:p>
      <w:pPr>
        <w:pStyle w:val="Estilo"/>
      </w:pPr>
      <w:r>
        <w:t>(ADICIONADA, P.O. 23 DE JUNIO DE 2018)</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(ADICIONADA, P.O. 23 DE JUNIO DE 2018)</w:t>
      </w:r>
    </w:p>
    <w:p>
      <w:pPr>
        <w:pStyle w:val="Estilo"/>
      </w:pPr>
      <w:r>
        <w:t>V. Niegue o restrinja derechos educativos.</w:t>
      </w:r>
    </w:p>
    <w:p>
      <w:pPr>
        <w:pStyle w:val="Estilo"/>
      </w:pPr>
      <w:r>
        <w:t/>
      </w:r>
    </w:p>
    <w:p>
      <w:pPr>
        <w:pStyle w:val="Estilo"/>
      </w:pPr>
      <w:r>
        <w:t>(ADICIONADA, P.O. 22 DE OCTUBRE DE 2022)</w:t>
      </w:r>
    </w:p>
    <w:p>
      <w:pPr>
        <w:pStyle w:val="Estilo"/>
      </w:pPr>
      <w:r>
        <w:t>VI. Imponga actividades, cuotas, cargos, servicios o castigos como sanción a no profesar religión o credo determinado.</w:t>
      </w:r>
    </w:p>
    <w:p>
      <w:pPr>
        <w:pStyle w:val="Estilo"/>
      </w:pPr>
      <w:r>
        <w:t/>
      </w:r>
    </w:p>
    <w:p>
      <w:pPr>
        <w:pStyle w:val="Estilo"/>
      </w:pPr>
      <w:r>
        <w:t>(ADICIONADO, P.O. 23 DE JUNIO DE 2018)</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(ADICIONADO, P.O. 17 DE ABRIL DE 2020)</w:t>
      </w:r>
    </w:p>
    <w:p>
      <w:pPr>
        <w:pStyle w:val="Estilo"/>
      </w:pPr>
      <w:r>
        <w:t>Cuando las conductas a que se refiere este artículo sean cometidas en contra de médicos, cirujanos, personal de enfermería y demás profesionistas similares y auxiliares o de cualquier personal de salud del sector privado o público que presten sus servicios en el Estado, durante el período que comprenda la declaración de una emergencia sanitaria, la pena de prisión se incrementará en una mitad o de doscientos veinticinco a cuatrocientos cincuenta días de trabajo a favor de la comunidad y hasta cuatrocientos días multa.</w:t>
      </w:r>
    </w:p>
    <w:p>
      <w:pPr>
        <w:pStyle w:val="Estilo"/>
      </w:pPr>
      <w:r>
        <w:t/>
      </w:r>
    </w:p>
    <w:p>
      <w:pPr>
        <w:pStyle w:val="Estilo"/>
      </w:pPr>
      <w:r>
        <w:t>(ADICIONADO, P.O. 23 DE JUNIO DE 2018)</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(ADICIONADO, P.O. 23 DE JUNIO DE 2018)</w:t>
      </w:r>
    </w:p>
    <w:p>
      <w:pPr>
        <w:pStyle w:val="Estilo"/>
      </w:pPr>
      <w:r>
        <w:t>No serán consideradas discriminatorias todas aquellas medidas tendentes a la protección de los grupos socialmente desfavorecidos.</w:t>
      </w:r>
    </w:p>
    <w:p>
      <w:pPr>
        <w:pStyle w:val="Estilo"/>
      </w:pPr>
      <w:r>
        <w:t/>
      </w:r>
    </w:p>
    <w:p>
      <w:pPr>
        <w:pStyle w:val="Estilo"/>
      </w:pPr>
      <w:r>
        <w:t>(ADICIONADO, P.O. 23 DE JUNIO DE 2018)</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(ADICIONADO, P.O. 23 DE JUNIO DE 2018)</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(ADICIONADO, P.O. 23 DE JUNIO DE 2018)</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(REFORMADO, P.O. 15 DE JUNIO DE 2019)</w:t>
      </w:r>
    </w:p>
    <w:p>
      <w:pPr>
        <w:pStyle w:val="Estilo"/>
      </w:pPr>
      <w:r>
        <w:t>412 TER.- Violencia Política es toda acción u omisión realizada por sí o a través de terceros que cause daño físico, psicológico, económico o sexual en contra de una o varias personas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(ADICIONADO, P.O. 15 DE JUNIO DE 2019)</w:t>
      </w:r>
    </w:p>
    <w:p>
      <w:pPr>
        <w:pStyle w:val="Estilo"/>
      </w:pPr>
      <w:r>
        <w:t>Si la conducta descrita en el artículo anterior se comete en contra de una o varias mujeres, se agrava la pena de tres a ocho años de prisión y de ciento cincuenta a doscientas veces el valor diario de la unidad de medida y actualización.</w:t>
      </w:r>
    </w:p>
    <w:p>
      <w:pPr>
        <w:pStyle w:val="Estilo"/>
      </w:pPr>
      <w:r>
        <w:t/>
      </w:r>
    </w:p>
    <w:p>
      <w:pPr>
        <w:pStyle w:val="Estilo"/>
      </w:pPr>
      <w:r>
        <w:t>(ADICIONADO, P.O. 15 DE JUNIO DE 2019)</w:t>
      </w:r>
    </w:p>
    <w:p>
      <w:pPr>
        <w:pStyle w:val="Estilo"/>
      </w:pPr>
      <w:r>
        <w:t>Este delito se perseguirá de oficio.</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PRIMER PÁRRAFO, P.O. 4 DE DICIEMBRE DE 2021)</w:t>
      </w:r>
    </w:p>
    <w:p>
      <w:pPr>
        <w:pStyle w:val="Estilo"/>
      </w:pPr>
      <w:r>
        <w:t>413. A quien incumpla con su obligación de dar alimentos a las personas que tienen derecho a recibirlos, se le impondrá de cuatro a ocho años de prisión y de doscientas a seiscientas veces el valor diario de la Unidad de Medida y Actualización, suspensión o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(REFORMADO, P.O. 30 DE ENERO DE 2016)</w:t>
      </w:r>
    </w:p>
    <w:p>
      <w:pPr>
        <w:pStyle w:val="Estilo"/>
      </w:pPr>
      <w:r>
        <w:t>También comprenden las atenciones a las necesidades psíquica, afectiva y de sano esparcimiento y en su caso, los gastos de funerales.</w:t>
      </w:r>
    </w:p>
    <w:p>
      <w:pPr>
        <w:pStyle w:val="Estilo"/>
      </w:pPr>
      <w:r>
        <w:t/>
      </w:r>
    </w:p>
    <w:p>
      <w:pPr>
        <w:pStyle w:val="Estilo"/>
      </w:pPr>
      <w:r>
        <w:t>(REFORMADO, P.O. 30 DE ENERO DE 2016)</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(REFORMADO PRIMER PÁRRAFO, P.O. 26 DE SEPTIEMBRE DE 2020)</w:t>
      </w:r>
    </w:p>
    <w:p>
      <w:pPr>
        <w:pStyle w:val="Estilo"/>
      </w:pPr>
      <w:r>
        <w:t>419.- Se castigará con cárcel de tres meses a dos años y con multa de 100 a 1000 veces el valor de la Unidad de Medida y Actualización vigente a quien:</w:t>
      </w:r>
    </w:p>
    <w:p>
      <w:pPr>
        <w:pStyle w:val="Estilo"/>
      </w:pPr>
      <w:r>
        <w:t/>
      </w:r>
    </w:p>
    <w:p>
      <w:pPr>
        <w:pStyle w:val="Estilo"/>
      </w:pPr>
      <w:r>
        <w:t>(ADICIONADA, P.O. 26 DE OCTUBRE DE 2015)</w:t>
      </w:r>
    </w:p>
    <w:p>
      <w:pPr>
        <w:pStyle w:val="Estilo"/>
      </w:pPr>
      <w:r>
        <w:t>I. Dolosamente realice actos de sufrimiento que no lleven a una muerte inmediata del animal vertebrado.</w:t>
      </w:r>
    </w:p>
    <w:p>
      <w:pPr>
        <w:pStyle w:val="Estilo"/>
      </w:pPr>
      <w:r>
        <w:t/>
      </w:r>
    </w:p>
    <w:p>
      <w:pPr>
        <w:pStyle w:val="Estilo"/>
      </w:pPr>
      <w:r>
        <w:t>(ADICIONADA, P.O. 26 DE OCTUBRE DE 2015)</w:t>
      </w:r>
    </w:p>
    <w:p>
      <w:pPr>
        <w:pStyle w:val="Estilo"/>
      </w:pPr>
      <w:r>
        <w:t>II. Cause lesiones que pongan en peligro la vida del animal vertebrado.</w:t>
      </w:r>
    </w:p>
    <w:p>
      <w:pPr>
        <w:pStyle w:val="Estilo"/>
      </w:pPr>
      <w:r>
        <w:t/>
      </w:r>
    </w:p>
    <w:p>
      <w:pPr>
        <w:pStyle w:val="Estilo"/>
      </w:pPr>
      <w:r>
        <w:t>(ADICIONADA, P.O. 26 DE OCTUBRE DE 2015)</w:t>
      </w:r>
    </w:p>
    <w:p>
      <w:pPr>
        <w:pStyle w:val="Estilo"/>
      </w:pPr>
      <w:r>
        <w:t>III. Cause lesiones y/o marcas de por vida que generen una agonía permanente para el animal vertebrado.</w:t>
      </w:r>
    </w:p>
    <w:p>
      <w:pPr>
        <w:pStyle w:val="Estilo"/>
      </w:pPr>
      <w:r>
        <w:t/>
      </w:r>
    </w:p>
    <w:p>
      <w:pPr>
        <w:pStyle w:val="Estilo"/>
      </w:pPr>
      <w:r>
        <w:t>(ADICIONADO, P.O. 3 DE AGOSTO DE 2019)</w:t>
      </w:r>
    </w:p>
    <w:p>
      <w:pPr>
        <w:pStyle w:val="Estilo"/>
      </w:pPr>
      <w:r>
        <w:t>419 Bis.- Se impondrá pena de seis meses a cinco años de prisión y el equivalente de doscientos a dos mil Unidades de Medida y Actualización a quien:</w:t>
      </w:r>
    </w:p>
    <w:p>
      <w:pPr>
        <w:pStyle w:val="Estilo"/>
      </w:pPr>
      <w:r>
        <w:t/>
      </w:r>
    </w:p>
    <w:p>
      <w:pPr>
        <w:pStyle w:val="Estilo"/>
      </w:pPr>
      <w:r>
        <w:t>l.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(REFORMADO PRIMER PÁRRAFO, P.O. 26 DE SEPTIEMBRE DE 2020)</w:t>
      </w:r>
    </w:p>
    <w:p>
      <w:pPr>
        <w:pStyle w:val="Estilo"/>
      </w:pPr>
      <w:r>
        <w:t>420.- Se castigará con cárcel de seis meses a cuatro años y con multa de 500 a 1500 veces el valor de la Unidad de Medida y Actualización vigente a quien:</w:t>
      </w:r>
    </w:p>
    <w:p>
      <w:pPr>
        <w:pStyle w:val="Estilo"/>
      </w:pPr>
      <w:r>
        <w:t/>
      </w:r>
    </w:p>
    <w:p>
      <w:pPr>
        <w:pStyle w:val="Estilo"/>
      </w:pPr>
      <w:r>
        <w:t>(ADICIONADA, P.O. 26 DE OCTUBRE DE 2015)</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(REFORMADO PRIMER PÁRRAFO, P.O. 26 DE SEPTIEMBRE DE 2020)</w:t>
      </w:r>
    </w:p>
    <w:p>
      <w:pPr>
        <w:pStyle w:val="Estilo"/>
      </w:pPr>
      <w:r>
        <w:t>421.- Se castigará con cárcel de tres meses a un año y con multa de 200 a 800 veces el valor de la Unidad de Medida y Actualización vigente a quien:</w:t>
      </w:r>
    </w:p>
    <w:p>
      <w:pPr>
        <w:pStyle w:val="Estilo"/>
      </w:pPr>
      <w:r>
        <w:t/>
      </w:r>
    </w:p>
    <w:p>
      <w:pPr>
        <w:pStyle w:val="Estilo"/>
      </w:pPr>
      <w:r>
        <w:t>(ADICIONADA, P.O. 26 DE OCTUBRE DE 2015)</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(ADICIONADO CON EL CAPÍTULO Y ARTÍCULOS QUE LO INTEGRAN, P.O. 15 DE FEBRERO DE 2020)</w:t>
      </w:r>
    </w:p>
    <w:p>
      <w:pPr>
        <w:pStyle w:val="Estilo"/>
      </w:pPr>
      <w:r>
        <w:t>TITULO VIGESIMO SEPTIMO.</w:t>
      </w:r>
    </w:p>
    <w:p>
      <w:pPr>
        <w:pStyle w:val="Estilo"/>
      </w:pPr>
      <w:r>
        <w:t/>
      </w:r>
    </w:p>
    <w:p>
      <w:pPr>
        <w:pStyle w:val="Estilo"/>
      </w:pPr>
      <w:r>
        <w:t/>
      </w:r>
    </w:p>
    <w:p>
      <w:pPr>
        <w:pStyle w:val="Estilo"/>
      </w:pPr>
      <w:r>
        <w:t>(ADICIONADO LOS ARTÍCULOS QUE LO INTEGRAN, P.O. 15 DE FEBRERO DE 2020)</w:t>
      </w:r>
    </w:p>
    <w:p>
      <w:pPr>
        <w:pStyle w:val="Estilo"/>
      </w:pPr>
      <w:r>
        <w:t>CAPITULO UNICO.</w:t>
      </w:r>
    </w:p>
    <w:p>
      <w:pPr>
        <w:pStyle w:val="Estilo"/>
      </w:pPr>
      <w:r>
        <w:t/>
      </w:r>
    </w:p>
    <w:p>
      <w:pPr>
        <w:pStyle w:val="Estilo"/>
      </w:pPr>
      <w:r>
        <w:t>DELITOS CONTRA LA SEGURIDAD INFORMÁTICA Y ELECTRÓNICA</w:t>
      </w:r>
    </w:p>
    <w:p>
      <w:pPr>
        <w:pStyle w:val="Estilo"/>
      </w:pPr>
      <w:r>
        <w:t/>
      </w:r>
    </w:p>
    <w:p>
      <w:pPr>
        <w:pStyle w:val="Estilo"/>
      </w:pPr>
      <w:r>
        <w:t>(ADICIONADO, P.O. 15 DE FEBRERO DE 2020)</w:t>
      </w:r>
    </w:p>
    <w:p>
      <w:pPr>
        <w:pStyle w:val="Estilo"/>
      </w:pPr>
      <w:r>
        <w:t>434.- Comete el delito de defraudación informática y se le impondrán de cuatro meses a cuatro años de prisión y multa de setenta a ciento veinte veces el valor diario de la unidad de medida y actualización vigente, a quien:</w:t>
      </w:r>
    </w:p>
    <w:p>
      <w:pPr>
        <w:pStyle w:val="Estilo"/>
      </w:pPr>
      <w:r>
        <w:t/>
      </w:r>
    </w:p>
    <w:p>
      <w:pPr>
        <w:pStyle w:val="Estilo"/>
      </w:pPr>
      <w:r>
        <w:t>I. Sin autorización, altere, modifique, borre, destruya o disponga de datos o información contenida en un sistema informático o electrónico ajeno.</w:t>
      </w:r>
    </w:p>
    <w:p>
      <w:pPr>
        <w:pStyle w:val="Estilo"/>
      </w:pPr>
      <w:r>
        <w:t/>
      </w:r>
    </w:p>
    <w:p>
      <w:pPr>
        <w:pStyle w:val="Estilo"/>
      </w:pPr>
      <w:r>
        <w:t>II. Transmita a una o más personas o divulgue, por cualquier medio, datos o información contenida en un sistema informático o electrónico, sin el consentimiento de quien tenga derecho a disponer de los mismos.</w:t>
      </w:r>
    </w:p>
    <w:p>
      <w:pPr>
        <w:pStyle w:val="Estilo"/>
      </w:pPr>
      <w:r>
        <w:t/>
      </w:r>
    </w:p>
    <w:p>
      <w:pPr>
        <w:pStyle w:val="Estilo"/>
      </w:pPr>
      <w:r>
        <w:t>Si el que cometiere cualquiera de las conductas establecidas en este artículo, fuere administrador de la red, las penas se aumentarán en una cuarta parte de su mínimo y su máximo.</w:t>
      </w:r>
    </w:p>
    <w:p>
      <w:pPr>
        <w:pStyle w:val="Estilo"/>
      </w:pPr>
      <w:r>
        <w:t/>
      </w:r>
    </w:p>
    <w:p>
      <w:pPr>
        <w:pStyle w:val="Estilo"/>
      </w:pPr>
      <w:r>
        <w:t>(ADICIONADO, P.O. 15 DE FEBRERO DE 2020)</w:t>
      </w:r>
    </w:p>
    <w:p>
      <w:pPr>
        <w:pStyle w:val="Estilo"/>
      </w:pPr>
      <w:r>
        <w:t>435.- Comente el delito de intrusión informática, el que intercepte, interfiera o acceda a la información contenida en un sistema informático o electrónico, sin derecho y sin autorización de quien debe darlo; a quien cometa este delito se le impondrá la pena de uno a tres años de prisión y multa de cien a ciento treinta veces el valor diario de la unidad de medida y actualización vigente.</w:t>
      </w:r>
    </w:p>
    <w:p>
      <w:pPr>
        <w:pStyle w:val="Estilo"/>
      </w:pPr>
      <w:r>
        <w:t/>
      </w:r>
    </w:p>
    <w:p>
      <w:pPr>
        <w:pStyle w:val="Estilo"/>
      </w:pPr>
      <w:r>
        <w:t>(ADICIONADO, P.O. 15 DE FEBRERO DE 2020)</w:t>
      </w:r>
    </w:p>
    <w:p>
      <w:pPr>
        <w:pStyle w:val="Estilo"/>
      </w:pPr>
      <w:r>
        <w:t>436.- En los supuestos del artículo anterior, si existiere respaldo o copia de los datos o información interceptados o a los que se accedió, sólo se impondrá al actor, de dos meses a dos años de prisión y multa de quinientos a mil veces la unidad de medida y actualización vigente; quedando éste obligado, en su caso, a entregar a la víctima u ofendidos, el medio electrónico en que hubiere guardado la información obtenida, o a borrar la información ilegalmente obtenida.</w:t>
      </w:r>
    </w:p>
    <w:p>
      <w:pPr>
        <w:pStyle w:val="Estilo"/>
      </w:pPr>
      <w:r>
        <w:t/>
      </w:r>
    </w:p>
    <w:p>
      <w:pPr>
        <w:pStyle w:val="Estilo"/>
      </w:pPr>
      <w:r>
        <w:t>(ADICIONADO, P.O. 15 DE FEBRERO DE 2020)</w:t>
      </w:r>
    </w:p>
    <w:p>
      <w:pPr>
        <w:pStyle w:val="Estilo"/>
      </w:pPr>
      <w:r>
        <w:t>437.- Al que diseñe, programe, fabrique, introduzca, importe, exporte, comercialice o distribuya programas de cómputo, dispositivos o mecanismos electrónicos, aparatos, sistemas, códigos de acceso o cualquier dispositivo físico, que tenga por objeto violar uno o más mecanismos de seguridad de equipos informáticos, se le impondrán de seis meses a cuatro años de prisión y de doscientos (sic) a quinientas veces la unidad de medida y actualización vigente.</w:t>
      </w:r>
    </w:p>
    <w:p>
      <w:pPr>
        <w:pStyle w:val="Estilo"/>
      </w:pPr>
      <w:r>
        <w:t/>
      </w:r>
    </w:p>
    <w:p>
      <w:pPr>
        <w:pStyle w:val="Estilo"/>
      </w:pPr>
      <w:r>
        <w:t>La pena se aumentará hasta en una cuarta parte de su mínimo y de su máximo, si como consecuencia, se afectaran los datos contenidos en el sistema.</w:t>
      </w:r>
    </w:p>
    <w:p>
      <w:pPr>
        <w:pStyle w:val="Estilo"/>
      </w:pPr>
      <w:r>
        <w:t/>
      </w:r>
    </w:p>
    <w:p>
      <w:pPr>
        <w:pStyle w:val="Estilo"/>
      </w:pPr>
      <w:r>
        <w:t>(ADICIONADO, P.O. 15 DE FEBRERO DE 2020)</w:t>
      </w:r>
    </w:p>
    <w:p>
      <w:pPr>
        <w:pStyle w:val="Estilo"/>
      </w:pPr>
      <w:r>
        <w:t>438.- Al que destruya datos contenidos en un sistema informático o electrónico, a través de la introducción de algún virus; se le impondrá de cinco a diez años de prisión y multa de quinientas a mil veces la unidad de medida y actualización vigente.</w:t>
      </w:r>
    </w:p>
    <w:p>
      <w:pPr>
        <w:pStyle w:val="Estilo"/>
      </w:pPr>
      <w:r>
        <w:t/>
      </w:r>
    </w:p>
    <w:p>
      <w:pPr>
        <w:pStyle w:val="Estilo"/>
      </w:pPr>
      <w:r>
        <w:t>Si el activo es el fabricante del mismo, se le aumentará la pena en dos terceras partes de la mínima y máxima establecidas en el párrafo anterior.</w:t>
      </w:r>
    </w:p>
    <w:p>
      <w:pPr>
        <w:pStyle w:val="Estilo"/>
      </w:pPr>
      <w:r>
        <w:t/>
      </w:r>
    </w:p>
    <w:p>
      <w:pPr>
        <w:pStyle w:val="Estilo"/>
      </w:pPr>
      <w:r>
        <w:t>Para los efectos de este artículo se entiende por virus, el software malicioso que, una vez instalado en una computadora puede destruir los datos almacenados.</w:t>
      </w:r>
    </w:p>
    <w:p>
      <w:pPr>
        <w:pStyle w:val="Estilo"/>
      </w:pPr>
      <w:r>
        <w:t/>
      </w:r>
    </w:p>
    <w:p>
      <w:pPr>
        <w:pStyle w:val="Estilo"/>
      </w:pPr>
      <w:r>
        <w:t>(ADICIONADO, P.O. 15 DE FEBRERO DE 2020)</w:t>
      </w:r>
    </w:p>
    <w:p>
      <w:pPr>
        <w:pStyle w:val="Estilo"/>
      </w:pPr>
      <w:r>
        <w:t>439.- En caso de concurso de delitos se estará a lo dispuesto por los Artículos 68 y 69 de este Código.</w:t>
      </w:r>
    </w:p>
    <w:p>
      <w:pPr>
        <w:pStyle w:val="Estilo"/>
      </w:pPr>
      <w:r>
        <w:t/>
      </w:r>
    </w:p>
    <w:p>
      <w:pPr>
        <w:pStyle w:val="Estilo"/>
      </w:pPr>
      <w:r>
        <w:t>(ADICIONADO, P.O. 15 DE FEBRERO DE 2020)</w:t>
      </w:r>
    </w:p>
    <w:p>
      <w:pPr>
        <w:pStyle w:val="Estilo"/>
      </w:pPr>
      <w:r>
        <w:t>440.- Las penas previstas en los artículos de este Título, se duplicarán:</w:t>
      </w:r>
    </w:p>
    <w:p>
      <w:pPr>
        <w:pStyle w:val="Estilo"/>
      </w:pPr>
      <w:r>
        <w:t/>
      </w:r>
    </w:p>
    <w:p>
      <w:pPr>
        <w:pStyle w:val="Estilo"/>
      </w:pPr>
      <w:r>
        <w:t>I. Cuando las conductas delictivas se ejecuten contra sistemas, equipos u otros dispositivos informáticos o electrónicos del Estado o Municipios;</w:t>
      </w:r>
    </w:p>
    <w:p>
      <w:pPr>
        <w:pStyle w:val="Estilo"/>
      </w:pPr>
      <w:r>
        <w:t/>
      </w:r>
    </w:p>
    <w:p>
      <w:pPr>
        <w:pStyle w:val="Estilo"/>
      </w:pPr>
      <w:r>
        <w:t>II. Cuando las conductas delictivas sean realizadas por persona o personas que hayan sido autorizadas para acceder a sus sistemas, equipos u otros dispositivos informáticos o electrónicos, por el Estado o Municipio, siendo cualquiera de estos, el pasivo;</w:t>
      </w:r>
    </w:p>
    <w:p>
      <w:pPr>
        <w:pStyle w:val="Estilo"/>
      </w:pPr>
      <w:r>
        <w:t/>
      </w:r>
    </w:p>
    <w:p>
      <w:pPr>
        <w:pStyle w:val="Estilo"/>
      </w:pPr>
      <w:r>
        <w:t>III. Cuando los datos o información contenida en un sistema informático o electrónico, se refieran a datos personales o datos personales sensibles, en términos de lo dispuesto por la Ley General de Protección de Datos Personales en Posesión de Sujetos Obligados.</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1630.- MEDIANTE EL CUAL SE DEROGAN DIVERSAS DISPOSICIONES DEL CÓDIGO PENAL PARA EL ESTADO LIBRE Y SOBERANO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610.-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609.- MEDIANTE EL CUAL SE REFORMAN Y ADICIONAN DIVERSAS DISPOSICIONES AL CÓDIGO PENAL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615.- MEDIANTE EL CUAL SE ADICIONAN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662: MEDIANTE EL CUAL SE REFORMAN DIVERSAS DISPOSICIONES DEL CÓDIGO PENAL PARA EL ESTADO LIBRE Y SOBERANO DE OAXACA".]</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649: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17 DE AGOSTO DE 2019.</w:t>
      </w:r>
    </w:p>
    <w:p>
      <w:pPr>
        <w:pStyle w:val="Estilo"/>
      </w:pPr>
      <w:r>
        <w:t/>
      </w:r>
    </w:p>
    <w:p>
      <w:pPr>
        <w:pStyle w:val="Estilo"/>
      </w:pPr>
      <w:r>
        <w:t>[N. DE E. TRANSITORIOS DEL "DECRETO NÚM. 645.- MEDIANTE EL CUAL SE REFORMAN DIVERSAS DISPOSICIONES DEL CÓDIGO PENAL PARA EL ESTADO LIBRE Y SOBERANO DE OAXACA".]</w:t>
      </w:r>
    </w:p>
    <w:p>
      <w:pPr>
        <w:pStyle w:val="Estilo"/>
      </w:pPr>
      <w:r>
        <w:t/>
      </w:r>
    </w:p>
    <w:p>
      <w:pPr>
        <w:pStyle w:val="Estilo"/>
      </w:pPr>
      <w:r>
        <w:t>PRIMERO.- Publíquese el presente Decreto en el Periódico Oficial del Estado de Oaxaca.</w:t>
      </w:r>
    </w:p>
    <w:p>
      <w:pPr>
        <w:pStyle w:val="Estilo"/>
      </w:pPr>
      <w:r>
        <w:t/>
      </w:r>
    </w:p>
    <w:p>
      <w:pPr>
        <w:pStyle w:val="Estilo"/>
      </w:pPr>
      <w:r>
        <w:t>SEGUNDO.- El presente Decreto entrará en vigor al día siguiente de su publicación en el periódico oficial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702.-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TRANSITORIOS DEL “DECRETO NÚM. 703.-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704.- MEDIANTE EL CUAL SE ADICIONA Y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734.- MEDIANTE EL CUAL REFORMAN Y ADICIONA (SIC)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735.- MEDIANTE EL CUAL REFORMAN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el día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769.-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779.- MEDIANTE EL CUAL SE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24 DE OCTUBRE DE 2019.</w:t>
      </w:r>
    </w:p>
    <w:p>
      <w:pPr>
        <w:pStyle w:val="Estilo"/>
      </w:pPr>
      <w:r>
        <w:t/>
      </w:r>
    </w:p>
    <w:p>
      <w:pPr>
        <w:pStyle w:val="Estilo"/>
      </w:pPr>
      <w:r>
        <w:t>[N. DE E. TRANSITORIOS DEL “DECRETO NÚM. 806.- MEDIANTE EL CUAL SE REFORMAN, DEROGAN Y ADICIONAN DIVERSAS DISPOSICIONES AL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NOVIEMBRE DE 2019.</w:t>
      </w:r>
    </w:p>
    <w:p>
      <w:pPr>
        <w:pStyle w:val="Estilo"/>
      </w:pPr>
      <w:r>
        <w:t/>
      </w:r>
    </w:p>
    <w:p>
      <w:pPr>
        <w:pStyle w:val="Estilo"/>
      </w:pPr>
      <w:r>
        <w:t>[N. DE E. TRANSITORIOS DEL “DECRETO NÚM. 778.- MEDIANTE EL CUAL SE ADICIONAN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(sic) Estado de Oaxaca.</w:t>
      </w:r>
    </w:p>
    <w:p>
      <w:pPr>
        <w:pStyle w:val="Estilo"/>
      </w:pPr>
      <w:r>
        <w:t/>
      </w:r>
    </w:p>
    <w:p>
      <w:pPr>
        <w:pStyle w:val="Estilo"/>
      </w:pPr>
      <w:r>
        <w:t>SEGUNDO. Los procedimientos iniciados con anterioridad a la entrada en vigor de este Decreto,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9 DE NOVIEMBRE DE 2019.</w:t>
      </w:r>
    </w:p>
    <w:p>
      <w:pPr>
        <w:pStyle w:val="Estilo"/>
      </w:pPr>
      <w:r>
        <w:t/>
      </w:r>
    </w:p>
    <w:p>
      <w:pPr>
        <w:pStyle w:val="Estilo"/>
      </w:pPr>
      <w:r>
        <w:t>[N. DE E. TRANSITORIOS DEL “DECRETO NÚM. 794.- MEDIANTE EL CUAL SE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23 DE NOVIEMBRE DE 2019.</w:t>
      </w:r>
    </w:p>
    <w:p>
      <w:pPr>
        <w:pStyle w:val="Estilo"/>
      </w:pPr>
      <w:r>
        <w:t/>
      </w:r>
    </w:p>
    <w:p>
      <w:pPr>
        <w:pStyle w:val="Estilo"/>
      </w:pPr>
      <w:r>
        <w:t>[N. DE E. TRANSITORIO DEL “DECRETO NÚM. 812.- MEDIANTE EL CUAL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Estado de Oaxaca. Publíquese.</w:t>
      </w:r>
    </w:p>
    <w:p>
      <w:pPr>
        <w:pStyle w:val="Estilo"/>
      </w:pPr>
      <w:r>
        <w:t/>
      </w:r>
    </w:p>
    <w:p>
      <w:pPr>
        <w:pStyle w:val="Estilo"/>
      </w:pPr>
      <w:r>
        <w:t/>
      </w:r>
    </w:p>
    <w:p>
      <w:pPr>
        <w:pStyle w:val="Estilo"/>
      </w:pPr>
      <w:r>
        <w:t>P.O. 15 DE FEBRERO DE 2020.</w:t>
      </w:r>
    </w:p>
    <w:p>
      <w:pPr>
        <w:pStyle w:val="Estilo"/>
      </w:pPr>
      <w:r>
        <w:t/>
      </w:r>
    </w:p>
    <w:p>
      <w:pPr>
        <w:pStyle w:val="Estilo"/>
      </w:pPr>
      <w:r>
        <w:t>[N. DE E. TRANSITORIOS DEL “DECRETO NÚM. 1194.- MEDIANTE EL CUAL SE ADICIONAN DIVERSAS DISPOSICIONES DEL CÓDIGO PENAL PARA EL ESTADO LIBRE Y SOBERANO DE OAXACA”.]</w:t>
      </w:r>
    </w:p>
    <w:p>
      <w:pPr>
        <w:pStyle w:val="Estilo"/>
      </w:pPr>
      <w:r>
        <w:t/>
      </w:r>
    </w:p>
    <w:p>
      <w:pPr>
        <w:pStyle w:val="Estilo"/>
      </w:pPr>
      <w:r>
        <w:t>PRIMERO.- El presente Decreto entrará en vigor al día de su aprobación.</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1265.- MEDIANTE EL CUAL SE REFORMAN Y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1396.- MEDIANTE EL CUAL SE REFORMA EL PRIMER PÁRRAFO DEL ARTÍCULO 36, Y LA FRACCIÓN III DEL ARTÍCULO 38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17 DE ABRIL DE 2020.</w:t>
      </w:r>
    </w:p>
    <w:p>
      <w:pPr>
        <w:pStyle w:val="Estilo"/>
      </w:pPr>
      <w:r>
        <w:t/>
      </w:r>
    </w:p>
    <w:p>
      <w:pPr>
        <w:pStyle w:val="Estilo"/>
      </w:pPr>
      <w:r>
        <w:t>[N. DE E. TRANSITORIOS DEL “DECRETO NÚM. 1502.- MEDIANTE EL CUAL REFORMAN EL ARTÍCULO 187, Y LA DENOMINACIÓN DEL CAPÍTULO IV DEL TÍTULO CUARTO DEL LIBRO SEGUNDO; Y SE ADICIONA EL ARTÍCULO 187 BIS Y UN TERCER PÁRRAFO AL ARTÍCULO 412 BIS RECORRIÉNDOSE LOS SUBSECUENTES,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NUM. 1476.- MEDIANTE EL CUAL SE ADICIONA EL CAPÍTULO III BIS DENOMINADO “ALTERACIONES A LA SALUD POR RAZÓN DE GÉNERO”, AL TÍTULO VIGÉSIMO SEGUNDO “DELITOS CONTRA EL DERECHO A UNA VIDA LIBRE DE VIOLENCIA”,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NÚM. 1496.- MEDIANTE EL CUAL SE REFORMA EL ARTÍCULO 246 BIS Y EL PÁRRAFO PRIMERO DEL ARTÍCULO 248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1521.- MEDIANTE EL CUAL REFORMA EL ARTÍCULO 241 TER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1527.- MEDIANTE EL CUAL REFORMA EL PÁRRAFO PRIMERO Y SEGUNDO DEL ARTÍCULO 405, Y EL PÁRRAFO PRIMERO DEL ARTÍCULO 406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12 DE SEPTIEMBRE DE 2020.</w:t>
      </w:r>
    </w:p>
    <w:p>
      <w:pPr>
        <w:pStyle w:val="Estilo"/>
      </w:pPr>
      <w:r>
        <w:t/>
      </w:r>
    </w:p>
    <w:p>
      <w:pPr>
        <w:pStyle w:val="Estilo"/>
      </w:pPr>
      <w:r>
        <w:t>[N. DE E. TRANSITORIOS DEL "DECRETO NÚM. 1535.- MEDIANTE EL CUAL SE ADICIONA EL PÁRRAFO CUARTO AL ARTÍCULO 209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26 DE SEPTIEMBRE DE 2020.</w:t>
      </w:r>
    </w:p>
    <w:p>
      <w:pPr>
        <w:pStyle w:val="Estilo"/>
      </w:pPr>
      <w:r>
        <w:t/>
      </w:r>
    </w:p>
    <w:p>
      <w:pPr>
        <w:pStyle w:val="Estilo"/>
      </w:pPr>
      <w:r>
        <w:t>[N. DE E. TRANSITORIOS DEL “DECRETO NÚM.1619.- MEDIANTE EL CUAL SE REFORMA DIVERSAS DISPERSIONES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 DE OCTUBRE DE 2020.</w:t>
      </w:r>
    </w:p>
    <w:p>
      <w:pPr>
        <w:pStyle w:val="Estilo"/>
      </w:pPr>
      <w:r>
        <w:t/>
      </w:r>
    </w:p>
    <w:p>
      <w:pPr>
        <w:pStyle w:val="Estilo"/>
      </w:pPr>
      <w:r>
        <w:t>[N. DE E. TRANSITORIOS DEL “DECRETO NÚM. 1656.- MEDIANTE EL CUAL SE REFORMAN Y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24 DE OCTUBRE DE 2020.</w:t>
      </w:r>
    </w:p>
    <w:p>
      <w:pPr>
        <w:pStyle w:val="Estilo"/>
      </w:pPr>
      <w:r>
        <w:t/>
      </w:r>
    </w:p>
    <w:p>
      <w:pPr>
        <w:pStyle w:val="Estilo"/>
      </w:pPr>
      <w:r>
        <w:t>[N. DE E. TRANSITORIOS DEL “DECRETO NÚM. 1703.- MEDIANTE EL CUAL SE REFORMA EL PÁRRAFO PRIMERO DEL ARTÍCULO 413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31 DE OCTUBRE DE 2020.</w:t>
      </w:r>
    </w:p>
    <w:p>
      <w:pPr>
        <w:pStyle w:val="Estilo"/>
      </w:pPr>
      <w:r>
        <w:t/>
      </w:r>
    </w:p>
    <w:p>
      <w:pPr>
        <w:pStyle w:val="Estilo"/>
      </w:pPr>
      <w:r>
        <w:t>[N. DE E. TRANSITORIOS DEL “DECRETO NÚM. 1621.- MEDIANTE EL CUAL SE REFORMAN EL PRIMER PÁRRAFO DEL ARTÍCULO 19 Y EL ARTÍCULO 93; Y SE DEROGA EL CAPÍTULO II DEL TÍTULO SEXTO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1739.- MEDIANTE EL CUAL SE REFORMA LA FRACCIÓN I DEL ARTÍCULO 195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1741.- MEDIANTE EL CUAL SE REFORMA EL PÁRRAFO SEGUNDO, Y SE ADICIONA EL PÁRRAFO TERCERO A LA FRACCIÓN I DEL ARTÍCULO 194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2123.- MEDIANTE EL CUAL SE REFORMA EL PRIMER PÁRRAFO Y ADICIONA UN SEGUNDO Y TERCER PÁRRAFO AL ARTÍCULO 193 BIS DEL CÓDIGO PENAL PARA EL ESTADO LIBRE Y SOBERANO DE OAXACA”.]</w:t>
      </w:r>
    </w:p>
    <w:p>
      <w:pPr>
        <w:pStyle w:val="Estilo"/>
      </w:pPr>
      <w:r>
        <w:t/>
      </w:r>
    </w:p>
    <w:p>
      <w:pPr>
        <w:pStyle w:val="Estilo"/>
      </w:pPr>
      <w:r>
        <w:t>ÚNICO.- El presente decreto entrara en vigor al día siguiente de su publicación. Publíquese en el Periódico Oficial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2124.- MEDIANTE EL CUAL SE ADICIONA EL ARTÍCULO 381 BIS AL CÓDIGO PENAL DEL ESTADO LIBRE Y SOBERANO DE OAXACA”.]</w:t>
      </w:r>
    </w:p>
    <w:p>
      <w:pPr>
        <w:pStyle w:val="Estilo"/>
      </w:pPr>
      <w:r>
        <w:t/>
      </w:r>
    </w:p>
    <w:p>
      <w:pPr>
        <w:pStyle w:val="Estilo"/>
      </w:pPr>
      <w:r>
        <w:t>PRIMERO (SIC).-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2134.- MEDIANTE EL CUAL SE REFORMA LA FACCIÓN X; SE ADICIONAN LAS FRACCIONES XI, XII, XIII Y XIV AL ARTÍCULO 369 DEL CÓDIGO PENAL PARA EL ESTADO LIBRE Y SOBERANO DE OAXACA”.]</w:t>
      </w:r>
    </w:p>
    <w:p>
      <w:pPr>
        <w:pStyle w:val="Estilo"/>
      </w:pPr>
      <w:r>
        <w:t/>
      </w:r>
    </w:p>
    <w:p>
      <w:pPr>
        <w:pStyle w:val="Estilo"/>
      </w:pPr>
      <w:r>
        <w:t>ÚNICO.- El presente decreto entrara en vigor al día siguiente de su publicación. Publíquese en el Periódico Oficial del Gobierno del Estado de Oaxaca.</w:t>
      </w:r>
    </w:p>
    <w:p>
      <w:pPr>
        <w:pStyle w:val="Estilo"/>
      </w:pPr>
      <w:r>
        <w:t/>
      </w:r>
    </w:p>
    <w:p>
      <w:pPr>
        <w:pStyle w:val="Estilo"/>
      </w:pPr>
      <w:r>
        <w:t/>
      </w:r>
    </w:p>
    <w:p>
      <w:pPr>
        <w:pStyle w:val="Estilo"/>
      </w:pPr>
      <w:r>
        <w:t>P.O. 27 DE MARZO DE 2021.</w:t>
      </w:r>
    </w:p>
    <w:p>
      <w:pPr>
        <w:pStyle w:val="Estilo"/>
      </w:pPr>
      <w:r>
        <w:t/>
      </w:r>
    </w:p>
    <w:p>
      <w:pPr>
        <w:pStyle w:val="Estilo"/>
      </w:pPr>
      <w:r>
        <w:t>[N. DE E. TRANSITORIOS DEL “DECRETO NÚM. 2388.- MEDIANTE EL CUAL SE ADICIONA LA FRACCIÓN VII, Y SE REFORMA EL PÁRRAFO TERCERO AL ARTÍCULO 207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15 DE MAYO DE 2021.</w:t>
      </w:r>
    </w:p>
    <w:p>
      <w:pPr>
        <w:pStyle w:val="Estilo"/>
      </w:pPr>
      <w:r>
        <w:t/>
      </w:r>
    </w:p>
    <w:p>
      <w:pPr>
        <w:pStyle w:val="Estilo"/>
      </w:pPr>
      <w:r>
        <w:t>[N. DE E. TRANSITORIO DEL “DECRETO NÚM. 2458.- MEDIANTE EL CUAL ADICIONA LA FRACCIÓN V, AL ARTÍCULO 248 BIS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TRANSITORIOS DEL "DECRETO NÚM. 1579.- MEDIANTE EL CUAL REFORMA EL PRIMER PÁRRAFO DEL ARTÍCULO 412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 DEL “DECRETO NÚM. 2424.- MEDIANTE EL CUAL SE REFORMAN LOS ARTÍCULOS 199 Y 200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P.O.22 DE MAYO DE 2021.</w:t>
      </w:r>
    </w:p>
    <w:p>
      <w:pPr>
        <w:pStyle w:val="Estilo"/>
      </w:pPr>
      <w:r>
        <w:t/>
      </w:r>
    </w:p>
    <w:p>
      <w:pPr>
        <w:pStyle w:val="Estilo"/>
      </w:pPr>
      <w:r>
        <w:t>[N. DE E. TRANSITORIOS DEL “DECRETO NÚM. 2457.- MEDIANTE EL CUAL REFORMA EL ARTÍCULO 122 BIS, ADICIONA LA DENOMINACIÓN DELITO DEL  CAPÍTULO IV "PEDERASTIA”, AL TÍTULO SEXTO DEL LIBRO SEGUNDO; REFORMA DEL ARTÍCULO 202; SE ADICIONAN LAS FRACCIONES IV Y V, Y SE DEROGAN LOS PÁRRAFOS TERCERO Y QUINTO DEL ARTÍCULO 241,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5 DE JUNIO DE 2021.</w:t>
      </w:r>
    </w:p>
    <w:p>
      <w:pPr>
        <w:pStyle w:val="Estilo"/>
      </w:pPr>
      <w:r>
        <w:t/>
      </w:r>
    </w:p>
    <w:p>
      <w:pPr>
        <w:pStyle w:val="Estilo"/>
      </w:pPr>
      <w:r>
        <w:t>[N. DE E. TRANSITORIOS DEL “DECRETO NÚM. 1793.- MEDIANTE EL CUAL REFORMA EL PÁRRAFO PRIMERO DEL ARTÍCULO 27; EL PÁRRAFO PRIMERO DE LA FRACCIÓN I DEL ARTÍCULO 29; SE DEROGA EL PÁRRAFO SEGUNDO DE LA FRACCIÓN I DEL ARTÍCULO 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2528.- MEDIANTE EL CUAL SE REFORMA EL ARTÍCULO 373; SE ADICIONA EL CAPÍTULO V BIS DENOMINADO “OCUPACIÓN IRREGULAR DE ÁREAS O PREDIOS”, AL TÍTULO DECIMONOVENO DEL LIBRO SEGUNDO QUE CONTIENE EL ARTÍCULO 386 BIS; Y SE DEROGA EL CAPÍTULO IV DEL TÍTULO DÉCIMOQUINTO, DEL LIBRO SEGUNDO, ASÍ COMO EL ARTÍCULO 270 BIS, TODOS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2584.- MEDIANTE EL CUAL SE REFORMA EL PÁRRAFO CUARTO DEL ARTÍCULO 232 BIS A; SE ADICIONA EL ARTÍCULO 232 BIS B RECORRIENDOSE EL SUBSECUENTE PARA SER EL ARTÍCULO 232 BIS C,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9 DE OCTUBRE DE 2021.</w:t>
      </w:r>
    </w:p>
    <w:p>
      <w:pPr>
        <w:pStyle w:val="Estilo"/>
      </w:pPr>
      <w:r>
        <w:t/>
      </w:r>
    </w:p>
    <w:p>
      <w:pPr>
        <w:pStyle w:val="Estilo"/>
      </w:pPr>
      <w:r>
        <w:t>[N. DE E. TRANSITORIOS DEL "DECRETO NÚM. 2657.- MEDIANTE EL CUAL SE ADICIONA UN SEGUNDO PÁRRAFO AL ARTÍCULO 178 DEL CÓDIGO PENAL PARA EL ESTADO LIBRE Y SOBERANO DE OAXACA".]</w:t>
      </w:r>
    </w:p>
    <w:p>
      <w:pPr>
        <w:pStyle w:val="Estilo"/>
      </w:pPr>
      <w:r>
        <w:t/>
      </w:r>
    </w:p>
    <w:p>
      <w:pPr>
        <w:pStyle w:val="Estilo"/>
      </w:pPr>
      <w:r>
        <w:t>PRIMERO. - El presente Decreto entrará en vigor al día siguiente de su publicación en el Periódico Oficial del Gobierno del Estado de Oaxaca.</w:t>
      </w:r>
    </w:p>
    <w:p>
      <w:pPr>
        <w:pStyle w:val="Estilo"/>
      </w:pPr>
      <w:r>
        <w:t/>
      </w:r>
    </w:p>
    <w:p>
      <w:pPr>
        <w:pStyle w:val="Estilo"/>
      </w:pPr>
      <w:r>
        <w:t>SEGUNDO. - Publíquese en el Periódico Oficial del Gobierno del Estado de Oaxaca.</w:t>
      </w:r>
    </w:p>
    <w:p>
      <w:pPr>
        <w:pStyle w:val="Estilo"/>
      </w:pPr>
      <w:r>
        <w:t/>
      </w:r>
    </w:p>
    <w:p>
      <w:pPr>
        <w:pStyle w:val="Estilo"/>
      </w:pPr>
      <w:r>
        <w:t/>
      </w:r>
    </w:p>
    <w:p>
      <w:pPr>
        <w:pStyle w:val="Estilo"/>
      </w:pPr>
      <w:r>
        <w:t>P.O. 16 DE OCTUBRE DE 2021.</w:t>
      </w:r>
    </w:p>
    <w:p>
      <w:pPr>
        <w:pStyle w:val="Estilo"/>
      </w:pPr>
      <w:r>
        <w:t/>
      </w:r>
    </w:p>
    <w:p>
      <w:pPr>
        <w:pStyle w:val="Estilo"/>
      </w:pPr>
      <w:r>
        <w:t>[N. DE E. TRANSITORIOS DEL “DECRETO NÚM. 2732.- MEDIANTE EL CUAL SE ADICIONA LA FRACCIÓN X AL ARTÍCULO 227; Y LA FRACCIÓN VII AL ARTÍCULO 229,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 DE DICIEMBRE DE 2021.</w:t>
      </w:r>
    </w:p>
    <w:p>
      <w:pPr>
        <w:pStyle w:val="Estilo"/>
      </w:pPr>
      <w:r>
        <w:t/>
      </w:r>
    </w:p>
    <w:p>
      <w:pPr>
        <w:pStyle w:val="Estilo"/>
      </w:pPr>
      <w:r>
        <w:t>[N. DE E. TRANSITORIOS DEL “DECRETO NÚM. 2834.- MEDIANTE EL CUAL REFORMA LA FRACCIÓN VI DEL ARTÍCULO 404 BIS Y EL SEGUNDO PÁRRAFO DEL ARTÍCULO 405 DEL CÓDIGO PENAL DEL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Se instruye a la Secretaría de Servicios Parlamentarios realice los trámites correspondientes para el cumplimiento a los oficios números CP2R1A.-3091.19, CP2R1A.- 3604.19 y D.G.P.L.64-II-7-1350, recibido en la Secretaría de Servicios Parlamentarios el diecinueve de agosto del año dos mil diecinueve, el veintiséis de agosto del año dos mil diecinueve y cuatro de diciembre del año dos mil diecinueve, respectivamente, remitidos por el Poder Legislativo Federal.</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2835.- MEDIANTE EL CUAL ADICIONA EL ARTÍCULO 380 TER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2836.- MEDIANTE EL CUAL REFORMAN EL INCISO C) DEL PÁRRAFO TERCERO Y EL PÁRRAFO CUARTO DEL ARTÍCULO 58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2837.- MEDIANTE EL CUAL REFORMA EL PRIMER PÁRRAFO DEL ARTÍCULO 413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2887.- MEDIANTE EL CUAL DEROGA EL SEGUNDO PÁRRAFO DEL ARTÍCULO 246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2901.- MEDIANTE EL CUAL REFORMA LA FRACCIÓN I DEL ARTÍCULO 240; Y SE ADICIONA LA FRACCIÓN III, RECORRIÉNDOSE LAS SUBSECUENTES AL ARTÍCULO 240 Y EL ARTICULO 240-A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2902.- MEDIANTE EL CUAL REFORMAN LOS ARTÍCULOS 242 Y 243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2905.- MEDIANTE EL CUAL REFORMA EL ARTÍCULO 200 BIS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2904.- MEDIANTE EL CUAL REFORMA EL ARTÍCULO 298; Y SE ADICIONAN LOS ARTÍCULOS 292 BIS, 292 TER DEL CODIGO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2907.- MEDIANTE EL CUAL ADICIONAN LOS ADICIONAN LOS ARTÍCULOS 191 BIS Y 191 TER AL CAPÍTULO I DEL TÍTULO QUINTO DENOMINADO DELITOS CONTRA LA SALUD,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690.- MEDIANTE EL CUAL REFORMA EL PÁRRAFO PRIMERO Y SE ADICIONA LA FRACCIÓN VI AL ARTÍCULO 412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