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12 DE SEPTIEMBRE DE 2017.</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(REFORMADO [N. DE E. REPUBLICADO], P.O. 29 DE ABRIL DE 2017)</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(REFORMADO, P.O. 19 DE JULIO DE 2017)</w:t>
      </w:r>
    </w:p>
    <w:p>
      <w:pPr>
        <w:pStyle w:val="Estilo"/>
      </w:pPr>
      <w:r>
        <w:t>En caso de homicidio y a falta de pruebas específicas respecto al daño causado, los tribunales tomarán como base el cuádruplo del valor de la unidad de medida y actualización diaria vigente al momento de ocurridos los hechos, y se multiplicará por 750 días más lo equivalente a 60 días del valor de la unidad de medida y actualización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(REFORMADO, P.O. 19 DE JULIO DE 2017)</w:t>
      </w:r>
    </w:p>
    <w:p>
      <w:pPr>
        <w:pStyle w:val="Estilo"/>
      </w:pPr>
      <w:r>
        <w:t>Consiste en el pago de una suma de dinero al Estado, fijada por días multa que será equivalente a un día del valor de la unidad de medida y actualización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(REFORMADO, P.O. 19 DE JULIO DE 2017)</w:t>
      </w:r>
    </w:p>
    <w:p>
      <w:pPr>
        <w:pStyle w:val="Estilo"/>
      </w:pPr>
      <w:r>
        <w:t>A quien, por culpa, ocasione únicamente daño en las cosas que no sea mayor del equivalente a cien veces el valor de la unidad de medida y actualización,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(REFORMADO, P.O. 29 DE ABRIL DE 2017)</w:t>
      </w:r>
    </w:p>
    <w:p>
      <w:pPr>
        <w:pStyle w:val="Estilo"/>
      </w:pPr>
      <w:r>
        <w:t>ARTÍCULO 86. Punibilidad para el delito continuado.</w:t>
      </w:r>
    </w:p>
    <w:p>
      <w:pPr>
        <w:pStyle w:val="Estilo"/>
      </w:pPr>
      <w:r>
        <w:t>En caso de delito continuado,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(DEROGADO CON LOS ARTÍCULOS QUE LO INTEGRAN, P.O. 12 DE SEPTIEMBRE DE 2017)</w:t>
      </w:r>
    </w:p>
    <w:p>
      <w:pPr>
        <w:pStyle w:val="Estilo"/>
      </w:pPr>
      <w:r>
        <w:t>CAPÍTULO VIII</w:t>
      </w:r>
    </w:p>
    <w:p>
      <w:pPr>
        <w:pStyle w:val="Estilo"/>
      </w:pPr>
      <w:r>
        <w:t/>
      </w:r>
    </w:p>
    <w:p>
      <w:pPr>
        <w:pStyle w:val="Estilo"/>
      </w:pPr>
      <w:r>
        <w:t>Sustitución de Penas</w:t>
      </w:r>
    </w:p>
    <w:p>
      <w:pPr>
        <w:pStyle w:val="Estilo"/>
      </w:pPr>
      <w:r>
        <w:t/>
      </w:r>
    </w:p>
    <w:p>
      <w:pPr>
        <w:pStyle w:val="Estilo"/>
      </w:pPr>
      <w:r>
        <w:t>ARTÍCULO 91. (DEROGADO, P.O. 12 DE SEPTIEMBRE DE 2017)</w:t>
      </w:r>
    </w:p>
    <w:p>
      <w:pPr>
        <w:pStyle w:val="Estilo"/>
      </w:pPr>
      <w:r>
        <w:t/>
      </w:r>
    </w:p>
    <w:p>
      <w:pPr>
        <w:pStyle w:val="Estilo"/>
      </w:pPr>
      <w:r>
        <w:t>ARTÍCULO 92. (DEROGADO, P.O. 12 DE SEPTIEMBRE DE 2017)</w:t>
      </w:r>
    </w:p>
    <w:p>
      <w:pPr>
        <w:pStyle w:val="Estilo"/>
      </w:pPr>
      <w:r>
        <w:t/>
      </w:r>
    </w:p>
    <w:p>
      <w:pPr>
        <w:pStyle w:val="Estilo"/>
      </w:pPr>
      <w:r>
        <w:t>ARTÍCULO 93 (DEROGADO, P.O. 12 DE SEPTIEMBRE DE 2017)</w:t>
      </w:r>
    </w:p>
    <w:p>
      <w:pPr>
        <w:pStyle w:val="Estilo"/>
      </w:pPr>
      <w:r>
        <w:t/>
      </w:r>
    </w:p>
    <w:p>
      <w:pPr>
        <w:pStyle w:val="Estilo"/>
      </w:pPr>
      <w:r>
        <w:t>ARTÍCULO 94. (DEROGADO, P.O. 12 DE SEPTIEMBRE DE 2017)</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a) Que la condena se refiera a una pena de prisión que no exceda de cinco años y que no se trate de sentencias dictadas por delito grave.</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(REFORMADO, P.O. 19 DE JULIO DE 2017)</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del valor de la unidad de medida y actualización.</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del valor de la unidad de medida y actualización,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(REFORMADO PRIMER PÁRRAFO, P.O. 19 DE JULIO DE 2017)</w:t>
      </w:r>
    </w:p>
    <w:p>
      <w:pPr>
        <w:pStyle w:val="Estilo"/>
      </w:pPr>
      <w:r>
        <w:t>ARTÍCULO 132. Al que en riña prive de la vida a otro, se impondrá una pena de cuatro a ocho años de prisión y sanción pecuniaria de cuatrocientos a ochocientos días del valor de la unidad de medida y actualización.</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(REFORMADO, P.O. 19 DE JULIO DE 2017)</w:t>
      </w:r>
    </w:p>
    <w:p>
      <w:pPr>
        <w:pStyle w:val="Estilo"/>
      </w:pPr>
      <w:r>
        <w:t>ARTÍCULO 133. Si el homicidio es calificado, se impondrá una pena de veinte a cuarenta y cinco años de prisión y sanción pecuniaria de dos mil a cuatro mil quinientos días del valor de la unidad de medida y actualización.</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(REFORMADO, P.O. 19 DE JULIO DE 2017)</w:t>
      </w:r>
    </w:p>
    <w:p>
      <w:pPr>
        <w:pStyle w:val="Estilo"/>
      </w:pPr>
      <w:r>
        <w:t>Este delito se sancionará con una pena de veinte a cincuenta años de prisión, y sanción pecuniaria de dos mil a cinco mil días del valor de la unidad de medida y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(REFORMADA, P.O. 19 DE JULIO DE 2017)</w:t>
      </w:r>
    </w:p>
    <w:p>
      <w:pPr>
        <w:pStyle w:val="Estilo"/>
      </w:pPr>
      <w:r>
        <w:t>I. Al que infiera una lesión que no ponga en peligro la vida del ofendido y tarde en sanar menos de quince días, se le impondrá una pena de uno a tres meses de prisión o sanción pecuniaria de diez a treinta días del valor de la unidad de medida y actualización, y</w:t>
      </w:r>
    </w:p>
    <w:p>
      <w:pPr>
        <w:pStyle w:val="Estilo"/>
      </w:pPr>
      <w:r>
        <w:t/>
      </w:r>
    </w:p>
    <w:p>
      <w:pPr>
        <w:pStyle w:val="Estilo"/>
      </w:pPr>
      <w:r>
        <w:t>(REFORMADA, P.O. 19 DE JULIO DE 2017)</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del valor de la unidad de medida y actualización.</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(REFORMADA, P.O. 19 DE JULIO DE 2017)</w:t>
      </w:r>
    </w:p>
    <w:p>
      <w:pPr>
        <w:pStyle w:val="Estilo"/>
      </w:pPr>
      <w:r>
        <w:t>I. Cuando dejen al ofendido una cicatriz notable y permanente en la cara o en uno o ambos pabellones auriculares, se impondrá una pena de uno a cuatro años de prisión y sanción pecuniaria de cien a cuatrocientos días del valor (sic) la unidad de medida y actualización;</w:t>
      </w:r>
    </w:p>
    <w:p>
      <w:pPr>
        <w:pStyle w:val="Estilo"/>
      </w:pPr>
      <w:r>
        <w:t/>
      </w:r>
    </w:p>
    <w:p>
      <w:pPr>
        <w:pStyle w:val="Estilo"/>
      </w:pPr>
      <w:r>
        <w:t>(REFORMADA, P.O. 19 DE JULIO DE 2017)</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del valor de la unidad de medida y actualización, y</w:t>
      </w:r>
    </w:p>
    <w:p>
      <w:pPr>
        <w:pStyle w:val="Estilo"/>
      </w:pPr>
      <w:r>
        <w:t/>
      </w:r>
    </w:p>
    <w:p>
      <w:pPr>
        <w:pStyle w:val="Estilo"/>
      </w:pPr>
      <w:r>
        <w:t>(REFORMADA, P.O. 19 DE JULIO DE 2017)</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del valor de la unidad de medida y actualización.</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(REFORMADO, P.O. 19 DE JULIO DE 2017)</w:t>
      </w:r>
    </w:p>
    <w:p>
      <w:pPr>
        <w:pStyle w:val="Estilo"/>
      </w:pPr>
      <w:r>
        <w:t>ARTÍCULO 138. Al que infiera lesiones que pongan en peligro la vida se le impondrá una pena de uno a seis años de prisión y sanción pecuniaria de cien a seiscientos días del valor de la unidad de medida y actualización,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(REFORMADO, P.O. 19 DE JULIO DE 2017)</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del valor de la unidad de medida y actualización,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(ADICIONADO, P.O. 13 DE MAYO DE 2017)</w:t>
      </w:r>
    </w:p>
    <w:p>
      <w:pPr>
        <w:pStyle w:val="Estilo"/>
      </w:pPr>
      <w:r>
        <w:t>Es equiparable al homicidio calificado, y se sancionará como tal, aquel que se cometa en contra de elementos de seguridad pública, estatal o municipal, así como de agentes del Ministerio Público del fuero común, que por razón de sus labores sean víctimas de este delito.</w:t>
      </w:r>
    </w:p>
    <w:p>
      <w:pPr>
        <w:pStyle w:val="Estilo"/>
      </w:pPr>
      <w:r>
        <w:t/>
      </w:r>
    </w:p>
    <w:p>
      <w:pPr>
        <w:pStyle w:val="Estilo"/>
      </w:pPr>
      <w:r>
        <w:t>(REFORMADO PRIMER PÁRRAFO, P.O. 19 DE JULIO DE 2017)</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del valor de la unidad de medida y actualización,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(REFORMADO, P.O. 19 DE JULIO DE 2017)</w:t>
      </w:r>
    </w:p>
    <w:p>
      <w:pPr>
        <w:pStyle w:val="Estilo"/>
      </w:pPr>
      <w:r>
        <w:t>Si el suicida fuere menor de edad o enajenado mental, a quien lo ayude o instigue se le impondrá una pena de quince a cuarenta años de prisión y sanción pecuniaria de mil quinientos a cuatro mil días del valor de la unidad de medida y actualización.</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(REFORMADA, P.O. 19 DE JULIO DE 2017)</w:t>
      </w:r>
    </w:p>
    <w:p>
      <w:pPr>
        <w:pStyle w:val="Estilo"/>
      </w:pPr>
      <w:r>
        <w:t>I. A la madre que voluntariamente procure su aborto o consienta en que otro la haga abortar se le impondrá una pena de uno a tres años de prisión y sanción pecuniaria de cien a trescientos días del valor de la unidad de medida y actualización;</w:t>
      </w:r>
    </w:p>
    <w:p>
      <w:pPr>
        <w:pStyle w:val="Estilo"/>
      </w:pPr>
      <w:r>
        <w:t/>
      </w:r>
    </w:p>
    <w:p>
      <w:pPr>
        <w:pStyle w:val="Estilo"/>
      </w:pPr>
      <w:r>
        <w:t>(REFORMADA, P.O. 19 DE JULIO DE 2017)</w:t>
      </w:r>
    </w:p>
    <w:p>
      <w:pPr>
        <w:pStyle w:val="Estilo"/>
      </w:pPr>
      <w:r>
        <w:t>II. Al que lo realice con el consentimiento de la mujer embarazada se le impondrá una pena de uno a tres años de prisión y sanción pecuniaria de cien a trescientos días del valor de la unidad de medida y actualización, y</w:t>
      </w:r>
    </w:p>
    <w:p>
      <w:pPr>
        <w:pStyle w:val="Estilo"/>
      </w:pPr>
      <w:r>
        <w:t/>
      </w:r>
    </w:p>
    <w:p>
      <w:pPr>
        <w:pStyle w:val="Estilo"/>
      </w:pPr>
      <w:r>
        <w:t>(REFORMADA, P.O. 19 DE JULIO DE 2017)</w:t>
      </w:r>
    </w:p>
    <w:p>
      <w:pPr>
        <w:pStyle w:val="Estilo"/>
      </w:pPr>
      <w:r>
        <w:t>III. Al que lo realice sin el consentimiento de la mujer embarazada se le impondrá una pena de tres a ocho años de prisión y sanción pecuniaria de trescientos a ochocientos días del valor de la unidad de medida y actualización.</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(REFORMADO, P.O. 19 DE JULIO DE 2017)</w:t>
      </w:r>
    </w:p>
    <w:p>
      <w:pPr>
        <w:pStyle w:val="Estilo"/>
      </w:pPr>
      <w:r>
        <w:t>Este delito se sancionará con una pena de prisión de uno a cuatro años y sanción pecuniaria de cien a cuatrocientos días del valor de la unidad de medida y actualización,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157. Comete el delito de desaparición forzada de personas, el servidor público que en ejercicio de sus atribuciones, o con motivo de ellas, detenga, prive de la libertad y mantenga oculta a una o más personas, o bien autorice, apoye o consienta que otros lo hagan, cualesquiera que sea el método y motivación utilizados, sin reconocer la existencia de tal privación o niegue información fidedigna sobre el paradero de la o de las víctimas, impidiendo con ello el ejercicio de los recursos legales y las garantías procesales procedentes.</w:t>
      </w:r>
    </w:p>
    <w:p>
      <w:pPr>
        <w:pStyle w:val="Estilo"/>
      </w:pPr>
      <w:r>
        <w:t/>
      </w:r>
    </w:p>
    <w:p>
      <w:pPr>
        <w:pStyle w:val="Estilo"/>
      </w:pPr>
      <w:r>
        <w:t>(REFORMADO, P.O. 19 DE JULIO DE 2017)</w:t>
      </w:r>
    </w:p>
    <w:p>
      <w:pPr>
        <w:pStyle w:val="Estilo"/>
      </w:pPr>
      <w:r>
        <w:t>Este delito se sancionará con una pena de quince a cuarenta años de prisión, y sanción pecuniaria de mil quinientos a cuatro mil días del valor de la unidad de medida y actualización, destitución e inhabilitación para el desempeño de cualquier cargo, empleo o comisión hasta por diez años.</w:t>
      </w:r>
    </w:p>
    <w:p>
      <w:pPr>
        <w:pStyle w:val="Estilo"/>
      </w:pPr>
      <w:r>
        <w:t/>
      </w:r>
    </w:p>
    <w:p>
      <w:pPr>
        <w:pStyle w:val="Estilo"/>
      </w:pPr>
      <w:r>
        <w:t>La misma sanción privativa de libertad y pecuniaria que señala el párrafo anterior, se aplicará al particular que por orden, el apoyo o la aquiescencia de un servidor público, participe en la comisión del delito de desaparición forzada de personas.</w:t>
      </w:r>
    </w:p>
    <w:p>
      <w:pPr>
        <w:pStyle w:val="Estilo"/>
      </w:pPr>
      <w:r>
        <w:t/>
      </w:r>
    </w:p>
    <w:p>
      <w:pPr>
        <w:pStyle w:val="Estilo"/>
      </w:pPr>
      <w:r>
        <w:t>El delito al que se refiere este capítulo es de consumación permanente en tanto no se tenga conocimiento del paradero de la víctima, por lo que no prescribe ni la acción penal, ni las penas que deriven de su comisión.</w:t>
      </w:r>
    </w:p>
    <w:p>
      <w:pPr>
        <w:pStyle w:val="Estilo"/>
      </w:pPr>
      <w:r>
        <w:t/>
      </w:r>
    </w:p>
    <w:p>
      <w:pPr>
        <w:pStyle w:val="Estilo"/>
      </w:pPr>
      <w:r>
        <w:t>ARTÍCULO 158. Las sanciones previstas en el artículo precedente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(REFORMADO, P.O. 19 DE JULIO DE 2017)</w:t>
      </w:r>
    </w:p>
    <w:p>
      <w:pPr>
        <w:pStyle w:val="Estilo"/>
      </w:pPr>
      <w:r>
        <w:t>Este delito se sancionará con una pena de ocho a cuarenta años de prisión y sanción pecuniaria de ochocientos a cuatro mil días del valor de la unidad de medida y actualización.</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(REFORMADO, P.O. 19 DE JULIO DE 2017)</w:t>
      </w:r>
    </w:p>
    <w:p>
      <w:pPr>
        <w:pStyle w:val="Estilo"/>
      </w:pPr>
      <w:r>
        <w:t>Este delito se sancionará con una pena de cuatro a doce años de prisión y sanción pecuniaria de cuatrocientos a mil doscientos días del valor de la unidad de medida de actualización.</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(REFORMADO, P.O. 19 DE JULIO DE 2017)</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del valor de la unidad de medida de actualización.</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(REFORMADO, P.O. 19 DE JULIO DE 2017)</w:t>
      </w:r>
    </w:p>
    <w:p>
      <w:pPr>
        <w:pStyle w:val="Estilo"/>
      </w:pPr>
      <w:r>
        <w:t>Este delito se sancionará con una pena de prisión de ocho a cuarenta años y sanción pecuniaria de ochocientos a cuatro mil días del valor de la unidad de medida y actualización.</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(REFORMADO, P.O. 19 DE JULIO DE 2017)</w:t>
      </w:r>
    </w:p>
    <w:p>
      <w:pPr>
        <w:pStyle w:val="Estilo"/>
      </w:pPr>
      <w:r>
        <w:t>Este delito se sancionará con una pena de cuatro a ocho años de prisión y sanción pecuniaria de cuatrocientos a ochocientos días del valor de la unidad de medida y actualización.</w:t>
      </w:r>
    </w:p>
    <w:p>
      <w:pPr>
        <w:pStyle w:val="Estilo"/>
      </w:pPr>
      <w:r>
        <w:t/>
      </w:r>
    </w:p>
    <w:p>
      <w:pPr>
        <w:pStyle w:val="Estilo"/>
      </w:pPr>
      <w:r>
        <w:t>(REFORMADO, P.O. 19 DE JULIO DE 2017)</w:t>
      </w:r>
    </w:p>
    <w:p>
      <w:pPr>
        <w:pStyle w:val="Estilo"/>
      </w:pPr>
      <w:r>
        <w:t>A quienes, con los mismos propósitos, asalten un poblado se les impondrá una pena de diez a veinte años de prisión y sanción pecuniaria de mil a dos mil días del valor de la unidad de medida y actualización.</w:t>
      </w:r>
    </w:p>
    <w:p>
      <w:pPr>
        <w:pStyle w:val="Estilo"/>
      </w:pPr>
      <w:r>
        <w:t/>
      </w:r>
    </w:p>
    <w:p>
      <w:pPr>
        <w:pStyle w:val="Estilo"/>
      </w:pPr>
      <w:r>
        <w:t>(REFORMADO, P.O. 19 DE JULIO DE 2017)</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mil días del valor de la unidad de medida y actualización,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(REFORMADO, P.O. 19 DE JULIO DE 2017)</w:t>
      </w:r>
    </w:p>
    <w:p>
      <w:pPr>
        <w:pStyle w:val="Estilo"/>
      </w:pPr>
      <w:r>
        <w:t>Este delito se sancionará con una pena de tres a ocho años de prisión y sanción pecuniaria de trescientos a ochocientos días del valor de la unidad de medida y actualización.</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(REFORMADO, P.O. 19 DE JULIO DE 2017)</w:t>
      </w:r>
    </w:p>
    <w:p>
      <w:pPr>
        <w:pStyle w:val="Estilo"/>
      </w:pPr>
      <w:r>
        <w:t>Este delito se sancionará con una pena de tres a ocho años de prisión, sanción pecuniaria de trescientos a ochocientos días del valor de la unidad de medida y actualización,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(REFORMADO, P.O. 19 DE JULIO DE 2017)</w:t>
      </w:r>
    </w:p>
    <w:p>
      <w:pPr>
        <w:pStyle w:val="Estilo"/>
      </w:pPr>
      <w:r>
        <w:t>Este delito se sancionará con una pena de ocho a dieciséis años de prisión y sanción pecuniaria de ochocientos a mil seiscientos días del valor de la unidad de medida y actualización,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(REFORMADO, P.O. 19 DE JULIO DE 2017)</w:t>
      </w:r>
    </w:p>
    <w:p>
      <w:pPr>
        <w:pStyle w:val="Estilo"/>
      </w:pPr>
      <w:r>
        <w:t>ARTÍCULO 174. Se considera también como violación y se sancionará con pena de ocho a dieciséis años de prisión y sanción pecuniaria de ochocientos a mil seiscientos días del valor del valor de la unidad de medida y actualización, a quien por la vía vaginal o anal introduzca cualquier elemento o instrumento distinto al miembro viril, por medio de la violencia física o moral, sea cual fuera el sexo del ofendido.</w:t>
      </w:r>
    </w:p>
    <w:p>
      <w:pPr>
        <w:pStyle w:val="Estilo"/>
      </w:pPr>
      <w:r>
        <w:t/>
      </w:r>
    </w:p>
    <w:p>
      <w:pPr>
        <w:pStyle w:val="Estilo"/>
      </w:pPr>
      <w:r>
        <w:t>(REFORMADO, P.O. 19 DE JULIO DE 2017)</w:t>
      </w:r>
    </w:p>
    <w:p>
      <w:pPr>
        <w:pStyle w:val="Estilo"/>
      </w:pPr>
      <w:r>
        <w:t>ARTÍCULO 175. Si en la violación intervienen dos o más personas se les impondrá una pena de diez a dieciocho años de prisión y sanción pecuniaria de mil a mil ochocientos días del valor de la unidad de medida y actualización,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(REFORMADO, P.O. 19 DE JULIO DE 2017)</w:t>
      </w:r>
    </w:p>
    <w:p>
      <w:pPr>
        <w:pStyle w:val="Estilo"/>
      </w:pPr>
      <w:r>
        <w:t>Este delito se sancionará de dos a cinco años de prisión y sanción pecuniaria de doscientos a quinientos días del valor de la unidad de medida y actualización.</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la unidad de medida y actualización.</w:t>
      </w:r>
    </w:p>
    <w:p>
      <w:pPr>
        <w:pStyle w:val="Estilo"/>
      </w:pPr>
      <w:r>
        <w:t/>
      </w:r>
    </w:p>
    <w:p>
      <w:pPr>
        <w:pStyle w:val="Estilo"/>
      </w:pPr>
      <w:r>
        <w:t>(REFORMADO PRIMER PÁRRAFO, P.O. 19 DE JULIO DE 2017)</w:t>
      </w:r>
    </w:p>
    <w:p>
      <w:pPr>
        <w:pStyle w:val="Estilo"/>
      </w:pPr>
      <w:r>
        <w:t>ARTÍCULO 182. Si la víctima de los delitos a que se refiere este capítulo es menor de dieciocho (sic), la pena de prisión será de tres a cinco años de prisión y la sanción pecuniaria de trescientos a quinientos días del valor de la unidad de medida y actualización.</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(REFORMADO, P.O. 19 DE JULIO DE 2017)</w:t>
      </w:r>
    </w:p>
    <w:p>
      <w:pPr>
        <w:pStyle w:val="Estilo"/>
      </w:pPr>
      <w:r>
        <w:t>ARTÍCULO 183. Se impondrá pena de cinco a diez años de prisión y sanción pecuniaria de quinientos a mil días del valor de la unidad de medida y actualización,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del valor de la unidad de medida y actualización,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(REFORMADO, P.O. 19 DE JULIO DE 2017)</w:t>
      </w:r>
    </w:p>
    <w:p>
      <w:pPr>
        <w:pStyle w:val="Estilo"/>
      </w:pPr>
      <w:r>
        <w:t>La contravención a esta disposición se castigará con prisión de uno a tres años de prisión y sanción pecuniaria de cien a trescientos días del valor de la unidad de medida y actualización.</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(REFORMADO, P.O. 19 DE JULIO DE 2017)</w:t>
      </w:r>
    </w:p>
    <w:p>
      <w:pPr>
        <w:pStyle w:val="Estilo"/>
      </w:pPr>
      <w:r>
        <w:t>Este delito se sancionará con una pena de un mes a tres años de prisión y sanción pecuniaria de diez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(REFORMADO, P.O. 19 DE JULIO DE 2017)</w:t>
      </w:r>
    </w:p>
    <w:p>
      <w:pPr>
        <w:pStyle w:val="Estilo"/>
      </w:pPr>
      <w:r>
        <w:t>Este delito se sancionará de seis meses a tres años de prisión, y multa de sesenta a trescientos días del valor de la unidad de medida de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(REFORMADO, P.O. 19 DE JULIO DE 2017)</w:t>
      </w:r>
    </w:p>
    <w:p>
      <w:pPr>
        <w:pStyle w:val="Estilo"/>
      </w:pPr>
      <w:r>
        <w:t>ARTÍCULO 187. Comete el delito de difusión ilícita de imágenes íntimas quien transmita, publique o difunda imágenes, sonidos o grabaciones de contenido sexual obtenidas con o sin el consentimiento de la víctima, sin autorización para su difusión. Este delito se sancionará con una pena de uno a tres años de prisión y multa de ciento cincuenta a doscientos días del valor de la unidad de medida de actualización.</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de actualización.</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(REFORMADO, P.O. 19 DE JULIO DE 2017)</w:t>
      </w:r>
    </w:p>
    <w:p>
      <w:pPr>
        <w:pStyle w:val="Estilo"/>
      </w:pPr>
      <w:r>
        <w:t>ARTÍCULO 191. A quien disponga de óvulos o esperma para fines distintos a los autorizados por sus donantes, se le impondrán de tres a seis años de prisión y sanción pecuniaria de trescientos a seiscientos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(REFORMADO, P.O. 19 DE JULIO DE 2017)</w:t>
      </w:r>
    </w:p>
    <w:p>
      <w:pPr>
        <w:pStyle w:val="Estilo"/>
      </w:pPr>
      <w:r>
        <w:t>ARTÍCULO 192. A quien realice una inseminación en una mujer mayor de dieciocho (sic) sin consentimiento, se le impondrá de cuatro a siete años de prisión y sanción pecuniaria de cuatrocientos a setecientos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(REFORMADO, P.O. 19 DE JULIO DE 2017)</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del valor de la unidad de medida y actualización.</w:t>
      </w:r>
    </w:p>
    <w:p>
      <w:pPr>
        <w:pStyle w:val="Estilo"/>
      </w:pPr>
      <w:r>
        <w:t/>
      </w:r>
    </w:p>
    <w:p>
      <w:pPr>
        <w:pStyle w:val="Estilo"/>
      </w:pPr>
      <w:r>
        <w:t>(REFORMADO, P.O. 19 DE JULIO DE 2017)</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del valor de la unidad de medida y actualización.</w:t>
      </w:r>
    </w:p>
    <w:p>
      <w:pPr>
        <w:pStyle w:val="Estilo"/>
      </w:pPr>
      <w:r>
        <w:t/>
      </w:r>
    </w:p>
    <w:p>
      <w:pPr>
        <w:pStyle w:val="Estilo"/>
      </w:pPr>
      <w:r>
        <w:t>Si como consecuencia de este delito se produce un embarazo, se impondrán de cinco a catorce años de prisión y sanción pecuniaria de quinientos a mil cuatrocientos días del valor de la unidad de medida y actualización.</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(REFORMADA, P.O. 19 DE JULIO DE 2017)</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del valor de la unidad de medida y actualización.</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(REFORMADO PRIMER PÁRRAFO, P.O. 19 DE JULIO DE 2017)</w:t>
      </w:r>
    </w:p>
    <w:p>
      <w:pPr>
        <w:pStyle w:val="Estilo"/>
      </w:pPr>
      <w:r>
        <w:t>ARTÍCULO 197. Se impondrán de dos a seis años de prisión y multa de doscientos a seiscientos días del valor de la unidad de medida de actualización, así como inhabilitación y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 Esta misma pena se impondrá al otro contrayente si conocía el impedimento al tiempo de celebrarse el matrimonio.</w:t>
      </w:r>
    </w:p>
    <w:p>
      <w:pPr>
        <w:pStyle w:val="Estilo"/>
      </w:pPr>
      <w:r>
        <w:t/>
      </w:r>
    </w:p>
    <w:p>
      <w:pPr>
        <w:pStyle w:val="Estilo"/>
      </w:pPr>
      <w:r>
        <w:t>(REFORMADO, P.O. 19 DE JULIO DE 2017)</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del valor de la unidad de medida y actualización.</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(REFORMADO, P.O. 19 DE JULIO DE 2017)</w:t>
      </w:r>
    </w:p>
    <w:p>
      <w:pPr>
        <w:pStyle w:val="Estilo"/>
      </w:pPr>
      <w:r>
        <w:t>En este caso la pena será de uno a tres años de prisión y sanción pecuniaria de cien a trescientos días del valor de la unidad de medida y actualización.</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(REFORMADO, P.O. 19 DE JULIO DE 2017)</w:t>
      </w:r>
    </w:p>
    <w:p>
      <w:pPr>
        <w:pStyle w:val="Estilo"/>
      </w:pPr>
      <w:r>
        <w:t>Este delito se sancionará con pena de uno a seis años de prisión y sanción pecuniaria de cien a seiscientos días de la unidad de medida y actualización;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(REFORMADO PRIMER PÁRRAFO, P.O. 19 DE JULIO DE 2017)</w:t>
      </w:r>
    </w:p>
    <w:p>
      <w:pPr>
        <w:pStyle w:val="Estilo"/>
      </w:pPr>
      <w:r>
        <w:t>ARTÍCULO 208. Se impondrán de seis meses a dos años de prisión y sanción pecuniaria de sesenta a doscientos días del valor de la unidad de medida y actualización,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(REFORMADO PRIMER PÁRRAFO, P.O. 19 DE JULIO DE 2017)</w:t>
      </w:r>
    </w:p>
    <w:p>
      <w:pPr>
        <w:pStyle w:val="Estilo"/>
      </w:pPr>
      <w:r>
        <w:t>ARTÍCULO 209. Se impondrán de seis meses a dos años de prisión y sanción pecuniaria de sesenta a doscientos días del valor de la unidad de medida y actualización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(REFORMADO, P.O. 19 DE JULIO DE 2017)</w:t>
      </w:r>
    </w:p>
    <w:p>
      <w:pPr>
        <w:pStyle w:val="Estilo"/>
      </w:pPr>
      <w:r>
        <w:t>En estos casos se impondrá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(REFORMADA, P.O. 19 DE JULIO DE 2017)</w:t>
      </w:r>
    </w:p>
    <w:p>
      <w:pPr>
        <w:pStyle w:val="Estilo"/>
      </w:pPr>
      <w:r>
        <w:t>I. Cuando el valor de lo robado no exceda de noventa veces del valor de la unidad de medida y actualización., se impondrá una pena de dos a cuatro años de prisión y sanción pecuniaria de doscientos a cuatrocientos días del valor de unidad de medida y actualización;</w:t>
      </w:r>
    </w:p>
    <w:p>
      <w:pPr>
        <w:pStyle w:val="Estilo"/>
      </w:pPr>
      <w:r>
        <w:t/>
      </w:r>
    </w:p>
    <w:p>
      <w:pPr>
        <w:pStyle w:val="Estilo"/>
      </w:pPr>
      <w:r>
        <w:t>(REFORMADA, P.O. 19 DE JULIO DE 2017)</w:t>
      </w:r>
    </w:p>
    <w:p>
      <w:pPr>
        <w:pStyle w:val="Estilo"/>
      </w:pPr>
      <w:r>
        <w:t>II. Cuando el valor de lo robado exceda de noventa veces del valor de la unidad de medida y actualización, pero no de ciento cincuenta, se impondrá una pena de tres a cinco años de prisión y sanción pecuniaria de trescientos a quinientos días del valor de la unidad de medida y actualización;</w:t>
      </w:r>
    </w:p>
    <w:p>
      <w:pPr>
        <w:pStyle w:val="Estilo"/>
      </w:pPr>
      <w:r>
        <w:t/>
      </w:r>
    </w:p>
    <w:p>
      <w:pPr>
        <w:pStyle w:val="Estilo"/>
      </w:pPr>
      <w:r>
        <w:t>(REFORMADA, P.O. 19 DE JULIO DE 2017)</w:t>
      </w:r>
    </w:p>
    <w:p>
      <w:pPr>
        <w:pStyle w:val="Estilo"/>
      </w:pPr>
      <w:r>
        <w:t>III. Cuando el valor de lo robado exceda de ciento cincuenta veces del valor de la unidad de medida y actualización, pero no de quinientas, se impondrá una pena de cuatro a ocho años de prisión y sanción pecuniaria de cuatrocientos a ochocientos días del valor de la unidad de medida y actualización;</w:t>
      </w:r>
    </w:p>
    <w:p>
      <w:pPr>
        <w:pStyle w:val="Estilo"/>
      </w:pPr>
      <w:r>
        <w:t/>
      </w:r>
    </w:p>
    <w:p>
      <w:pPr>
        <w:pStyle w:val="Estilo"/>
      </w:pPr>
      <w:r>
        <w:t>(REFORMADA, P.O. 19 DE JULIO DE 2017)</w:t>
      </w:r>
    </w:p>
    <w:p>
      <w:pPr>
        <w:pStyle w:val="Estilo"/>
      </w:pPr>
      <w:r>
        <w:t>IV. Cuando el valor de lo robado exceda de quinientas veces del valor de la unidad de medida y actualización., pero no de mil quinientas, se impondrá una pena de cinco a diez años de prisión y sanción pecuniaria de quinientos a un mil días del valor de la unidad de medida y actualización, y</w:t>
      </w:r>
    </w:p>
    <w:p>
      <w:pPr>
        <w:pStyle w:val="Estilo"/>
      </w:pPr>
      <w:r>
        <w:t/>
      </w:r>
    </w:p>
    <w:p>
      <w:pPr>
        <w:pStyle w:val="Estilo"/>
      </w:pPr>
      <w:r>
        <w:t>(REFORMADA, P.O. 19 DE JULIO DE 2017)</w:t>
      </w:r>
    </w:p>
    <w:p>
      <w:pPr>
        <w:pStyle w:val="Estilo"/>
      </w:pPr>
      <w:r>
        <w:t>V. Cuando el valor de lo robado exceda de mil quinientas veces del valor de la unidad de medida y actualización, se impondrá una pena de seis a doce años de prisión y sanción pecuniaria de seiscientos a mil doscientos días del valor de la unidad de medida y actualización.</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(REFORMADO, P.O. 19 DE JULIO DE 2017)</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En el caso de tentativa de robo, cuando no fuera posible determinar su monto, se aplicarán de tres meses a un año de prisión y sanción pecuniaria de treinta a cien días del valor de la unidad de medida y actualización.</w:t>
      </w:r>
    </w:p>
    <w:p>
      <w:pPr>
        <w:pStyle w:val="Estilo"/>
      </w:pPr>
      <w:r>
        <w:t/>
      </w:r>
    </w:p>
    <w:p>
      <w:pPr>
        <w:pStyle w:val="Estilo"/>
      </w:pPr>
      <w:r>
        <w:t>(REFORMADO, P.O. 19 DE JULIO DE 2017)</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mil doscientos días del valor de la unidad de medida y actualización.</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(REFORMADA, P.O. 19 DE JULIO DE 2017)</w:t>
      </w:r>
    </w:p>
    <w:p>
      <w:pPr>
        <w:pStyle w:val="Estilo"/>
      </w:pPr>
      <w:r>
        <w:t>IV. Se cometa sobre bienes u objetos que excedan el valor de doscientas veces el valor de la unidad de mediada (sic) y actualización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(REFORMADO, P.O. 19 DE JULIO DE 2017)</w:t>
      </w:r>
    </w:p>
    <w:p>
      <w:pPr>
        <w:pStyle w:val="Estilo"/>
      </w:pPr>
      <w:r>
        <w:t>ARTÍCULO 219. Cuando el valor de lo robado no exceda de treinta veces el valor de la unidad de medida y actualización,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(REFORMADO, P.O. 19 DE JULIO DE 2017)</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del valor de la unidad de medida y actualización,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(REFORMADA, P.O. 19 DE JULIO DE 2017)</w:t>
      </w:r>
    </w:p>
    <w:p>
      <w:pPr>
        <w:pStyle w:val="Estilo"/>
      </w:pPr>
      <w:r>
        <w:t>I. Cuando el valor de lo defraudado no exceda de noventa veces el salario mínimo,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defraudado exceda de noventa veces del valor de la unidad de medida y actualización; pero no de ciento cincuenta, se impondrá una pena de uno a cuatro años de prisión y sanción pecuniaria de cien a cuatrocientos días del valor de la unidad de medida y actualización;</w:t>
      </w:r>
    </w:p>
    <w:p>
      <w:pPr>
        <w:pStyle w:val="Estilo"/>
      </w:pPr>
      <w:r>
        <w:t/>
      </w:r>
    </w:p>
    <w:p>
      <w:pPr>
        <w:pStyle w:val="Estilo"/>
      </w:pPr>
      <w:r>
        <w:t>(REFORMADA, P.O. 19 DE JULIO DE 2017)</w:t>
      </w:r>
    </w:p>
    <w:p>
      <w:pPr>
        <w:pStyle w:val="Estilo"/>
      </w:pPr>
      <w:r>
        <w:t>III. Cuando el valor de lo defraudado exceda de ciento cincuenta veces la unidad de medida y actualización, pero no de quinientas, se impondrá una pena de cuatro a seis años de prisión y sanción pecuniaria de cuatrocientos a seiscientos días del valor de la unidad de medida y actualización;</w:t>
      </w:r>
    </w:p>
    <w:p>
      <w:pPr>
        <w:pStyle w:val="Estilo"/>
      </w:pPr>
      <w:r>
        <w:t/>
      </w:r>
    </w:p>
    <w:p>
      <w:pPr>
        <w:pStyle w:val="Estilo"/>
      </w:pPr>
      <w:r>
        <w:t>(REFORMADA, P.O. 19 DE JULIO DE 2017)</w:t>
      </w:r>
    </w:p>
    <w:p>
      <w:pPr>
        <w:pStyle w:val="Estilo"/>
      </w:pPr>
      <w:r>
        <w:t>IV. Cuando el valor de lo defraudado exceda de quinientas veces del valor de la unidad de medida y actualización, pero no de mil quinientas, se impondrá una pena de seis a diez años de prisión y sanción pecuniaria de seiscientos a un mil días del valor de la unidad de medida y actualización, y</w:t>
      </w:r>
    </w:p>
    <w:p>
      <w:pPr>
        <w:pStyle w:val="Estilo"/>
      </w:pPr>
      <w:r>
        <w:t/>
      </w:r>
    </w:p>
    <w:p>
      <w:pPr>
        <w:pStyle w:val="Estilo"/>
      </w:pPr>
      <w:r>
        <w:t>(REFORMADA, P.O. 19 DE JULIO DE 2017)</w:t>
      </w:r>
    </w:p>
    <w:p>
      <w:pPr>
        <w:pStyle w:val="Estilo"/>
      </w:pPr>
      <w:r>
        <w:t>V. Cuando el valor de lo defraudado exceda de mil quinientas veces del valor de la unidad de medida y actualización, se impondrá una pena de ocho a doce años de prisión y sanción pecuniaria de ochocientos a mil doscientos días de (sic) del valor de la unidad de medida y actualización mínimo.</w:t>
      </w:r>
    </w:p>
    <w:p>
      <w:pPr>
        <w:pStyle w:val="Estilo"/>
      </w:pPr>
      <w:r>
        <w:t/>
      </w:r>
    </w:p>
    <w:p>
      <w:pPr>
        <w:pStyle w:val="Estilo"/>
      </w:pPr>
      <w:r>
        <w:t>(REFORMADO, P.O. 19 DE JULIO DE 2017)</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(REFORMADO, P.O. 19 DE JULIO DE 2017)</w:t>
      </w:r>
    </w:p>
    <w:p>
      <w:pPr>
        <w:pStyle w:val="Estilo"/>
      </w:pPr>
      <w:r>
        <w:t>Este delito se sancionará con una pena de uno a siete años de prisión y sanción pecuniaria de cien a setecientos días del valor de la unidad de medida y actualización, si el valor de lo dispuesto no excede de quinientos días el valor de la unidad de medida y actualización.</w:t>
      </w:r>
    </w:p>
    <w:p>
      <w:pPr>
        <w:pStyle w:val="Estilo"/>
      </w:pPr>
      <w:r>
        <w:t/>
      </w:r>
    </w:p>
    <w:p>
      <w:pPr>
        <w:pStyle w:val="Estilo"/>
      </w:pPr>
      <w:r>
        <w:t>(REFORMADO, P.O. 19 DE JULIO DE 2017)</w:t>
      </w:r>
    </w:p>
    <w:p>
      <w:pPr>
        <w:pStyle w:val="Estilo"/>
      </w:pPr>
      <w:r>
        <w:t>La sanción será de cuatro a nueve años de prisión y sanción pecuniaria de cuatrocientos a novecientos días del valor de la unidad de medida y actualización, si el valor de lo dispuesto excede de quinientos días de la unidad de medida y actualización.</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del valor de la unidad de medida y actualización.</w:t>
      </w:r>
    </w:p>
    <w:p>
      <w:pPr>
        <w:pStyle w:val="Estilo"/>
      </w:pPr>
      <w:r>
        <w:t/>
      </w:r>
    </w:p>
    <w:p>
      <w:pPr>
        <w:pStyle w:val="Estilo"/>
      </w:pPr>
      <w:r>
        <w:t>(REFORMADO, P.O. 19 DE JULIO DE 2017)</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del valor de la unidad de medida y actualización.</w:t>
      </w:r>
    </w:p>
    <w:p>
      <w:pPr>
        <w:pStyle w:val="Estilo"/>
      </w:pPr>
      <w:r>
        <w:t/>
      </w:r>
    </w:p>
    <w:p>
      <w:pPr>
        <w:pStyle w:val="Estilo"/>
      </w:pPr>
      <w:r>
        <w:t>A quienes se dediquen a promover el despojo de bienes inmuebles urbanos se les aplicará una sanción de tres a once años de prisión, más una sanción pecuniaria de trescientos a mil cien días del valor de la unidad de medida y actualización.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(REFORMADO, P.O. 19 DE JULIO DE 2017)</w:t>
      </w:r>
    </w:p>
    <w:p>
      <w:pPr>
        <w:pStyle w:val="Estilo"/>
      </w:pPr>
      <w:r>
        <w:t>Este delito se sancionará con una pena de dos a seis años de prisión, sanción pecuniaria de doscientos a seiscientos días del valor de la unidad de medida y actualización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19 DE JULIO DE 2017)</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mil días del valor de la unidad de medida y actualización.</w:t>
      </w:r>
    </w:p>
    <w:p>
      <w:pPr>
        <w:pStyle w:val="Estilo"/>
      </w:pPr>
      <w:r>
        <w:t/>
      </w:r>
    </w:p>
    <w:p>
      <w:pPr>
        <w:pStyle w:val="Estilo"/>
      </w:pPr>
      <w:r>
        <w:t>(REFORMADO, P.O. 19 DE JULIO DE 2017)</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del valor de la unidad de medida y actualización.</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(REFORMADA, P.O. 19 DE JULIO DE 2017)</w:t>
      </w:r>
    </w:p>
    <w:p>
      <w:pPr>
        <w:pStyle w:val="Estilo"/>
      </w:pPr>
      <w:r>
        <w:t>I. Cuando el valor de lo dañado no exceda de noventa veces la unidad de medida y actualización,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dañado exceda de noventa veces la unidad de medida y actualización, pero no de ciento cincuenta, se impondrá una pena de uno a tres años de prisión y sanción pecuniaria de cien a trescientos días del valor de la de medida y actualización;</w:t>
      </w:r>
    </w:p>
    <w:p>
      <w:pPr>
        <w:pStyle w:val="Estilo"/>
      </w:pPr>
      <w:r>
        <w:t/>
      </w:r>
    </w:p>
    <w:p>
      <w:pPr>
        <w:pStyle w:val="Estilo"/>
      </w:pPr>
      <w:r>
        <w:t>(REFORMADA, P.O. 19 DE JULIO DE 2017)</w:t>
      </w:r>
    </w:p>
    <w:p>
      <w:pPr>
        <w:pStyle w:val="Estilo"/>
      </w:pPr>
      <w:r>
        <w:t>III. Cuando el valor de lo dañado exceda de ciento cincuenta veces la unidad de medida y actualización, pero no de quinientas, se impondrá una pena de tres a cinco años de prisión y sanción pecuniaria de trescientos a quinientos días del valor de la de medida y actualización;</w:t>
      </w:r>
    </w:p>
    <w:p>
      <w:pPr>
        <w:pStyle w:val="Estilo"/>
      </w:pPr>
      <w:r>
        <w:t/>
      </w:r>
    </w:p>
    <w:p>
      <w:pPr>
        <w:pStyle w:val="Estilo"/>
      </w:pPr>
      <w:r>
        <w:t>(REFORMADA, P.O. 19 DE JULIO DE 2017)</w:t>
      </w:r>
    </w:p>
    <w:p>
      <w:pPr>
        <w:pStyle w:val="Estilo"/>
      </w:pPr>
      <w:r>
        <w:t>IV. Cuando el valor de lo dañado exceda de quinientas veces la unidad de medida y actualización, pero no de mil quinientas, se impondrá una pena de cuatro a ocho años de prisión y sanción pecuniaria de cuatrocientos a ochocientos días del valor de la de medida y actualización, y</w:t>
      </w:r>
    </w:p>
    <w:p>
      <w:pPr>
        <w:pStyle w:val="Estilo"/>
      </w:pPr>
      <w:r>
        <w:t/>
      </w:r>
    </w:p>
    <w:p>
      <w:pPr>
        <w:pStyle w:val="Estilo"/>
      </w:pPr>
      <w:r>
        <w:t>(REFORMADA, P.O. 19 DE JULIO DE 2017)</w:t>
      </w:r>
    </w:p>
    <w:p>
      <w:pPr>
        <w:pStyle w:val="Estilo"/>
      </w:pPr>
      <w:r>
        <w:t>V. Cuando el valor de lo dañado exceda de mil quinientas veces la unidad de medida y actualización, se impondrá una pena de cinco a diez años de prisión y sanción pecuniaria de quinientos a mil días del valor de la de medida y actualización.</w:t>
      </w:r>
    </w:p>
    <w:p>
      <w:pPr>
        <w:pStyle w:val="Estilo"/>
      </w:pPr>
      <w:r>
        <w:t/>
      </w:r>
    </w:p>
    <w:p>
      <w:pPr>
        <w:pStyle w:val="Estilo"/>
      </w:pPr>
      <w:r>
        <w:t>(REFORMADO, P.O. 19 DE JULIO DE 2017)</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del valor de la (sic) de medida y actualización.</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(REFORMADO, P.O. 19 DE JULIO DE 2017)</w:t>
      </w:r>
    </w:p>
    <w:p>
      <w:pPr>
        <w:pStyle w:val="Estilo"/>
      </w:pPr>
      <w:r>
        <w:t>Este delito se sancionará con una pena de seis meses a tres años de prisión y multa de sesenta a trescientos días del valor de la unidad de medida y actualización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(REFORMADO, P.O. 19 DE JULIO DE 2017)</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del valor de la unidad de medida y actualización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(REFORMADO, P.O. 19 DE JULIO DE 2017)</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días del valor de la unidad de medida y actualización, sin perjuicio de la reparación del daño.</w:t>
      </w:r>
    </w:p>
    <w:p>
      <w:pPr>
        <w:pStyle w:val="Estilo"/>
      </w:pPr>
      <w:r>
        <w:t/>
      </w:r>
    </w:p>
    <w:p>
      <w:pPr>
        <w:pStyle w:val="Estilo"/>
      </w:pPr>
      <w:r>
        <w:t>(REFORMADO, P.O. 19 DE JULIO DE 2017)</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del valor de la unidad de medida y actualización.</w:t>
      </w:r>
    </w:p>
    <w:p>
      <w:pPr>
        <w:pStyle w:val="Estilo"/>
      </w:pPr>
      <w:r>
        <w:t/>
      </w:r>
    </w:p>
    <w:p>
      <w:pPr>
        <w:pStyle w:val="Estilo"/>
      </w:pPr>
      <w:r>
        <w:t>(REFORMADO, P.O. 19 DE JULIO DE 2017)</w:t>
      </w:r>
    </w:p>
    <w:p>
      <w:pPr>
        <w:pStyle w:val="Estilo"/>
      </w:pPr>
      <w:r>
        <w:t>ARTÍCULO 236. Si el daño, destrucción o deterioro se causa por medio de inundación, incendio, sustancias peligrosas o explosivos, se impondrá una pena de tres a diez años de prisión y sanción pecuniaria de trescientos a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237 AL QUE ALUDE DICHO DECRETO CORRESPONDE AL TEXTO PREVIO A LA REFORMA DE 27 DE MAYO DE 2017. SE SUGIERE CONSULTAR LA PÁGINA 13 DE DICHA PUBLICACIÓN, QUE A LA LETRA DICE: "ARTÍCULO 237… Este delito se sancionará con una pena de dos a diez años de prisión y sanción pecuniaria de doscientos a mil días del valor la unidad de medida y actualización."]</w:t>
      </w:r>
    </w:p>
    <w:p>
      <w:pPr>
        <w:pStyle w:val="Estilo"/>
      </w:pPr>
      <w:r>
        <w:t>(REFORMADO, P.O. 27 DE MAYO DE 2017)</w:t>
      </w:r>
    </w:p>
    <w:p>
      <w:pPr>
        <w:pStyle w:val="Estilo"/>
      </w:pPr>
      <w:r>
        <w:t>ARTÍCULO 237. Comete el delito de abigeato quien, sin derecho, se apodera de una o más cabezas de ganado, independientemente del lugar donde se encuentre. Este delito se sancionará con:</w:t>
      </w:r>
    </w:p>
    <w:p>
      <w:pPr>
        <w:pStyle w:val="Estilo"/>
      </w:pPr>
      <w:r>
        <w:t/>
      </w:r>
    </w:p>
    <w:p>
      <w:pPr>
        <w:pStyle w:val="Estilo"/>
      </w:pPr>
      <w:r>
        <w:t>I. Pena de dos a cuatro años de prisión, y sanción pecuniaria de doscientos a quinientos días del valor de la unidad de medida y actualización vigente, cuando sea sobre una o dos cabezas de ganado menor, sea porcino, ovino o caprino, y</w:t>
      </w:r>
    </w:p>
    <w:p>
      <w:pPr>
        <w:pStyle w:val="Estilo"/>
      </w:pPr>
      <w:r>
        <w:t/>
      </w:r>
    </w:p>
    <w:p>
      <w:pPr>
        <w:pStyle w:val="Estilo"/>
      </w:pPr>
      <w:r>
        <w:t>II. Pena de tres a once años de prisión y sanción pecuniaria de trescientos a mil cien días del valor de la unidad de medida y actualización vigente, cuando sea sobre tres o más cabezas de ganado menor, ya sea porcino, ovino o caprino; o una o más de ganado mayor, sea bovino equino, mular o asnal.</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DEL ARTÍCULO 238 AL QUE ALUDE DICHO DECRETO CORRESPONDE AL CONTENIDO Y ESTRUCTURA PREVIO A LA REFORMA DE 27 DE MAYO DE 2017. SE SUGIERE CONSULTAR LA PÁGINA 13 DE DICHA PUBLICACIÓN, QUE A LA LETRA DICE: "ARTÍCULO 238. A quien se apodere sin derecho de una o más cabezas de ganado menor, sea porcino, ovino o caprino, se le impondrá una pena de uno a diez años de prisión y sanción pecuniaria de cien a mil días del valor de la unidad de medida y actualización."]</w:t>
      </w:r>
    </w:p>
    <w:p>
      <w:pPr>
        <w:pStyle w:val="Estilo"/>
      </w:pPr>
      <w:r>
        <w:t>ARTÍCULO 238. (DEROGADO, P.O. 27 DE MAYO DE 2017)</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(REFORMADO, P.O. 19 DE JULIO DE 2017)</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mil doscientos días del valor de la unidad de medida y actualización.</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mil días del valor de la unidad de medida y actualización, más la inhabilitación para desempeñar cargos públicos por el doble de la pena de prisión impuesta.</w:t>
      </w:r>
    </w:p>
    <w:p>
      <w:pPr>
        <w:pStyle w:val="Estilo"/>
      </w:pPr>
      <w:r>
        <w:t/>
      </w:r>
    </w:p>
    <w:p>
      <w:pPr>
        <w:pStyle w:val="Estilo"/>
      </w:pPr>
      <w:r>
        <w:t>(ADICIONADO, P.O. 27 DE MAYO DE 2017)</w:t>
      </w:r>
    </w:p>
    <w:p>
      <w:pPr>
        <w:pStyle w:val="Estilo"/>
      </w:pPr>
      <w:r>
        <w:t>ARTÍCULO 240 BIS. A quien, sin tomar las medidas indispensables para cerciorarse de la procedencia legítima de los animales, custodie, adquiera, destace, acopie, trafique, pignore, reciba, u oculte con dolo, ganado, pieles, carnes u otros derivados del ganado que sean producto del abigeato, o bien que realice tales acciones sin autorización de quien legalmente pueda disponer del ganado, se le impondrá una pena de dos a cuatro años de prisión y sanción pecuniaria de cien a seiscientos días del valor de la unidad de medida y actualización vigente.</w:t>
      </w:r>
    </w:p>
    <w:p>
      <w:pPr>
        <w:pStyle w:val="Estilo"/>
      </w:pPr>
      <w:r>
        <w:t/>
      </w:r>
    </w:p>
    <w:p>
      <w:pPr>
        <w:pStyle w:val="Estilo"/>
      </w:pPr>
      <w:r>
        <w:t>(REFORMADO, P.O. 19 DE JULIO DE 2017)</w:t>
      </w:r>
    </w:p>
    <w:p>
      <w:pPr>
        <w:pStyle w:val="Estilo"/>
      </w:pPr>
      <w:r>
        <w:t>ARTÍCULO 241. Al que transporte ganado, carne, pieles u otros derivados obtenidos del abigeato, sin haber tomado las medidas necesarias para cerciorarse de su legítima procedencia, se le impondrá una pena de uno a cuatro años de prisión y sanción pecuniaria de cien a cuatrocientos días del valor de la unidad de medida y actualización.</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(REFORMADO, P.O. 19 DE JULIO DE 2017)</w:t>
      </w:r>
    </w:p>
    <w:p>
      <w:pPr>
        <w:pStyle w:val="Estilo"/>
      </w:pPr>
      <w:r>
        <w:t>En estos casos se impondrá una pena de uno a cinco años de prisión y sanción pecuniaria de cien a quinientos días del valor de la unidad de medida y actualización.</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(REFORMADO, P.O. 19 DE JULIO DE 2017)</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del valor de la unidad de medida y actualización; excepto el robo calificado, extorsión y el fraude, cuando el monto de lo defraudado exceda de un mil quinientas veces la unidad de medida y actualización,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(REFORMADO, P.O. 19 DE JULIO DE 2017)</w:t>
      </w:r>
    </w:p>
    <w:p>
      <w:pPr>
        <w:pStyle w:val="Estilo"/>
      </w:pPr>
      <w:r>
        <w:t>En estos casos se impondrá una pena de tres meses a dos años de prisión y sanción pecuniaria de sesenta a doscientos días del valor de la unidad de medida y actualización.</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(REFORMADO, P.O. 19 DE JULIO DE 2017)</w:t>
      </w:r>
    </w:p>
    <w:p>
      <w:pPr>
        <w:pStyle w:val="Estilo"/>
      </w:pPr>
      <w:r>
        <w:t>En estos casos se impondrá una pena de dos a siete años de prisión, sanción pecuniaria de doscientos a setecientos días del valor de la unidad de medida y actualización,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(REFORMADO, P.O. 19 DE JULIO DE 2017)</w:t>
      </w:r>
    </w:p>
    <w:p>
      <w:pPr>
        <w:pStyle w:val="Estilo"/>
      </w:pPr>
      <w:r>
        <w:t>Este delito se sancionará con una pena de tres a siete años de prisión y sanción pecuniaria de trescientos a setecientos días del valor de la unidad de medida y actualización.</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(REFORMADO, P.O. 19 DE JULIO DE 2017)</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(REFORMADO PRIMER PÁRRAFO, P.O. 19 DE JULIO DE 2017)</w:t>
      </w:r>
    </w:p>
    <w:p>
      <w:pPr>
        <w:pStyle w:val="Estilo"/>
      </w:pPr>
      <w:r>
        <w:t>ARTÍCULO 262. Si no hubiere hostilidades, lesiones u homicidio, el delito a que se refiere el artículo anterior se sancionará con una pena de uno a seis años de prisión y sanción pecuniaria de cien a seiscientos días del valor de la unidad de medida y actualización.</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(REFORMADO, P.O. 19 DE JULIO DE 2017)</w:t>
      </w:r>
    </w:p>
    <w:p>
      <w:pPr>
        <w:pStyle w:val="Estilo"/>
      </w:pPr>
      <w:r>
        <w:t>En estos casos se impondrá una pena de tres a ocho años de prisión y sanción pecuniaria de trescientos a ochocientos días del valor de la unidad de medida y actualización.</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(REFORMADO, P.O. 19 DE JULIO DE 2017)</w:t>
      </w:r>
    </w:p>
    <w:p>
      <w:pPr>
        <w:pStyle w:val="Estilo"/>
      </w:pPr>
      <w:r>
        <w:t>En estos casos se impondrá una pena de tres a diez años de prisión y sanción pecuniaria de trescientos a mil días del valor de la unidad de medida y actualización.</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(REFORMADO, P.O. 19 DE JULIO DE 2017)</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del valor de la unidad de medida y actualización.</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(REFORMADO, P.O. 19 DE JULIO DE 2017)</w:t>
      </w:r>
    </w:p>
    <w:p>
      <w:pPr>
        <w:pStyle w:val="Estilo"/>
      </w:pPr>
      <w:r>
        <w:t>Este delito se sancionará con una pena de cinco a veinte años de prisión y sanción pecuniaria de quinientos a dos mil días del valor de la unidad de medida y actualización.</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(REFORMADO, P.O. 19 DE JULIO DE 2017)</w:t>
      </w:r>
    </w:p>
    <w:p>
      <w:pPr>
        <w:pStyle w:val="Estilo"/>
      </w:pPr>
      <w:r>
        <w:t>Este delito se sancionará con una pena de un mes a un año de prisión y sanción pecuniaria de diez a cien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Ultrajes a la Autoridad, a las Instituciones del Estado y a las Insignias Públicas</w:t>
      </w:r>
    </w:p>
    <w:p>
      <w:pPr>
        <w:pStyle w:val="Estilo"/>
      </w:pPr>
      <w:r>
        <w:t/>
      </w:r>
    </w:p>
    <w:p>
      <w:pPr>
        <w:pStyle w:val="Estilo"/>
      </w:pPr>
      <w:r>
        <w:t>ARTÍCULO 277. Comete el delito de ultrajes a la autoridad, a las instituciones del Estado y a las insignias públicas quien profiere expresión directa o indirecta o ejecuta acciones con el propósito de denigrar, calumniar u ofender a un servidor público en el acto de ejercer sus funciones o con motivo de ellas, a las insignias del Estado o de un Municipio, o a cualquiera de sus instituciones.</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Se equipara al delito de ultrajes a la autoridad, a las instituciones del Estado y a las insignias públicas y se sancionará como tal, a quien a través de los sistemas de emergencia utilice teléfono fijo o celular para realizar bromas, o insultar a la autoridad.</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(REFORMADO, P.O. 19 DE JULIO DE 2017)</w:t>
      </w:r>
    </w:p>
    <w:p>
      <w:pPr>
        <w:pStyle w:val="Estilo"/>
      </w:pPr>
      <w:r>
        <w:t>Este delito se castigará con una pena de uno a cuatro años de prisión, y sanción pecuniaria de cien a cuatrocientos días del valor de la unidad de medida y actualización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(REFORMADO, P.O. 19 DE JULIO DE 2017)</w:t>
      </w:r>
    </w:p>
    <w:p>
      <w:pPr>
        <w:pStyle w:val="Estilo"/>
      </w:pPr>
      <w:r>
        <w:t>Este delito se castigará con una pena de prisión de seis meses a tres años de prisión, y sanción pecuniaria de sesenta a trescientos días del valor de la unidad de medida y actualización vigente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del valor de la unidad de medida y actualización, e inhabilitación para el ejercicio de su profesión u oficio por el doble del lapso de la privación de la libertad que sea impuesta.</w:t>
      </w:r>
    </w:p>
    <w:p>
      <w:pPr>
        <w:pStyle w:val="Estilo"/>
      </w:pPr>
      <w:r>
        <w:t/>
      </w:r>
    </w:p>
    <w:p>
      <w:pPr>
        <w:pStyle w:val="Estilo"/>
      </w:pPr>
      <w:r>
        <w:t>(REFORMADO PRIMER PÁRRAFO, P.O. 19 DE JULIO DE 2017)</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del valor de la unidad de medida y actualización.</w:t>
      </w:r>
    </w:p>
    <w:p>
      <w:pPr>
        <w:pStyle w:val="Estilo"/>
      </w:pPr>
      <w:r>
        <w:t/>
      </w:r>
    </w:p>
    <w:p>
      <w:pPr>
        <w:pStyle w:val="Estilo"/>
      </w:pPr>
      <w:r>
        <w:t>(REFORMADO, P.O. 19 DE JULIO DE 2017)</w:t>
      </w:r>
    </w:p>
    <w:p>
      <w:pPr>
        <w:pStyle w:val="Estilo"/>
      </w:pPr>
      <w:r>
        <w:t>Cuando el valor de los objetos sea mayor de quinientas veces la unidad de medida y actualización, se impondrá una pena de prisión de seis a doce años y sanción pecuniaria de seiscientos a mil doscientos días de valor de la unidad de medida y actualización.</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e inhabilitación por el doble del lapso de la privación de la libertad que sea impuesta, en el caso de los defensores, peritos y traductores.</w:t>
      </w:r>
    </w:p>
    <w:p>
      <w:pPr>
        <w:pStyle w:val="Estilo"/>
      </w:pPr>
      <w:r>
        <w:t/>
      </w:r>
    </w:p>
    <w:p>
      <w:pPr>
        <w:pStyle w:val="Estilo"/>
      </w:pPr>
      <w:r>
        <w:t>(REFORMADO, P.O. 19 DE JULIO DE 2017)</w:t>
      </w:r>
    </w:p>
    <w:p>
      <w:pPr>
        <w:pStyle w:val="Estilo"/>
      </w:pPr>
      <w:r>
        <w:t>En el caso de la fracción III de este artículo, la pena será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(REFORMADO, P.O. 19 DE JULIO DE 2017)</w:t>
      </w:r>
    </w:p>
    <w:p>
      <w:pPr>
        <w:pStyle w:val="Estilo"/>
      </w:pPr>
      <w:r>
        <w:t>Este delito se sancionará con una pena de uno a cinco años de prisión, sanción pecuniaria de cien a quinientos días del valor de la unidad de medida y actualización,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(REFORMADO, P.O. 19 DE JULIO DE 2017)</w:t>
      </w:r>
    </w:p>
    <w:p>
      <w:pPr>
        <w:pStyle w:val="Estilo"/>
      </w:pPr>
      <w:r>
        <w:t>Este delito se sancionará con una pena de uno a ocho años de prisión y sanción pecuniaria de cien a ochocientos días del valor de la unidad de medida y actualización.</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(REFORMADO PRIMER PÁRRAFO, P.O. 19 DE JULIO DE 2017)</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del valor de la unidad de medida y actualización.</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(REFORMADO, P.O. 19 DE JULIO DE 2017)</w:t>
      </w:r>
    </w:p>
    <w:p>
      <w:pPr>
        <w:pStyle w:val="Estilo"/>
      </w:pPr>
      <w:r>
        <w:t>Si el procesado o sentenciado fue inculpado por cualquier delito de los considerados como graves, a quien propicie su evasión se le impondrá una pena de siete a quince años de prisión y sanción pecuniaria de setecientos a mil quinientos días del valor de la unidad de medida y actualización. Si el que propicia la evasión, en este caso, fuere servidor público, será, además, destituido de su empleo, cargo o comisión y se le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(REFORMADO PRIMER PÁRRAFO, P.O. 19 DE JULIO DE 2017)</w:t>
      </w:r>
    </w:p>
    <w:p>
      <w:pPr>
        <w:pStyle w:val="Estilo"/>
      </w:pPr>
      <w:r>
        <w:t>ARTÍCULO 294. Se impondrá de uno a cinco años de prisión y sanción pecuniaria de cien a quinientos días del valor de la unidad de medida y actualización,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(REFORMADO, P.O. 19 DE JULIO DE 2017)</w:t>
      </w:r>
    </w:p>
    <w:p>
      <w:pPr>
        <w:pStyle w:val="Estilo"/>
      </w:pPr>
      <w:r>
        <w:t>Se impondrá de tres a seis años de prisión y sanción pecuniaria de trescientos a seiscientos días del valor de la unidad de medida y actualización,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(REFORMADO PRIMER PÁRRAFO, P.O. 19 DE JULIO DE 2017)</w:t>
      </w:r>
    </w:p>
    <w:p>
      <w:pPr>
        <w:pStyle w:val="Estilo"/>
      </w:pPr>
      <w:r>
        <w:t>ARTÍCULO 295. Se impondrá de dos a seis años de prisión y sanción pecuniaria de doscientos a seiscientos días del valor de la unidad de medida y actualización, a quien ocasione daños a los recursos naturales, la fauna, la flora, los ecosistemas, el ambiente, o la calidad del agua, al realizar alguna o algunas de las siguientes acciones:</w:t>
      </w:r>
    </w:p>
    <w:p>
      <w:pPr>
        <w:pStyle w:val="Estilo"/>
      </w:pPr>
      <w:r>
        <w:t/>
      </w:r>
    </w:p>
    <w:p>
      <w:pPr>
        <w:pStyle w:val="Estilo"/>
      </w:pPr>
      <w:r>
        <w:t>I. Emita, despida, descargue en la atmósfera, o lo ordene, gases, humos, polvos o contaminantes, sin aplicar medidas de prevención, siempre que dichas emisiones excedan los límites permitidos y provengan de fuentes fijas de competencia local, o móviles que circulan en el Estado;</w:t>
      </w:r>
    </w:p>
    <w:p>
      <w:pPr>
        <w:pStyle w:val="Estilo"/>
      </w:pPr>
      <w:r>
        <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w:t>
      </w:r>
    </w:p>
    <w:p>
      <w:pPr>
        <w:pStyle w:val="Estilo"/>
      </w:pPr>
      <w:r>
        <w:t/>
      </w:r>
    </w:p>
    <w:p>
      <w:pPr>
        <w:pStyle w:val="Estilo"/>
      </w:pPr>
      <w:r>
        <w:t>III. Genere emisiones de energía térmica o lumínica, olores, ruidos o vibraciones, provenientes de fuentes fijas ubicadas en el Estado, o de fuentes móviles que circulan en el Estado.</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XV. Incumplir las labores de saneamiento de un relleno sanitario o de un tiradero no autorizado, ordenadas por la autoridad competente, y</w:t>
      </w:r>
    </w:p>
    <w:p>
      <w:pPr>
        <w:pStyle w:val="Estilo"/>
      </w:pPr>
      <w:r>
        <w:t/>
      </w:r>
    </w:p>
    <w:p>
      <w:pPr>
        <w:pStyle w:val="Estilo"/>
      </w:pPr>
      <w:r>
        <w:t>XVI. Omita llevar a cabo la remediación de bancos de material abandonados o agotados.</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(REFORMADO, P.O. 19 DE JULIO DE 2017)</w:t>
      </w:r>
    </w:p>
    <w:p>
      <w:pPr>
        <w:pStyle w:val="Estilo"/>
      </w:pPr>
      <w:r>
        <w:t>ARTÍCULO 296. Se impondrá de uno a siete años de prisión y sanción pecuniaria de cien a setecientos días del valor de la unidad de medida y actualización,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(REFORMADO PRIMER PÁRRAFO, P.O. 19 DE JULIO DE 2017)</w:t>
      </w:r>
    </w:p>
    <w:p>
      <w:pPr>
        <w:pStyle w:val="Estilo"/>
      </w:pPr>
      <w:r>
        <w:t>ARTÍCULO 297. Se impondrá de dos a cinco años de prisión y sanción pecuniaria de doscientos a quinientos días del valor de la unidad de medida y actualización,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(REFORMADO, P.O. 19 DE JULIO DE 2017)</w:t>
      </w:r>
    </w:p>
    <w:p>
      <w:pPr>
        <w:pStyle w:val="Estilo"/>
      </w:pPr>
      <w:r>
        <w:t>ARTÍCULO 298. Se impondrá de tres meses a cinco años de prisión y sanción pecuniaria de treinta a quinientos días del valor de la unidad de medida y actualización, al que ilícitamente derribe, tale u ocasione la muerte de uno o más árboles.</w:t>
      </w:r>
    </w:p>
    <w:p>
      <w:pPr>
        <w:pStyle w:val="Estilo"/>
      </w:pPr>
      <w:r>
        <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(REFORMADO PRIMER PÁRRAFO, P.O. 19 DE JULIO DE 2017)</w:t>
      </w:r>
    </w:p>
    <w:p>
      <w:pPr>
        <w:pStyle w:val="Estilo"/>
      </w:pPr>
      <w:r>
        <w:t>ARTÍCULO 299. Se impondrá de seis meses a cinco años de prisión y sanción pecuniaria de sesenta a quinientos días del valor de la unidad de medida y actualización,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P.O. 19 DE JULIO DE 2017)</w:t>
      </w:r>
    </w:p>
    <w:p>
      <w:pPr>
        <w:pStyle w:val="Estilo"/>
      </w:pPr>
      <w:r>
        <w:t>ARTÍCULO 300. Se impondrá de seis meses a cinco años de prisión y sanción pecuniaria de sesenta a quinientos días del valor de la unidad de medida y actualización,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(REFORMADO, P.O. 19 DE JULIO DE 2017)</w:t>
      </w:r>
    </w:p>
    <w:p>
      <w:pPr>
        <w:pStyle w:val="Estilo"/>
      </w:pPr>
      <w:r>
        <w:t>ARTÍCULO 301. Se impondrá de seis meses a cinco años de prisión y sanción pecuniaria de sesenta a quinientos días del valor de la unidad de medida y actualización, al que obtenga una autorización proveniente de cualquier autoridad ambiental, del Estado o municipal, y faltare a la verdad provocando que se cause un daño a los recursos naturales, a la flora, a la fauna, a los ecosistemas, a la calidad del agua, o al ambiente.</w:t>
      </w:r>
    </w:p>
    <w:p>
      <w:pPr>
        <w:pStyle w:val="Estilo"/>
      </w:pPr>
      <w:r>
        <w:t/>
      </w:r>
    </w:p>
    <w:p>
      <w:pPr>
        <w:pStyle w:val="Estilo"/>
      </w:pPr>
      <w:r>
        <w:t>(REFORMADO PRIMER PÁRRAFO, P.O. 19 DE JULIO DE 2017)</w:t>
      </w:r>
    </w:p>
    <w:p>
      <w:pPr>
        <w:pStyle w:val="Estilo"/>
      </w:pPr>
      <w:r>
        <w:t>ARTÍCULO 302. Se impondrá de tres a nueve años de prisión y sanción pecuniaria de trescientos a novecientos días del valor de la unidad de medida y actualización,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(REFORMADO PRIMER PÁRRAFO, P.O. 19 DE JULIO DE 2017)</w:t>
      </w:r>
    </w:p>
    <w:p>
      <w:pPr>
        <w:pStyle w:val="Estilo"/>
      </w:pPr>
      <w:r>
        <w:t>ARTÍCULO 303. Se impondrá de seis meses a tres años de prisión y sanción pecuniaria de sesenta a trescientos días del valor de la unidad de medida y actualización:</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(REFORMADO PRIMER PÁRRAFO, P.O. 19 DE JULIO DE 2017)</w:t>
      </w:r>
    </w:p>
    <w:p>
      <w:pPr>
        <w:pStyle w:val="Estilo"/>
      </w:pPr>
      <w:r>
        <w:t>ARTÍCULO 304. Se impondrán de seis meses a tres años de prisión y sanción pecuniaria de sesenta a trescientos días del valor de la unidad de medida y actualización,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(REFORMADO PRIMER PÁRRAFO, P.O. 19 DE JULIO DE 2017)</w:t>
      </w:r>
    </w:p>
    <w:p>
      <w:pPr>
        <w:pStyle w:val="Estilo"/>
      </w:pPr>
      <w:r>
        <w:t>ARTÍCULO 305. Se impondrá de seis meses a cuatro años de prisión y sanción pecuniaria de sesenta a cuatrocientos días del valor de la unidad de medida y actualización,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(REFORMADO PRIMER PÁRRAFO, P.O. 19 DE JULIO DE 2017)</w:t>
      </w:r>
    </w:p>
    <w:p>
      <w:pPr>
        <w:pStyle w:val="Estilo"/>
      </w:pPr>
      <w:r>
        <w:t>ARTÍCULO 306. Se impondrán de tres a nueve años de prisión y sanción pecuniaria de trescientos a novecientos días del valor de la unidad de medida y actualización,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(REFORMADO PRIMER PÁRRAFO, P.O. 19 DE JULIO DE 2017)</w:t>
      </w:r>
    </w:p>
    <w:p>
      <w:pPr>
        <w:pStyle w:val="Estilo"/>
      </w:pPr>
      <w:r>
        <w:t>ARTÍCULO 307. Se impondrán de tres a nueve años de prisión y sanción pecuniaria de trescientos a novecientos días del valor de la unidad de medida y actualización,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(REFORMADO PRIMER PÁRRAFO, P.O. 19 DE JULIO DE 2017)</w:t>
      </w:r>
    </w:p>
    <w:p>
      <w:pPr>
        <w:pStyle w:val="Estilo"/>
      </w:pPr>
      <w:r>
        <w:t>ARTÍCULO 308. Se impondrán de seis meses a cinco años de prisión y sanción pecuniaria de mil a tres mil días del valor de la unidad de medida y actualización,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VI. Expida autorización sin observar los análisis de riesgo; y los atlas, municipales, estatales, y el nacional.</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(REFORMADO, P.O. 18 DE MARZO DE 2017)</w:t>
      </w:r>
    </w:p>
    <w:p>
      <w:pPr>
        <w:pStyle w:val="Estilo"/>
      </w:pPr>
      <w:r>
        <w:t>ARTÍCULO 317. Comete el delito de maltrato animal, quien con ensañamiento o crueldad, por acción u omisión, maltrata animales domésticos, provocándoles lesiones que produzcan un menoscabo físico, o les cause la muerte. Este delito se sancionará con las siguientes penas:</w:t>
      </w:r>
    </w:p>
    <w:p>
      <w:pPr>
        <w:pStyle w:val="Estilo"/>
      </w:pPr>
      <w:r>
        <w:t/>
      </w:r>
    </w:p>
    <w:p>
      <w:pPr>
        <w:pStyle w:val="Estilo"/>
      </w:pPr>
      <w:r>
        <w:t>I. Cuando el maltrato implique lesiones mínimas, que no produzca un menoscabo físico permanente, se impondrá pena de tres a seis meses de prisión, y sanción pecuniaria de diez a cincuenta días del valor de la unidad de medida de actualización vigente; e inhabilitación hasta por un año para el ejercicio de la profesión, oficio o comercio, cuando quien lo cometió se dedique al cuidado de animales;</w:t>
      </w:r>
    </w:p>
    <w:p>
      <w:pPr>
        <w:pStyle w:val="Estilo"/>
      </w:pPr>
      <w:r>
        <w:t/>
      </w:r>
    </w:p>
    <w:p>
      <w:pPr>
        <w:pStyle w:val="Estilo"/>
      </w:pPr>
      <w:r>
        <w:t>II. Cuando el maltrato implique lesiones que produzcan un menoscabo físico permanente, se impondrá pena de seis meses a un año de prisión, y sanción pecuniaria de cien a doscientos días del valor de la unidad de medida y actualización vigente; e inhabilitación hasta por dos años para el ejercicio de la profesión, oficio o comercio, cuando quien lo cometió se dedique al cuidado de animales, y</w:t>
      </w:r>
    </w:p>
    <w:p>
      <w:pPr>
        <w:pStyle w:val="Estilo"/>
      </w:pPr>
      <w:r>
        <w:t/>
      </w:r>
    </w:p>
    <w:p>
      <w:pPr>
        <w:pStyle w:val="Estilo"/>
      </w:pPr>
      <w:r>
        <w:t>III. Cuando el maltrato produzca la muerte, se impondrá pena de uno a dos años de prisión, y sanción pecuniaria de doscientos a cuatrocientos días del valor de la unidad de medida y actualización vigente; e inhabilitación hasta por tres años para el ejercicio de la profesión, oficio o comercio, cuando quien lo cometió se dedique al cuidado de animales.</w:t>
      </w:r>
    </w:p>
    <w:p>
      <w:pPr>
        <w:pStyle w:val="Estilo"/>
      </w:pPr>
      <w:r>
        <w:t/>
      </w:r>
    </w:p>
    <w:p>
      <w:pPr>
        <w:pStyle w:val="Estilo"/>
      </w:pPr>
      <w:r>
        <w:t>(REFORMADO [N. DE E. ADICIONADO], P.O. 19 DE JULIO DE 2017)</w:t>
      </w:r>
    </w:p>
    <w:p>
      <w:pPr>
        <w:pStyle w:val="Estilo"/>
      </w:pPr>
      <w:r>
        <w:t>Este delito será castigado con pena de tres meses a un año de prisión y sanción pecuniaria de diez a cuarenta días del valor de la unidad de medida y actualización; e inhabilitación hasta por un año para el ejercicio de la profesión si el delito lo cometiere un profesional en veterinaria.</w:t>
      </w:r>
    </w:p>
    <w:p>
      <w:pPr>
        <w:pStyle w:val="Estilo"/>
      </w:pPr>
      <w:r>
        <w:t/>
      </w:r>
    </w:p>
    <w:p>
      <w:pPr>
        <w:pStyle w:val="Estilo"/>
      </w:pPr>
      <w:r>
        <w:t>Para los efectos de este artículo se entiende por animal doméstico, a aquél que se ha adaptado a vivir y convivir con las personas.</w:t>
      </w:r>
    </w:p>
    <w:p>
      <w:pPr>
        <w:pStyle w:val="Estilo"/>
      </w:pPr>
      <w:r>
        <w:t/>
      </w:r>
    </w:p>
    <w:p>
      <w:pPr>
        <w:pStyle w:val="Estilo"/>
      </w:pPr>
      <w:r>
        <w:t>(ADICIONADO, P.O. 18 DE MARZO DE 2017)</w:t>
      </w:r>
    </w:p>
    <w:p>
      <w:pPr>
        <w:pStyle w:val="Estilo"/>
      </w:pPr>
      <w:r>
        <w:t>ARTÍCULO 317 BIS. Quien abandone a un animal doméstico poniendo en riesgo su vida o integridad, será castigado con pena de seis meses a un año de prisión, y sanción pecuniaria de cien a doscientos días del valor de la unidad de medida y actualización.</w:t>
      </w:r>
    </w:p>
    <w:p>
      <w:pPr>
        <w:pStyle w:val="Estilo"/>
      </w:pPr>
      <w:r>
        <w:t/>
      </w:r>
    </w:p>
    <w:p>
      <w:pPr>
        <w:pStyle w:val="Estilo"/>
      </w:pPr>
      <w:r>
        <w:t>Los delitos previstos en el presente capítulo se perseguirán de oficio.</w:t>
      </w:r>
    </w:p>
    <w:p>
      <w:pPr>
        <w:pStyle w:val="Estilo"/>
      </w:pPr>
      <w:r>
        <w:t/>
      </w:r>
    </w:p>
    <w:p>
      <w:pPr>
        <w:pStyle w:val="Estilo"/>
      </w:pPr>
      <w:r>
        <w:t/>
      </w:r>
    </w:p>
    <w:p>
      <w:pPr>
        <w:pStyle w:val="Estilo"/>
      </w:pPr>
      <w:r>
        <w:t>(REFORMADA SU DENOMINACIÓN, P.O. 11 DE ABRIL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11 DE ABRIL DE 2017)</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De manera adicional a las sanciones previstas para los delitos de este Título,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Por un plazo de diez a veinte años si dicho monto excede el límite señalado en la fracción anterior.</w:t>
      </w:r>
    </w:p>
    <w:p>
      <w:pPr>
        <w:pStyle w:val="Estilo"/>
      </w:pPr>
      <w:r>
        <w:t/>
      </w:r>
    </w:p>
    <w:p>
      <w:pPr>
        <w:pStyle w:val="Estilo"/>
      </w:pPr>
      <w:r>
        <w:t>(ADICIONADO, P.O. 11 DE ABRIL DE 2017)</w:t>
      </w:r>
    </w:p>
    <w:p>
      <w:pPr>
        <w:pStyle w:val="Estilo"/>
      </w:pPr>
      <w:r>
        <w:t>ARTÍCULO 318 BIS. Para efectos del artículo anterior, el juez deberá considerar, en caso de que el responsable tenga el carácter de servidor público, además de lo previsto en el artículo 319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Cuando los delitos a que se refieren los artículos 321, 323, 336, 338 y 340, del presente Código sean cometidos por servidores públicos electos popularmente o cuyo nombramiento este sujeto a ratificación por parte del Congreso del Estado, las penas previstas serán aumentadas hasta en un tercio.</w:t>
      </w:r>
    </w:p>
    <w:p>
      <w:pPr>
        <w:pStyle w:val="Estilo"/>
      </w:pPr>
      <w:r>
        <w:t/>
      </w:r>
    </w:p>
    <w:p>
      <w:pPr>
        <w:pStyle w:val="Estilo"/>
      </w:pPr>
      <w:r>
        <w:t>No podrán imponerse dos veces por una sola conducta sanciones de la misma naturaleza. Para tal efecto el Sistema Estatal Anticorrupción determinará los procedimientos de coordinación y de intercambio de información que resulte necesaria entre las autoridades que lo conforman, así como con los demás órganos jurisdiccionales que corresponda.</w:t>
      </w:r>
    </w:p>
    <w:p>
      <w:pPr>
        <w:pStyle w:val="Estilo"/>
      </w:pPr>
      <w:r>
        <w:t/>
      </w:r>
    </w:p>
    <w:p>
      <w:pPr>
        <w:pStyle w:val="Estilo"/>
      </w:pPr>
      <w:r>
        <w:t>(REFORMADO, P.O. 11 DE ABRIL DE 2017)</w:t>
      </w:r>
    </w:p>
    <w:p>
      <w:pPr>
        <w:pStyle w:val="Estilo"/>
      </w:pPr>
      <w:r>
        <w:t>ARTÍCULO 319. Para la individualización de las sanciones previstas a los delitos de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(REFORMADO, P.O. 11 DE ABRIL DE 2017)</w:t>
      </w:r>
    </w:p>
    <w:p>
      <w:pPr>
        <w:pStyle w:val="Estilo"/>
      </w:pPr>
      <w:r>
        <w:t>ARTÍCULO 320. Cuando los delitos a que se refieren los artículos, 321, y 327,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(REFORMADO, P.O. 11 DE ABRIL DE 2017)</w:t>
      </w:r>
    </w:p>
    <w:p>
      <w:pPr>
        <w:pStyle w:val="Estilo"/>
      </w:pPr>
      <w:r>
        <w:t>ARTÍCULO 321. Comete el delito de cohecho:</w:t>
      </w:r>
    </w:p>
    <w:p>
      <w:pPr>
        <w:pStyle w:val="Estilo"/>
      </w:pPr>
      <w:r>
        <w:t/>
      </w:r>
    </w:p>
    <w:p>
      <w:pPr>
        <w:pStyle w:val="Estilo"/>
      </w:pPr>
      <w:r>
        <w:t>I. El servidor público que por sí o por interpósita persona solicita o recibe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318 de este Código, para que haga u omita un acto relacionado con sus funciones, a su empleo, cargo o comisión, y</w:t>
      </w:r>
    </w:p>
    <w:p>
      <w:pPr>
        <w:pStyle w:val="Estilo"/>
      </w:pPr>
      <w:r>
        <w:t/>
      </w:r>
    </w:p>
    <w:p>
      <w:pPr>
        <w:pStyle w:val="Estilo"/>
      </w:pPr>
      <w:r>
        <w:t>III. El servidor público que, en el ejercicio de sus funciones o atribuciones,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pPr>
        <w:pStyle w:val="Estilo"/>
      </w:pPr>
      <w:r>
        <w:t/>
      </w:r>
    </w:p>
    <w:p>
      <w:pPr>
        <w:pStyle w:val="Estilo"/>
      </w:pPr>
      <w:r>
        <w:t>(REFORMADO, P.O. 11 DE ABRIL DE 2017)</w:t>
      </w:r>
    </w:p>
    <w:p>
      <w:pPr>
        <w:pStyle w:val="Estilo"/>
      </w:pPr>
      <w:r>
        <w:t>ARTÍCULO 322. El delito de cohecho se sancionará con las siguientes penas:</w:t>
      </w:r>
    </w:p>
    <w:p>
      <w:pPr>
        <w:pStyle w:val="Estilo"/>
      </w:pPr>
      <w:r>
        <w:t/>
      </w:r>
    </w:p>
    <w:p>
      <w:pPr>
        <w:pStyle w:val="Estilo"/>
      </w:pPr>
      <w:r>
        <w:t>(REFORMADA, P.O. 19 DE JULIO DE 2017)</w:t>
      </w:r>
    </w:p>
    <w:p>
      <w:pPr>
        <w:pStyle w:val="Estilo"/>
      </w:pPr>
      <w:r>
        <w:t>I. Cuando la cantidad o el valor de la dádiva o promesa no exceda del equivalente de quinientas veces del valor de la unidad de medida y actualización,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la cantidad o el valor de la dádiva, promesa o prestación exceda de quinientas pero no de mil quinientas veces del valor de la unidad de medida y actualización,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(REFORMADA, P.O. 19 DE JULIO DE 2017)</w:t>
      </w:r>
    </w:p>
    <w:p>
      <w:pPr>
        <w:pStyle w:val="Estilo"/>
      </w:pPr>
      <w:r>
        <w:t>III. Cuando la cantidad o el valor de la dádiva, promesa o prestación exceda de mil quinientas veces del valor de la unidad de medida y actualización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11 DE ABRIL DE 2017)</w:t>
      </w:r>
    </w:p>
    <w:p>
      <w:pPr>
        <w:pStyle w:val="Estilo"/>
      </w:pPr>
      <w:r>
        <w:t>CAPÍTULO III</w:t>
      </w:r>
    </w:p>
    <w:p>
      <w:pPr>
        <w:pStyle w:val="Estilo"/>
      </w:pPr>
      <w:r>
        <w:t/>
      </w:r>
    </w:p>
    <w:p>
      <w:pPr>
        <w:pStyle w:val="Estilo"/>
      </w:pPr>
      <w:r>
        <w:t>Ejercicio ilícito de las Funciones Públicas</w:t>
      </w:r>
    </w:p>
    <w:p>
      <w:pPr>
        <w:pStyle w:val="Estilo"/>
      </w:pPr>
      <w:r>
        <w:t/>
      </w:r>
    </w:p>
    <w:p>
      <w:pPr>
        <w:pStyle w:val="Estilo"/>
      </w:pPr>
      <w:r>
        <w:t>(REFORMADO PRIMER PÁRRAFO, P.O. 11 DE ABRIL DE 2017)</w:t>
      </w:r>
    </w:p>
    <w:p>
      <w:pPr>
        <w:pStyle w:val="Estilo"/>
      </w:pPr>
      <w:r>
        <w:t>ARTÍCULO 323. Comete el delito de ejercicio ilícito de las funciones públicas quien:</w:t>
      </w:r>
    </w:p>
    <w:p>
      <w:pPr>
        <w:pStyle w:val="Estilo"/>
      </w:pPr>
      <w:r>
        <w:t/>
      </w:r>
    </w:p>
    <w:p>
      <w:pPr>
        <w:pStyle w:val="Estilo"/>
      </w:pPr>
      <w:r>
        <w:t>(REFORMADA, P.O. 11 DE ABRIL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11 DE ABRIL DE 2017)</w:t>
      </w:r>
    </w:p>
    <w:p>
      <w:pPr>
        <w:pStyle w:val="Estilo"/>
      </w:pPr>
      <w:r>
        <w:t>II. Continúe ejerciendo las funciones de un empleo, cargo o comisión después de haber renunciado, o después de saber que se ha revocado su nombramiento, que se le ha suspendido, destituido, removido o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(REFORMADA, P.O. 11 DE ABRIL DE 2017)</w:t>
      </w:r>
    </w:p>
    <w:p>
      <w:pPr>
        <w:pStyle w:val="Estilo"/>
      </w:pPr>
      <w:r>
        <w:t>IV. 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(REFORMADO, P.O. 19 DE JULIO DE 2017)</w:t>
      </w:r>
    </w:p>
    <w:p>
      <w:pPr>
        <w:pStyle w:val="Estilo"/>
      </w:pPr>
      <w:r>
        <w:t>ARTÍCULO 324. El delito a que se refiere el artículo anterior se sancionará con una pena de uno a tres años de prisión y sanción pecuniaria de cien a trescientos días del valor de la unidad de medida y actualización que perciba al momento de la comisión del delito, y destitución e inhabilitación del doble de la pena de prisión impuesta para desempeñar otro empleo, cargo o comisión públicos.</w:t>
      </w:r>
    </w:p>
    <w:p>
      <w:pPr>
        <w:pStyle w:val="Estilo"/>
      </w:pPr>
      <w:r>
        <w:t/>
      </w:r>
    </w:p>
    <w:p>
      <w:pPr>
        <w:pStyle w:val="Estilo"/>
      </w:pPr>
      <w:r>
        <w:t>Al infractor de las fracciones, IV, VI, VIII, y XI del artículo anterior, se le impondrá una pena de tres a siete años de prisión, sanción pecuniaria de trescientos a setecientos días del valor de la unidad de medida y actualización que perciba al momento de la comisión del delito, y destitución e inhabilitación por el doble de la pena de prisión impuesta, para desempeñar otro empleo, cargo o comisión públicos.</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(REFORMADO, P.O. 19 DE JULIO DE 2017)</w:t>
      </w:r>
    </w:p>
    <w:p>
      <w:pPr>
        <w:pStyle w:val="Estilo"/>
      </w:pPr>
      <w:r>
        <w:t>Este delito se sancionará con una pena de uno a dos años de prisión y sanción pecuniaria de cien a doscientos días del valor de la unidad de medida y actualización.</w:t>
      </w:r>
    </w:p>
    <w:p>
      <w:pPr>
        <w:pStyle w:val="Estilo"/>
      </w:pPr>
      <w:r>
        <w:t/>
      </w:r>
    </w:p>
    <w:p>
      <w:pPr>
        <w:pStyle w:val="Estilo"/>
      </w:pPr>
      <w:r>
        <w:t>(REFORMADO, P.O. 19 DE JULIO DE 2017)</w:t>
      </w:r>
    </w:p>
    <w:p>
      <w:pPr>
        <w:pStyle w:val="Estilo"/>
      </w:pPr>
      <w:r>
        <w:t>A los autores intelectuales, a los instigadores o a quienes encabecen el grupo coaligado, se les impondrá una pena de dos a cuatro años de prisión y sanción pecuniaria de doscientos a cuatrocientos días del valor de la unidad de medida y actualización. En ambos casos, serán destituidos e inhabilitados hasta por el doble de la pena de prisión impuesta, para desempeñar empleo, cargo o comisión públicos.</w:t>
      </w:r>
    </w:p>
    <w:p>
      <w:pPr>
        <w:pStyle w:val="Estilo"/>
      </w:pPr>
      <w:r>
        <w:t/>
      </w:r>
    </w:p>
    <w:p>
      <w:pPr>
        <w:pStyle w:val="Estilo"/>
      </w:pPr>
      <w:r>
        <w:t>(REFORMADO, P.O. 11 DE ABRIL DE 2017)</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(REFORMADO, P.O. 11 DE ABRIL DE 2017)</w:t>
      </w:r>
    </w:p>
    <w:p>
      <w:pPr>
        <w:pStyle w:val="Estilo"/>
      </w:pPr>
      <w:r>
        <w:t>ARTÍCULO 327. Comete el delito de abuso de autoridad el servidor público que en ejercicio de sus funciones o con motivo de ellas: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Omitir el registro de la detención correspondiente o dilatar injustificadamente poner al detenido a disposición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V y X a XII, se le impondrá de uno a ocho años de prisión y sanción pecuniaria de cincuenta hasta trescientas veces el valor diario de la Unidad de Medida y Actualización. Igual sanción se impondrá a las personas que acepten los nombramientos, contrataciones o identificaciones a que se refieren las fracciones X a XII.</w:t>
      </w:r>
    </w:p>
    <w:p>
      <w:pPr>
        <w:pStyle w:val="Estilo"/>
      </w:pPr>
      <w:r>
        <w:t/>
      </w:r>
    </w:p>
    <w:p>
      <w:pPr>
        <w:pStyle w:val="Estilo"/>
      </w:pPr>
      <w:r>
        <w:t>Al que cometa el delito de abuso de autoridad en los términos previstos por las fracciones VI a IX, XIII y XIV, se le impondrá de dos a nueve años de prisión y sanción pecuniaria de cien hasta quinientas veces el valor diario de la Unidad de Medida y Actualización.</w:t>
      </w:r>
    </w:p>
    <w:p>
      <w:pPr>
        <w:pStyle w:val="Estilo"/>
      </w:pPr>
      <w:r>
        <w:t/>
      </w:r>
    </w:p>
    <w:p>
      <w:pPr>
        <w:pStyle w:val="Estilo"/>
      </w:pPr>
      <w:r>
        <w:t>(REFORMADO, P.O. 11 DE ABRIL DE 2017)</w:t>
      </w:r>
    </w:p>
    <w:p>
      <w:pPr>
        <w:pStyle w:val="Estilo"/>
      </w:pPr>
      <w:r>
        <w:t>ARTÍCULO 328. Igualmente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(REFORMADO, P.O. 19 DE JULIO DE 2017)</w:t>
      </w:r>
    </w:p>
    <w:p>
      <w:pPr>
        <w:pStyle w:val="Estilo"/>
      </w:pPr>
      <w:r>
        <w:t>El delito de abuso de autoridad se sancionará, con una pena de uno a cinco años de prisión, sanción pecuniaria de cien a quinientos días del valor de la unidad de medida y actualización,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(REFORMADO, P.O. 19 DE JULIO DE 2017)</w:t>
      </w:r>
    </w:p>
    <w:p>
      <w:pPr>
        <w:pStyle w:val="Estilo"/>
      </w:pPr>
      <w:r>
        <w:t>Este delito se sancionará con una pena de dos a diez años de prisión, sanción pecuniaria de doscientos a mil días del valor de la unidad de medida y actualización;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(DEROGADO SEGUNDO PÁRRAFO, P.O. 11 DE ABRIL DE 2017)</w:t>
      </w:r>
    </w:p>
    <w:p>
      <w:pPr>
        <w:pStyle w:val="Estilo"/>
      </w:pPr>
      <w:r>
        <w:t/>
      </w:r>
    </w:p>
    <w:p>
      <w:pPr>
        <w:pStyle w:val="Estilo"/>
      </w:pPr>
      <w:r>
        <w:t>(DEROGADO TERCER PÁRRAFO, P.O. 11 DE ABRIL DE 2017)</w:t>
      </w:r>
    </w:p>
    <w:p>
      <w:pPr>
        <w:pStyle w:val="Estilo"/>
      </w:pPr>
      <w:r>
        <w:t/>
      </w:r>
    </w:p>
    <w:p>
      <w:pPr>
        <w:pStyle w:val="Estilo"/>
      </w:pPr>
      <w:r>
        <w:t>ARTÍCULO 334. (DEROGADO, P.O. 11 DE ABRIL DE 2017)</w:t>
      </w:r>
    </w:p>
    <w:p>
      <w:pPr>
        <w:pStyle w:val="Estilo"/>
      </w:pPr>
      <w:r>
        <w:t/>
      </w:r>
    </w:p>
    <w:p>
      <w:pPr>
        <w:pStyle w:val="Estilo"/>
      </w:pPr>
      <w:r>
        <w:t>ARTÍCULO 335. (DEROGADO, P.O. 11 DE ABRIL DE 2017)</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336 AL QUE ALUDE DICHO DECRETO CORRESPONDE AL TEXTO PREVIO A LA REFORMA DE 11 DE ABRIL DE 2017. SE SUGIERE CONSULTAR LA PÁGINA 17 DE DICHA PUBLICACIÓN, QUE A LA LETRA DICE: "ARTÍCULO 336 ... Este delito se sancionará con una pena de uno a cuatro años de prisión, sanción pecuniaria de, cien a cuatrocientos días del valor de la unidad de medida y actualización, destitución e inhabilitación para el desempeño de su empleo, cargo o comisión públicos por el doble del lapso de la privación de la libertad que sea impuesta."]</w:t>
      </w:r>
    </w:p>
    <w:p>
      <w:pPr>
        <w:pStyle w:val="Estilo"/>
      </w:pPr>
      <w:r>
        <w:t>(REFORMADO, P.O. 11 DE ABRIL DE 2017)</w:t>
      </w:r>
    </w:p>
    <w:p>
      <w:pPr>
        <w:pStyle w:val="Estilo"/>
      </w:pPr>
      <w:r>
        <w:t>ARTÍCULO 336.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sanción pecuniaria de cien a cuatrocientas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337 AL QUE ALUDE DICHO DECRETO CORRESPONDE AL TEXTO PREVIO A LA REFORMA DE 11 DE ABRIL DE 2017. SE SUGIERE CONSULTAR LA PÁGINA 17 DE DICHA PUBLICACIÓN, QUE A LA LETRA DICE: "ARTÍCULO 337 ... Este delito se sancionará con una pena de uno a cinco años de prisión, sanción pecuniaria de veinte a cien días del valor de la unidad de medida y actualización, y destitución e inhabilitación por el doble de la pena de prisión impuesta para desempeñar empleo, cargo o comisión públicos."]</w:t>
      </w:r>
    </w:p>
    <w:p>
      <w:pPr>
        <w:pStyle w:val="Estilo"/>
      </w:pPr>
      <w:r>
        <w:t>(REFORMADO, P.O. 11 DE ABRIL DE 2017)</w:t>
      </w:r>
    </w:p>
    <w:p>
      <w:pPr>
        <w:pStyle w:val="Estilo"/>
      </w:pPr>
      <w:r>
        <w:t>ARTÍCULO 337. Comete el delito de concusión el servidor público que con tal carácter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seis meses a dos años de prisión y sanción pecuniaria de cincuenta a trescientas veces el valor diario de la Unidad de Medida y Actualización.</w:t>
      </w:r>
    </w:p>
    <w:p>
      <w:pPr>
        <w:pStyle w:val="Estilo"/>
      </w:pPr>
      <w:r>
        <w:t/>
      </w:r>
    </w:p>
    <w:p>
      <w:pPr>
        <w:pStyle w:val="Estilo"/>
      </w:pPr>
      <w:r>
        <w:t>Cuando la cantidad o el valor de lo exigido indebidamente exceda de quinientos días de Unidades de Medida y Actualización en el momento de cometerse el delito, se impondrán de dos años a doce años de prisión y sanción pecuniaria de cien a trescientas veces al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11 DE ABRIL DE 2017)</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319 de este Código con el objeto de promover la imagen política o social de su persona, la de su superior jerárquico o la de un tercero, o con el fin de denigrar a cualquier persona;</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339. El delito de peculado se castigará con las siguientes sanciones:</w:t>
      </w:r>
    </w:p>
    <w:p>
      <w:pPr>
        <w:pStyle w:val="Estilo"/>
      </w:pPr>
      <w:r>
        <w:t/>
      </w:r>
    </w:p>
    <w:p>
      <w:pPr>
        <w:pStyle w:val="Estilo"/>
      </w:pPr>
      <w:r>
        <w:t>(REFORMADA, P.O. 19 DE JULIO DE 2017)</w:t>
      </w:r>
    </w:p>
    <w:p>
      <w:pPr>
        <w:pStyle w:val="Estilo"/>
      </w:pPr>
      <w:r>
        <w:t>I. Cuando el monto de lo distraído o de los fondos utilizados indebidamente no exceda del equivalente de quinientos días del valor de la unidad de medida y actualización en el momento de cometerse el delito o no sea valuable, se impondrá una pena de seis meses a dos años de prisión, sanción pecuniaria de sesenta a doscientos días del valor de la unidad de medida y actualización,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el monto de lo distraído o de los fondos utilizados indebidamente exceda de quinientas pero no de mil quinientas veces del valor de la unidad de medida y actualización en el momento de cometerse el delito, se impondrá una pena de dos a cinco años de prisión, sanción pecuniaria de doscientos a quinientos días del valor de la unidad de medida y actualización, y destitución e inhabilitación, del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de lo distraído o de los fondos utilizados indebidamente exceda de mil quinientas veces del valor de la unidad de medida y actualización en el momento de cometerse el delito, se impondrá una pena de cinco a diez años de prisión, sanción pecuniaria de quinientos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(REFORMADO, P.O. 11 DE ABRIL DE 2017)</w:t>
      </w:r>
    </w:p>
    <w:p>
      <w:pPr>
        <w:pStyle w:val="Estilo"/>
      </w:pPr>
      <w:r>
        <w:t>ARTÍCULO 340. Comete el delito de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P.O. 11 DE ABRIL DE 2017)</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Administrativas del Estado y Municipios de San Luis Potosí;</w:t>
      </w:r>
    </w:p>
    <w:p>
      <w:pPr>
        <w:pStyle w:val="Estilo"/>
      </w:pPr>
      <w:r>
        <w:t/>
      </w:r>
    </w:p>
    <w:p>
      <w:pPr>
        <w:pStyle w:val="Estilo"/>
      </w:pPr>
      <w:r>
        <w:t>(REFORMADA, P.O. 19 DE JULIO DE 2017)</w:t>
      </w:r>
    </w:p>
    <w:p>
      <w:pPr>
        <w:pStyle w:val="Estilo"/>
      </w:pPr>
      <w:r>
        <w:t>II. Cuando el monto a que asciende el enriquecimiento no exceda del equivalente de cinco mil veces del valor de la unidad de medida y actualización, se impondrá una pena de uno a cuatro años de prisión, sanción pecuniaria de cien a cuatrocientos días del valor de la unidad de medida y actualización, y destitución e inhabilitación, por 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a que asciende el enriquecimiento ilícito exceda del equivalente a cinco mil veces del valor de la unidad de medida y actualización, se impondrá una pena de cuatro a diez años de prisión, sanción pecuniaria de cuatrocientos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Y ESTRUCTURA DEL ARTÍCULO 342 AL QUE ALUDE DICHO DECRETO CORRESPONDE AL CONTENIDO Y ESTRUCTURA PREVIO A LA REFORMA DE 27 DE MAYO DE 2017. SE SUGIERE CONSULTAR LA PÁGINA 18 DE DICHA PUBLICACIÓN, QUE A LA LETRA DICE: "ARTÍCULO 342 .... I a V .... Este delito se castigará con una pena de uno a cuatro años de prisión, sanción pecuniaria de cien a cuatrocientos días del valor de la unidad de medida y actualización, y destitución e inhabilitación de su empleo, cargo o comisión públicos, por el doble del lapso de la privación de la libertad que sea impuesta."]</w:t>
      </w:r>
    </w:p>
    <w:p>
      <w:pPr>
        <w:pStyle w:val="Estilo"/>
      </w:pPr>
      <w:r>
        <w:t>(REFORMADO, P.O. 11 DE ABRIL DE 2017)</w:t>
      </w:r>
    </w:p>
    <w:p>
      <w:pPr>
        <w:pStyle w:val="Estilo"/>
      </w:pPr>
      <w:r>
        <w:t>ARTÍCULO 342. Son delitos cometidos por servidores públicos en la procuración e impartición de justicia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cualesquiera lugares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XXXIV. A quien ejerciendo funciones de supervisor de libertad indebidamente requiera favores, acciones o cualquier transferencia de bienes de la persona procesada, sentenciada o su familia, y</w:t>
      </w:r>
    </w:p>
    <w:p>
      <w:pPr>
        <w:pStyle w:val="Estilo"/>
      </w:pPr>
      <w:r>
        <w:t/>
      </w:r>
    </w:p>
    <w:p>
      <w:pPr>
        <w:pStyle w:val="Estilo"/>
      </w:pPr>
      <w:r>
        <w:t>XXXV.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sanción pecuniaria de trescientas a un mil veces el valor diario de la Unidad de Medida y Actualización.</w:t>
      </w:r>
    </w:p>
    <w:p>
      <w:pPr>
        <w:pStyle w:val="Estilo"/>
      </w:pPr>
      <w:r>
        <w:t/>
      </w:r>
    </w:p>
    <w:p>
      <w:pPr>
        <w:pStyle w:val="Estilo"/>
      </w:pPr>
      <w:r>
        <w:t>A quien cometa los delitos previstos en las fracciones IV, V, VI, X, XI, XIII, XIV, XV, XVI, XVII, XVIII, XIX, XXI, XXII, XXIII, XXVII, XXVIII, XXX, XXXI, XXXII, XXXV, XXXVI y XXXVII se le impondrá pena de prisión de cuatro a diez años y de trescientas a un mil quinientas veces el valor diario de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(REFORMADO, P.O. 19 DE JULIO DE 2017)</w:t>
      </w:r>
    </w:p>
    <w:p>
      <w:pPr>
        <w:pStyle w:val="Estilo"/>
      </w:pPr>
      <w:r>
        <w:t>Este delito se sancionará con una pena de cinco a doce años de prisión y sanción pecuniaria de quinientos a mil doscientos días del valor de la unidad de medida y actualización.</w:t>
      </w:r>
    </w:p>
    <w:p>
      <w:pPr>
        <w:pStyle w:val="Estilo"/>
      </w:pPr>
      <w:r>
        <w:t/>
      </w:r>
    </w:p>
    <w:p>
      <w:pPr>
        <w:pStyle w:val="Estilo"/>
      </w:pPr>
      <w:r>
        <w:t>(DEROGADO SEXTO PÁRRAFO, P.O. 11 DE ABRIL DE 2017)</w:t>
      </w:r>
    </w:p>
    <w:p>
      <w:pPr>
        <w:pStyle w:val="Estilo"/>
      </w:pPr>
      <w:r>
        <w:t/>
      </w:r>
    </w:p>
    <w:p>
      <w:pPr>
        <w:pStyle w:val="Estilo"/>
      </w:pPr>
      <w:r>
        <w:t/>
      </w:r>
    </w:p>
    <w:p>
      <w:pPr>
        <w:pStyle w:val="Estilo"/>
      </w:pPr>
      <w:r>
        <w:t>(ADICIONADO CON LOS ARTÍCULOS QUE LO INTEGRAN, P.O. 11 DE ABRIL DE 2017)</w:t>
      </w:r>
    </w:p>
    <w:p>
      <w:pPr>
        <w:pStyle w:val="Estilo"/>
      </w:pPr>
      <w:r>
        <w:t>CAPÍTULO XIV</w:t>
      </w:r>
    </w:p>
    <w:p>
      <w:pPr>
        <w:pStyle w:val="Estilo"/>
      </w:pPr>
      <w:r>
        <w:t/>
      </w:r>
    </w:p>
    <w:p>
      <w:pPr>
        <w:pStyle w:val="Estilo"/>
      </w:pPr>
      <w:r>
        <w:t>Uso ilícito de atribuciones y facultades</w:t>
      </w:r>
    </w:p>
    <w:p>
      <w:pPr>
        <w:pStyle w:val="Estilo"/>
      </w:pPr>
      <w:r>
        <w:t/>
      </w:r>
    </w:p>
    <w:p>
      <w:pPr>
        <w:pStyle w:val="Estilo"/>
      </w:pPr>
      <w:r>
        <w:t>(ADICIONADO, P.O. 11 DE ABRIL DE 2017)</w:t>
      </w:r>
    </w:p>
    <w:p>
      <w:pPr>
        <w:pStyle w:val="Estilo"/>
      </w:pPr>
      <w:r>
        <w:t>ARTÍCULO 343 BIS.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sanción pecuniaria de cien a quinientas veces el valor diario de la Unidad de Medida y Actualización.</w:t>
      </w:r>
    </w:p>
    <w:p>
      <w:pPr>
        <w:pStyle w:val="Estilo"/>
      </w:pPr>
      <w:r>
        <w:t/>
      </w:r>
    </w:p>
    <w:p>
      <w:pPr>
        <w:pStyle w:val="Estilo"/>
      </w:pPr>
      <w:r>
        <w:t>(ADICIONADO, P.O. 11 DE ABRIL DE 2017)</w:t>
      </w:r>
    </w:p>
    <w:p>
      <w:pPr>
        <w:pStyle w:val="Estilo"/>
      </w:pPr>
      <w:r>
        <w:t>ARTÍCULO 343 TER. Al particular que, en su carácter de contratista, permisionario, asignatario, titular de una concesión de prestación de un servicio público de explotación, aprovechamiento o uso de bienes del dominio de la (sic)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sanción pecuniaria de cien a quinientas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w:t>
      </w:r>
    </w:p>
    <w:p>
      <w:pPr>
        <w:pStyle w:val="Estilo"/>
      </w:pPr>
      <w:r>
        <w:t/>
      </w:r>
    </w:p>
    <w:p>
      <w:pPr>
        <w:pStyle w:val="Estilo"/>
      </w:pPr>
      <w:r>
        <w:t>Intimidación</w:t>
      </w:r>
    </w:p>
    <w:p>
      <w:pPr>
        <w:pStyle w:val="Estilo"/>
      </w:pPr>
      <w:r>
        <w:t/>
      </w:r>
    </w:p>
    <w:p>
      <w:pPr>
        <w:pStyle w:val="Estilo"/>
      </w:pPr>
      <w:r>
        <w:t>(ADICIONADO, P.O. 11 DE ABRIL DE 2017)</w:t>
      </w:r>
    </w:p>
    <w:p>
      <w:pPr>
        <w:pStyle w:val="Estilo"/>
      </w:pPr>
      <w:r>
        <w:t>ARTÍCULO 343 QUÁTER.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sanción pecuniaria de cincuenta a trescientas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XVI</w:t>
      </w:r>
    </w:p>
    <w:p>
      <w:pPr>
        <w:pStyle w:val="Estilo"/>
      </w:pPr>
      <w:r>
        <w:t/>
      </w:r>
    </w:p>
    <w:p>
      <w:pPr>
        <w:pStyle w:val="Estilo"/>
      </w:pPr>
      <w:r>
        <w:t>Ejercicio abusivo de funciones</w:t>
      </w:r>
    </w:p>
    <w:p>
      <w:pPr>
        <w:pStyle w:val="Estilo"/>
      </w:pPr>
      <w:r>
        <w:t/>
      </w:r>
    </w:p>
    <w:p>
      <w:pPr>
        <w:pStyle w:val="Estilo"/>
      </w:pPr>
      <w:r>
        <w:t>(ADICIONADO, P.O. 11 DE ABRIL DE 2017)</w:t>
      </w:r>
    </w:p>
    <w:p>
      <w:pPr>
        <w:pStyle w:val="Estilo"/>
      </w:pPr>
      <w:r>
        <w:t>ARTÍCULO 343 QUINQUE.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sanción pecuniaria de cincuenta a trescientas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trescientas a un mil veces el valor diario de la Unidad de Medida y Actualización.</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(REFORMADO, P.O. 19 DE JULIO DE 2017)</w:t>
      </w:r>
    </w:p>
    <w:p>
      <w:pPr>
        <w:pStyle w:val="Estilo"/>
      </w:pPr>
      <w:r>
        <w:t>Este delito se sancionará con una pena de cuatro a siete años de prisión, y sanción pecuniaria de cuatrocientos a mil setecientos días del valor de la unidad de medida y actualización,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(REFORMADO, P.O. 19 DE JULIO DE 2017)</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del valor de la unidad de medida y actualización.</w:t>
      </w:r>
    </w:p>
    <w:p>
      <w:pPr>
        <w:pStyle w:val="Estilo"/>
      </w:pPr>
      <w:r>
        <w:t/>
      </w:r>
    </w:p>
    <w:p>
      <w:pPr>
        <w:pStyle w:val="Estilo"/>
      </w:pPr>
      <w:r>
        <w:t>(REFORMADO, P.O. 19 DE JULIO DE 2017)</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mil días del valor de la unidad de medida y actualización,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del valor de la unidad de medida y actualización.</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(REFORMADO, P.O. 19 DE JULIO DE 2017)</w:t>
      </w:r>
    </w:p>
    <w:p>
      <w:pPr>
        <w:pStyle w:val="Estilo"/>
      </w:pPr>
      <w:r>
        <w:t>Este delito se sancionará con una pena de tres a cinco años de prisión, y sanción pecuniaria de trescientos a quinientos días del valor de la unidad de medida y actualización.</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(REFORMADO, P.O. 19 DE JULIO DE 2017)</w:t>
      </w:r>
    </w:p>
    <w:p>
      <w:pPr>
        <w:pStyle w:val="Estilo"/>
      </w:pPr>
      <w:r>
        <w:t>En este caso se impondrá una pena de dos a cinco años de prisión y sanción pecuniaria de doscientos a quinientos días del valor de la unidad de medida y actualización, sin perjuicio de las sanciones que le correspondan por otros delitos cometidos.</w:t>
      </w:r>
    </w:p>
    <w:p>
      <w:pPr>
        <w:pStyle w:val="Estilo"/>
      </w:pPr>
      <w:r>
        <w:t/>
      </w:r>
    </w:p>
    <w:p>
      <w:pPr>
        <w:pStyle w:val="Estilo"/>
      </w:pPr>
      <w:r>
        <w:t>(REFORMADO, P.O. 19 DE JULIO DE 2017)</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356. A quien entorpezca, paralice o deje de prestar un servicio público de transporte, se le impondrá una sanción de dos a ocho años de prisión y sanción pecuniaria de doscientos a ochocientos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(REFORMADO, P.O. 19 DE JULIO DE 2017)</w:t>
      </w:r>
    </w:p>
    <w:p>
      <w:pPr>
        <w:pStyle w:val="Estilo"/>
      </w:pPr>
      <w:r>
        <w:t>Este delito se sancionará con una pena de seis meses a dos años de prisión, sanción pecuniaria de sesenta a doscientos días del valor de la unidad de medida y actualización, y suspensión de derechos para conducir vehículos por el doble del tiempo de la pena de prisión impuesta, sin perjuicio de las penas que correspondan si comete otro delito.</w:t>
      </w:r>
    </w:p>
    <w:p>
      <w:pPr>
        <w:pStyle w:val="Estilo"/>
      </w:pPr>
      <w:r>
        <w:t/>
      </w:r>
    </w:p>
    <w:p>
      <w:pPr>
        <w:pStyle w:val="Estilo"/>
      </w:pPr>
      <w:r>
        <w:t>(REFORMADO, P.O. 19 DE JULIO DE 2017)</w:t>
      </w:r>
    </w:p>
    <w:p>
      <w:pPr>
        <w:pStyle w:val="Estilo"/>
      </w:pPr>
      <w:r>
        <w:t>ARTÍCULO 358. Si el delito a que se refiere la fracción II del artículo anterior se comete por conductores de vehículos de transporte público de pasajeros, la pena será de tres a ocho años de prisión, sanción pecuniaria de trescientos a ochocientos días del valor de la unidad de medida y actualización, y suspensión de derechos para conducir vehículos por el doble de tiempo de la pena de prisión impuesta, sin perjuicio de las penas que correspondan si comete otro delito.</w:t>
      </w:r>
    </w:p>
    <w:p>
      <w:pPr>
        <w:pStyle w:val="Estilo"/>
      </w:pPr>
      <w:r>
        <w:t/>
      </w:r>
    </w:p>
    <w:p>
      <w:pPr>
        <w:pStyle w:val="Estilo"/>
      </w:pPr>
      <w:r>
        <w:t>(REFORMADO PRIMER PÁRRAFO, P.O. 19 DE JULIO DE 2017)</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del valor de la unidad de medida y actualización.</w:t>
      </w:r>
    </w:p>
    <w:p>
      <w:pPr>
        <w:pStyle w:val="Estilo"/>
      </w:pPr>
      <w:r>
        <w:t/>
      </w:r>
    </w:p>
    <w:p>
      <w:pPr>
        <w:pStyle w:val="Estilo"/>
      </w:pPr>
      <w:r>
        <w:t>(REFORMADO, P.O. 19 DE JULIO DE 2017)</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a trescientos días del valor de la unidad de medida y actualización.</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(REFORMADO, P.O. 19 DE JULIO DE 2017)</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trescientos a ochocientos días del valor de la unidad de medida y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(REFORMADO PRIMER PÁRRAFO, P.O. 19 DE JULIO DE 2017)</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doscientos días del valor de la unidad de medida y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(REFORMADO, P.O. 19 DE JULIO DE 2017)</w:t>
      </w:r>
    </w:p>
    <w:p>
      <w:pPr>
        <w:pStyle w:val="Estilo"/>
      </w:pPr>
      <w:r>
        <w:t>Este delito se sancionará con una pena de tres a seis meses de prisión o sanción pecuniaria de treinta a sesenta días del valor de la unidad de medida y actualización.</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(REFORMADO, P.O. 19 DE JULIO DE 2017)</w:t>
      </w:r>
    </w:p>
    <w:p>
      <w:pPr>
        <w:pStyle w:val="Estilo"/>
      </w:pPr>
      <w:r>
        <w:t>Este delito será sancionado con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(REFORMADO, P.O. 19 DE JULIO DE 2017)</w:t>
      </w:r>
    </w:p>
    <w:p>
      <w:pPr>
        <w:pStyle w:val="Estilo"/>
      </w:pPr>
      <w:r>
        <w:t>Este delito se sancionará con pena de seis meses a cinco años de prisión y sanción pecuniaria de sesenta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(REFORMADO, P.O. 19 DE JULIO DE 2017)</w:t>
      </w:r>
    </w:p>
    <w:p>
      <w:pPr>
        <w:pStyle w:val="Estilo"/>
      </w:pPr>
      <w:r>
        <w:t>Este delito se sancionará con pena de tres meses a cinco años de prisión y sanción pecuniaria de treinta a quinientos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(REFORMADO, P.O. 19 DE JULIO DE 2017)</w:t>
      </w:r>
    </w:p>
    <w:p>
      <w:pPr>
        <w:pStyle w:val="Estilo"/>
      </w:pPr>
      <w:r>
        <w:t>Este delito se sancionará con pena de tres meses a seis años de prisión y sanción pecuniaria de treinta a seiscientos días del valor de la unidad de medida y actualización.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(REFORMADO, P.O. 19 DE JULIO DE 2017)</w:t>
      </w:r>
    </w:p>
    <w:p>
      <w:pPr>
        <w:pStyle w:val="Estilo"/>
      </w:pPr>
      <w:r>
        <w:t>Este delito se sancionará con una pena de cinco meses a cinco años de prisión y sanción pecuniaria de cincuenta a quinientos días del valor de la unidad de medida y actualización.</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(REFORMADO, P.O. 19 DE JULIO DE 2017)</w:t>
      </w:r>
    </w:p>
    <w:p>
      <w:pPr>
        <w:pStyle w:val="Estilo"/>
      </w:pPr>
      <w:r>
        <w:t>Este delito será sancionado con una pena de un mes a un año de prisión y sanción pecuniaria de cien a un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(REFORMADO, P.O. 19 DE JULIO DE 2017)</w:t>
      </w:r>
    </w:p>
    <w:p>
      <w:pPr>
        <w:pStyle w:val="Estilo"/>
      </w:pPr>
      <w:r>
        <w:t>Este delito se sancionará con sanción pecuniaria de cien a mil días del valor de la unidad de medida y actualización.</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MARZO DE 2017.</w:t>
      </w:r>
    </w:p>
    <w:p>
      <w:pPr>
        <w:pStyle w:val="Estilo"/>
      </w:pPr>
      <w:r>
        <w:t/>
      </w:r>
    </w:p>
    <w:p>
      <w:pPr>
        <w:pStyle w:val="Estilo"/>
      </w:pPr>
      <w:r>
        <w:t>[N. DE E. TRANSITORIOS DEL “DECRETO 0588.- SE REFORMA EL ARTÍCULO 317; Y ADICIONA EL ARTÍCULO 317 BIS,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 (sic) todas las disposiciones legales que se opongan al presente al presente (sic) Decreto.</w:t>
      </w:r>
    </w:p>
    <w:p>
      <w:pPr>
        <w:pStyle w:val="Estilo"/>
      </w:pPr>
      <w:r>
        <w:t/>
      </w:r>
    </w:p>
    <w:p>
      <w:pPr>
        <w:pStyle w:val="Estilo"/>
      </w:pPr>
      <w:r>
        <w:t/>
      </w:r>
    </w:p>
    <w:p>
      <w:pPr>
        <w:pStyle w:val="Estilo"/>
      </w:pPr>
      <w:r>
        <w:t>P.O. 11 DE ABRIL DE 2017.</w:t>
      </w:r>
    </w:p>
    <w:p>
      <w:pPr>
        <w:pStyle w:val="Estilo"/>
      </w:pPr>
      <w:r>
        <w:t/>
      </w:r>
    </w:p>
    <w:p>
      <w:pPr>
        <w:pStyle w:val="Estilo"/>
      </w:pPr>
      <w:r>
        <w:t>[N. DE E. TRANSITORIOS DEL “DECRETO 0605.- SE REFORMA Y ADICIONA 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0617.- REFORMA A LOS ARTÍCULOS 29 EN SU PÁRRAFO TERCERO Y 86 DEL CÓDIGO PENAL DEL ESTADO”.]</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w:t>
      </w:r>
    </w:p>
    <w:p>
      <w:pPr>
        <w:pStyle w:val="Estilo"/>
      </w:pPr>
      <w:r>
        <w:t/>
      </w:r>
    </w:p>
    <w:p>
      <w:pPr>
        <w:pStyle w:val="Estilo"/>
      </w:pPr>
      <w:r>
        <w:t/>
      </w:r>
    </w:p>
    <w:p>
      <w:pPr>
        <w:pStyle w:val="Estilo"/>
      </w:pPr>
      <w:r>
        <w:t>P.O. 13 DE MAYO DE 2017.</w:t>
      </w:r>
    </w:p>
    <w:p>
      <w:pPr>
        <w:pStyle w:val="Estilo"/>
      </w:pPr>
      <w:r>
        <w:t/>
      </w:r>
    </w:p>
    <w:p>
      <w:pPr>
        <w:pStyle w:val="Estilo"/>
      </w:pPr>
      <w:r>
        <w:t>[N. DE E. TRANSITORIOS DEL “DECRETO 0624.- SE ADICIONA PÁRRAFO ÚLTIMO AL ARTÍCULO 144,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MAYO DE 2017.</w:t>
      </w:r>
    </w:p>
    <w:p>
      <w:pPr>
        <w:pStyle w:val="Estilo"/>
      </w:pPr>
      <w:r>
        <w:t/>
      </w:r>
    </w:p>
    <w:p>
      <w:pPr>
        <w:pStyle w:val="Estilo"/>
      </w:pPr>
      <w:r>
        <w:t>[N. DE E. TRANSITORIOS DEL “DECRETO 0643.- SE REFORMA EL ARTÍCULO 237; ADICIONA EL ARTÍCULO 240 BIS; Y DEROGA EL ARTÍCULO 238,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SEPTIEMBRE DE 2017.</w:t>
      </w:r>
    </w:p>
    <w:p>
      <w:pPr>
        <w:pStyle w:val="Estilo"/>
      </w:pPr>
      <w:r>
        <w:t/>
      </w:r>
    </w:p>
    <w:p>
      <w:pPr>
        <w:pStyle w:val="Estilo"/>
      </w:pPr>
      <w:r>
        <w:t>[N. DE E. TRANSITORIOS DEL "DECRETO 0694.- SE ABROGA LA LEY DE EJECUCIÓN DE MEDIDAS CAUTELARES; PENAS, Y MEDIDAS DE SEGURIDAD PARA EL ESTADO DE SAN LUIS POTOSÍ Y SE DEROGA DE LA PARTE GENERAL EN EL TÍTULO QUINTO SU CAPÍTULO VIII Y LOS ARTÍCULOS, 91 A 94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