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PARA EL ESTADO LIBRE Y SOBERANO DE JALISCO</w:t>
      </w:r>
    </w:p>
    <w:p>
      <w:pPr>
        <w:pStyle w:val="Estilo"/>
      </w:pPr>
      <w:r>
        <w:t/>
      </w:r>
    </w:p>
    <w:p>
      <w:pPr>
        <w:pStyle w:val="Estilo"/>
      </w:pPr>
      <w:r>
        <w:t>ÚLTIMA REFORMA PUBLICADA EN EL PERIÓDICO OFICIAL: 27 DE ABRIL DE 2019.</w:t>
      </w:r>
    </w:p>
    <w:p>
      <w:pPr>
        <w:pStyle w:val="Estilo"/>
      </w:pPr>
      <w:r>
        <w:t/>
      </w:r>
    </w:p>
    <w:p>
      <w:pPr>
        <w:pStyle w:val="Estilo"/>
      </w:pPr>
      <w:r>
        <w:t>Código publicado en el Periódico Oficial del Estado de Jalisco, el jueves 2 de septiembre de 1982.</w:t>
      </w:r>
    </w:p>
    <w:p>
      <w:pPr>
        <w:pStyle w:val="Estilo"/>
      </w:pPr>
      <w:r>
        <w:t/>
      </w:r>
    </w:p>
    <w:p>
      <w:pPr>
        <w:pStyle w:val="Estilo"/>
      </w:pPr>
      <w:r>
        <w:t>Al margen un sello que dice: Gobierno de Jalisco. Poder Legislativo. Secretafa (sic) del Congreso. Estados Unidos Mexicanos.</w:t>
      </w:r>
    </w:p>
    <w:p>
      <w:pPr>
        <w:pStyle w:val="Estilo"/>
      </w:pPr>
      <w:r>
        <w:t/>
      </w:r>
    </w:p>
    <w:p>
      <w:pPr>
        <w:pStyle w:val="Estilo"/>
      </w:pPr>
      <w:r>
        <w:t>Flavio Romero de Velasco, Gobernador Constitucional del Estado Libre y Soberano de Jalisco, a los habitantes del mismo hago saber:</w:t>
      </w:r>
    </w:p>
    <w:p>
      <w:pPr>
        <w:pStyle w:val="Estilo"/>
      </w:pPr>
      <w:r>
        <w:t/>
      </w:r>
    </w:p>
    <w:p>
      <w:pPr>
        <w:pStyle w:val="Estilo"/>
      </w:pPr>
      <w:r>
        <w:t>Que por la Secretaría del H. Congreso del Estado se me ha comunicado el siguiente</w:t>
      </w:r>
    </w:p>
    <w:p>
      <w:pPr>
        <w:pStyle w:val="Estilo"/>
      </w:pPr>
      <w:r>
        <w:t/>
      </w:r>
    </w:p>
    <w:p>
      <w:pPr>
        <w:pStyle w:val="Estilo"/>
      </w:pPr>
      <w:r>
        <w:t>DECRETO</w:t>
      </w:r>
    </w:p>
    <w:p>
      <w:pPr>
        <w:pStyle w:val="Estilo"/>
      </w:pPr>
      <w:r>
        <w:t/>
      </w:r>
    </w:p>
    <w:p>
      <w:pPr>
        <w:pStyle w:val="Estilo"/>
      </w:pPr>
      <w:r>
        <w:t>Número 10985. El Congreso del Estado decreta:</w:t>
      </w:r>
    </w:p>
    <w:p>
      <w:pPr>
        <w:pStyle w:val="Estilo"/>
      </w:pPr>
      <w:r>
        <w:t/>
      </w:r>
    </w:p>
    <w:p>
      <w:pPr>
        <w:pStyle w:val="Estilo"/>
      </w:pPr>
      <w:r>
        <w:t/>
      </w:r>
    </w:p>
    <w:p>
      <w:pPr>
        <w:pStyle w:val="Estilo"/>
      </w:pPr>
      <w:r>
        <w:t>Código Penal para el Estado Libre y Soberano de Jalisco.</w:t>
      </w:r>
    </w:p>
    <w:p>
      <w:pPr>
        <w:pStyle w:val="Estilo"/>
      </w:pPr>
      <w:r>
        <w:t/>
      </w:r>
    </w:p>
    <w:p>
      <w:pPr>
        <w:pStyle w:val="Estilo"/>
      </w:pPr>
      <w:r>
        <w:t/>
      </w:r>
    </w:p>
    <w:p>
      <w:pPr>
        <w:pStyle w:val="Estilo"/>
      </w:pPr>
      <w:r>
        <w:t>N. DE E. EL DECRETO NÚMERO 24986/LX/14, PUBLICADO EN EL P.O. 27 DE SEPTIEMBRE DE 2014, MODIFICÓ DE FORMA SUSTANCIAL LA ESTRUCTURA Y CONTENIDO DEL PRESENTE LIBRO.</w:t>
      </w:r>
    </w:p>
    <w:p>
      <w:pPr>
        <w:pStyle w:val="Estilo"/>
      </w:pPr>
      <w:r>
        <w:t/>
      </w:r>
    </w:p>
    <w:p>
      <w:pPr>
        <w:pStyle w:val="Estilo"/>
      </w:pPr>
      <w:r>
        <w:t>(REFORMADO, P.O. 27 DE SEPTIEMBRE DE 2014)</w:t>
      </w:r>
    </w:p>
    <w:p>
      <w:pPr>
        <w:pStyle w:val="Estilo"/>
      </w:pPr>
      <w:r>
        <w:t>LIBRO PRIMERO</w:t>
      </w:r>
    </w:p>
    <w:p>
      <w:pPr>
        <w:pStyle w:val="Estilo"/>
      </w:pPr>
      <w:r>
        <w:t/>
      </w:r>
    </w:p>
    <w:p>
      <w:pPr>
        <w:pStyle w:val="Estilo"/>
      </w:pPr>
      <w:r>
        <w:t>DE LA PARTE GENERAL</w:t>
      </w:r>
    </w:p>
    <w:p>
      <w:pPr>
        <w:pStyle w:val="Estilo"/>
      </w:pPr>
      <w:r>
        <w:t/>
      </w:r>
    </w:p>
    <w:p>
      <w:pPr>
        <w:pStyle w:val="Estilo"/>
      </w:pPr>
      <w:r>
        <w:t/>
      </w:r>
    </w:p>
    <w:p>
      <w:pPr>
        <w:pStyle w:val="Estilo"/>
      </w:pPr>
      <w:r>
        <w:t>(REFORMADO, P.O. 27 DE SEPTIEMBRE DE 2014)</w:t>
      </w:r>
    </w:p>
    <w:p>
      <w:pPr>
        <w:pStyle w:val="Estilo"/>
      </w:pPr>
      <w:r>
        <w:t>TÍTULO PRIMERO</w:t>
      </w:r>
    </w:p>
    <w:p>
      <w:pPr>
        <w:pStyle w:val="Estilo"/>
      </w:pPr>
      <w:r>
        <w:t/>
      </w:r>
    </w:p>
    <w:p>
      <w:pPr>
        <w:pStyle w:val="Estilo"/>
      </w:pPr>
      <w:r>
        <w:t>DISPOSICIONES PRELIMINARES</w:t>
      </w:r>
    </w:p>
    <w:p>
      <w:pPr>
        <w:pStyle w:val="Estilo"/>
      </w:pPr>
      <w:r>
        <w:t/>
      </w:r>
    </w:p>
    <w:p>
      <w:pPr>
        <w:pStyle w:val="Estilo"/>
      </w:pPr>
      <w:r>
        <w:t/>
      </w:r>
    </w:p>
    <w:p>
      <w:pPr>
        <w:pStyle w:val="Estilo"/>
      </w:pPr>
      <w:r>
        <w:t>(ADICIONADO, P.O. 27 DE SEPTIEMBRE DE 2014)</w:t>
      </w:r>
    </w:p>
    <w:p>
      <w:pPr>
        <w:pStyle w:val="Estilo"/>
      </w:pPr>
      <w:r>
        <w:t>CAPITULO I</w:t>
      </w:r>
    </w:p>
    <w:p>
      <w:pPr>
        <w:pStyle w:val="Estilo"/>
      </w:pPr>
      <w:r>
        <w:t/>
      </w:r>
    </w:p>
    <w:p>
      <w:pPr>
        <w:pStyle w:val="Estilo"/>
      </w:pPr>
      <w:r>
        <w:t>De los Principios y Garantías Penales</w:t>
      </w:r>
    </w:p>
    <w:p>
      <w:pPr>
        <w:pStyle w:val="Estilo"/>
      </w:pPr>
      <w:r>
        <w:t/>
      </w:r>
    </w:p>
    <w:p>
      <w:pPr>
        <w:pStyle w:val="Estilo"/>
      </w:pPr>
      <w:r>
        <w:t>(REFORMADO, P.O. 27 DE SEPTIEMBRE DE 2014)</w:t>
      </w:r>
    </w:p>
    <w:p>
      <w:pPr>
        <w:pStyle w:val="Estilo"/>
      </w:pPr>
      <w:r>
        <w:t>Art. 1º. A nadie se le impondrá pena o medida de seguridad, sino por la realización de una acción u omisión expresamente prevista como delito en una ley vigente al tiempo de su realización, siempre y cuando concurran los presupuestos que para cada una de ellas señale la ley y la pena o la medida de seguridad se encuentren igualmente establecidas en ésta.</w:t>
      </w:r>
    </w:p>
    <w:p>
      <w:pPr>
        <w:pStyle w:val="Estilo"/>
      </w:pPr>
      <w:r>
        <w:t/>
      </w:r>
    </w:p>
    <w:p>
      <w:pPr>
        <w:pStyle w:val="Estilo"/>
      </w:pPr>
      <w:r>
        <w:t>(REFORMADO, P.O. 27 DE SEPTIEMBRE DE 2014)</w:t>
      </w:r>
    </w:p>
    <w:p>
      <w:pPr>
        <w:pStyle w:val="Estilo"/>
      </w:pPr>
      <w:r>
        <w:t>Art. 2º. No podrá imponerse pena o medida de seguridad, si no se acredita la existencia de los elementos del tipo penal del delito de que se trate. Queda prohibida la aplicación retroactiva, analógica o por mayoría de razón, de la ley penal en perjuicio de persona alguna.</w:t>
      </w:r>
    </w:p>
    <w:p>
      <w:pPr>
        <w:pStyle w:val="Estilo"/>
      </w:pPr>
      <w:r>
        <w:t/>
      </w:r>
    </w:p>
    <w:p>
      <w:pPr>
        <w:pStyle w:val="Estilo"/>
      </w:pPr>
      <w:r>
        <w:t>La ley penal sólo tendrá efecto retroactivo si favorece al imputado, cualquiera que sea la etapa del procedimiento, incluyendo la ejecución de la sanción. En caso de duda, se aplicará la ley más favorable.</w:t>
      </w:r>
    </w:p>
    <w:p>
      <w:pPr>
        <w:pStyle w:val="Estilo"/>
      </w:pPr>
      <w:r>
        <w:t/>
      </w:r>
    </w:p>
    <w:p>
      <w:pPr>
        <w:pStyle w:val="Estilo"/>
      </w:pPr>
      <w:r>
        <w:t>(REFORMADO, P.O. 27 DE SEPTIEMBRE DE 2014)</w:t>
      </w:r>
    </w:p>
    <w:p>
      <w:pPr>
        <w:pStyle w:val="Estilo"/>
      </w:pPr>
      <w:r>
        <w:t>Art. 3º. Para que la acción o la omisión sean penalmente relevantes, deben realizarse en forma dolosa o culposa. La sola causación del resultado no podrá fundamentar, por sí sola, la responsabilidad penal.</w:t>
      </w:r>
    </w:p>
    <w:p>
      <w:pPr>
        <w:pStyle w:val="Estilo"/>
      </w:pPr>
      <w:r>
        <w:t/>
      </w:r>
    </w:p>
    <w:p>
      <w:pPr>
        <w:pStyle w:val="Estilo"/>
      </w:pPr>
      <w:r>
        <w:t>Para que la acción o la omisión sean consideradas delictivas, se requiere que lesionen o pongan en peligro, sin causa justa, al bien jurídico tutelado por la ley penal o leyes especiales.</w:t>
      </w:r>
    </w:p>
    <w:p>
      <w:pPr>
        <w:pStyle w:val="Estilo"/>
      </w:pPr>
      <w:r>
        <w:t/>
      </w:r>
    </w:p>
    <w:p>
      <w:pPr>
        <w:pStyle w:val="Estilo"/>
      </w:pPr>
      <w:r>
        <w:t>Cuando se cometa un delito no previsto en este Código, pero sí en otra ley especial, se aplicará ésta, observando las disposiciones conducentes de este Código.</w:t>
      </w:r>
    </w:p>
    <w:p>
      <w:pPr>
        <w:pStyle w:val="Estilo"/>
      </w:pPr>
      <w:r>
        <w:t/>
      </w:r>
    </w:p>
    <w:p>
      <w:pPr>
        <w:pStyle w:val="Estilo"/>
      </w:pPr>
      <w:r>
        <w:t>(REFORMADO, P.O. 27 DE SEPTIEMBRE DE 2014)</w:t>
      </w:r>
    </w:p>
    <w:p>
      <w:pPr>
        <w:pStyle w:val="Estilo"/>
      </w:pPr>
      <w:r>
        <w:t>Art. 4º. No podrá aplicarse pena alguna, si la acción o la omisión no han sido realizadas culpablemente. Igualmente se requerirá la demostración de la culpabilidad del sujeto para la aplicación de una medida de seguridad a imputables, si ésta se impone accesoriamente a la pena, y su duración estará en relación directa con el grado de aquélla.</w:t>
      </w:r>
    </w:p>
    <w:p>
      <w:pPr>
        <w:pStyle w:val="Estilo"/>
      </w:pPr>
      <w:r>
        <w:t/>
      </w:r>
    </w:p>
    <w:p>
      <w:pPr>
        <w:pStyle w:val="Estilo"/>
      </w:pPr>
      <w:r>
        <w:t>Para la imposición de medidas de seguridad y en caso de inimputables, será necesaria la existencia, al menos, de un hecho típico y antijurídico, siempre que de acuerdo con las condiciones personales del autor, hubiera necesidad de su aplicación en atención a los fines de prevención del delito que con aquéllas pudieran alcanzarse.</w:t>
      </w:r>
    </w:p>
    <w:p>
      <w:pPr>
        <w:pStyle w:val="Estilo"/>
      </w:pPr>
      <w:r>
        <w:t/>
      </w:r>
    </w:p>
    <w:p>
      <w:pPr>
        <w:pStyle w:val="Estilo"/>
      </w:pPr>
      <w:r>
        <w:t>Toda pena y medida de seguridad deberán ser proporcionales al delito que sancione, al grado de culpabilidad del sujeto y al bien jurídico afectado.</w:t>
      </w:r>
    </w:p>
    <w:p>
      <w:pPr>
        <w:pStyle w:val="Estilo"/>
      </w:pPr>
      <w:r>
        <w:t/>
      </w:r>
    </w:p>
    <w:p>
      <w:pPr>
        <w:pStyle w:val="Estilo"/>
      </w:pPr>
      <w:r>
        <w:t>La sanción que se aplique por la comisión de un delito no trascenderá de la persona y bienes de los que intervengan en aquél.</w:t>
      </w:r>
    </w:p>
    <w:p>
      <w:pPr>
        <w:pStyle w:val="Estilo"/>
      </w:pPr>
      <w:r>
        <w:t/>
      </w:r>
    </w:p>
    <w:p>
      <w:pPr>
        <w:pStyle w:val="Estilo"/>
      </w:pPr>
      <w:r>
        <w:t>(REFORMADO, P.O. 27 DE SEPTIEMBRE DE 2014)</w:t>
      </w:r>
    </w:p>
    <w:p>
      <w:pPr>
        <w:pStyle w:val="Estilo"/>
      </w:pPr>
      <w:r>
        <w:t>Art. 5º. Las consecuencias jurídicas del delito solo podrán imponerse por resolución de autoridad judicial.</w:t>
      </w:r>
    </w:p>
    <w:p>
      <w:pPr>
        <w:pStyle w:val="Estilo"/>
      </w:pPr>
      <w:r>
        <w:t/>
      </w:r>
    </w:p>
    <w:p>
      <w:pPr>
        <w:pStyle w:val="Estilo"/>
      </w:pPr>
      <w:r>
        <w:t>Las disposiciones establecidas en este Código se aplicarán respetando los derechos humanos, fundamentales y garantías de las personas establecidas en la Constitución Política de los Estados Unidos Mexicanos, los tratados internacionales en materia de derechos humanos del que el Estado Mexicano sea parte, la Constitución Política del Estado de Jalisco, y toda normatividad que derive de ellos.</w:t>
      </w:r>
    </w:p>
    <w:p>
      <w:pPr>
        <w:pStyle w:val="Estilo"/>
      </w:pPr>
      <w:r>
        <w:t/>
      </w:r>
    </w:p>
    <w:p>
      <w:pPr>
        <w:pStyle w:val="Estilo"/>
      </w:pPr>
      <w:r>
        <w:t>(REFORMADO, P.O. 27 DE SEPTIEMBRE DE 2014)</w:t>
      </w:r>
    </w:p>
    <w:p>
      <w:pPr>
        <w:pStyle w:val="Estilo"/>
      </w:pPr>
      <w:r>
        <w:t>Art. 6º. Las disposiciones establecidas en este Código se aplicarán respetando la dignidad humana de las personas, sin establecerse diferencia alguna por razón de origen étnico, idioma, nacionalidad, género, edad, discapacidad, condición social, condiciones de salud, credo o religión, opiniones, preferencias sexuales, estado civil, cualesquiera otra circunstancia de análoga naturaleza u otros universalmente reconocidos como inaceptables con arreglo al derecho internacional.</w:t>
      </w:r>
    </w:p>
    <w:p>
      <w:pPr>
        <w:pStyle w:val="Estilo"/>
      </w:pPr>
      <w:r>
        <w:t/>
      </w:r>
    </w:p>
    <w:p>
      <w:pPr>
        <w:pStyle w:val="Estilo"/>
      </w:pPr>
      <w:r>
        <w:t>(REFORMADO, P.O. 27 DE SEPTIEMBRE DE 2014)</w:t>
      </w:r>
    </w:p>
    <w:p>
      <w:pPr>
        <w:pStyle w:val="Estilo"/>
      </w:pPr>
      <w:r>
        <w:t>Art. 7º. Toda persona será tratada como ser humano sujeto de derechos y no como objeto, respetando su dignidad, seguridad e integridad física, psíquica y moral.</w:t>
      </w:r>
    </w:p>
    <w:p>
      <w:pPr>
        <w:pStyle w:val="Estilo"/>
      </w:pPr>
      <w:r>
        <w:t/>
      </w:r>
    </w:p>
    <w:p>
      <w:pPr>
        <w:pStyle w:val="Estilo"/>
      </w:pPr>
      <w:r>
        <w:t>En caso de que disposiciones normativas aplicables sean contradictorias, o que de su interpretación o de una norma deriven diversos significados, deberá escogerse aquel que beneficie más a la protección y garantía de los derechos fundamentales en favor del acusado. En el supuesto de que se encuentren enfrentados derechos de diversas personas, deberá observarse, además, las reglas de ponderación, necesidad y proporcionalidad para equilibrar los derechos en la medida de lo posible.</w:t>
      </w:r>
    </w:p>
    <w:p>
      <w:pPr>
        <w:pStyle w:val="Estilo"/>
      </w:pPr>
      <w:r>
        <w:t/>
      </w:r>
    </w:p>
    <w:p>
      <w:pPr>
        <w:pStyle w:val="Estilo"/>
      </w:pPr>
      <w:r>
        <w:t/>
      </w:r>
    </w:p>
    <w:p>
      <w:pPr>
        <w:pStyle w:val="Estilo"/>
      </w:pPr>
      <w:r>
        <w:t>(ADICIONADO, P.O. 27 DE SEPTIEMBRE DE 2014)</w:t>
      </w:r>
    </w:p>
    <w:p>
      <w:pPr>
        <w:pStyle w:val="Estilo"/>
      </w:pPr>
      <w:r>
        <w:t>CAPITULO II</w:t>
      </w:r>
    </w:p>
    <w:p>
      <w:pPr>
        <w:pStyle w:val="Estilo"/>
      </w:pPr>
      <w:r>
        <w:t/>
      </w:r>
    </w:p>
    <w:p>
      <w:pPr>
        <w:pStyle w:val="Estilo"/>
      </w:pPr>
      <w:r>
        <w:t>De la aplicación territorial del Código</w:t>
      </w:r>
    </w:p>
    <w:p>
      <w:pPr>
        <w:pStyle w:val="Estilo"/>
      </w:pPr>
      <w:r>
        <w:t/>
      </w:r>
    </w:p>
    <w:p>
      <w:pPr>
        <w:pStyle w:val="Estilo"/>
      </w:pPr>
      <w:r>
        <w:t>(REFORMADO, P.O. 27 DE SEPTIEMBRE DE 2014)</w:t>
      </w:r>
    </w:p>
    <w:p>
      <w:pPr>
        <w:pStyle w:val="Estilo"/>
      </w:pPr>
      <w:r>
        <w:t>Art. 8º. Este Código se aplicará a los hechos delictivos cometidos en el Estado de Jalisco que sean de la competencia de sus tribunales.</w:t>
      </w:r>
    </w:p>
    <w:p>
      <w:pPr>
        <w:pStyle w:val="Estilo"/>
      </w:pPr>
      <w:r>
        <w:t/>
      </w:r>
    </w:p>
    <w:p>
      <w:pPr>
        <w:pStyle w:val="Estilo"/>
      </w:pPr>
      <w:r>
        <w:t>Asimismo, se aplicará a los delitos que se inicien, preparen o cometan fuera del Estado, cuando produzcan o se pretenda que tengan efectos en el territorio de Jalisco y siempre que no se haya sentenciado definitivamente por ellos al responsable en cualquier otro lugar.</w:t>
      </w:r>
    </w:p>
    <w:p>
      <w:pPr>
        <w:pStyle w:val="Estilo"/>
      </w:pPr>
      <w:r>
        <w:t> </w:t>
      </w:r>
    </w:p>
    <w:p>
      <w:pPr>
        <w:pStyle w:val="Estilo"/>
      </w:pPr>
      <w:r>
        <w:t>Los delitos continuados y los permanentes iniciados fuera del Estado y que se sigan cometiendo en éste, se perseguirán con arreglo a lo dispuesto por las leyes de la entidad.</w:t>
      </w:r>
    </w:p>
    <w:p>
      <w:pPr>
        <w:pStyle w:val="Estilo"/>
      </w:pPr>
      <w:r>
        <w:t/>
      </w:r>
    </w:p>
    <w:p>
      <w:pPr>
        <w:pStyle w:val="Estilo"/>
      </w:pPr>
      <w:r>
        <w:t/>
      </w:r>
    </w:p>
    <w:p>
      <w:pPr>
        <w:pStyle w:val="Estilo"/>
      </w:pPr>
      <w:r>
        <w:t>(ADICIONADO, P.O. 27 DE SEPTIEMBRE DE 2014)</w:t>
      </w:r>
    </w:p>
    <w:p>
      <w:pPr>
        <w:pStyle w:val="Estilo"/>
      </w:pPr>
      <w:r>
        <w:t>CAPITULO III </w:t>
      </w:r>
    </w:p>
    <w:p>
      <w:pPr>
        <w:pStyle w:val="Estilo"/>
      </w:pPr>
      <w:r>
        <w:t/>
      </w:r>
    </w:p>
    <w:p>
      <w:pPr>
        <w:pStyle w:val="Estilo"/>
      </w:pPr>
      <w:r>
        <w:t>De la aplicación temporal del Código</w:t>
      </w:r>
    </w:p>
    <w:p>
      <w:pPr>
        <w:pStyle w:val="Estilo"/>
      </w:pPr>
      <w:r>
        <w:t/>
      </w:r>
    </w:p>
    <w:p>
      <w:pPr>
        <w:pStyle w:val="Estilo"/>
      </w:pPr>
      <w:r>
        <w:t>(REFORMADO, P.O. 27 DE SEPTIEMBRE DE 2014)</w:t>
      </w:r>
    </w:p>
    <w:p>
      <w:pPr>
        <w:pStyle w:val="Estilo"/>
      </w:pPr>
      <w:r>
        <w:t>Art. 9º. Es aplicable la ley penal vigente en el momento de la realización del hecho punible.</w:t>
      </w:r>
    </w:p>
    <w:p>
      <w:pPr>
        <w:pStyle w:val="Estilo"/>
      </w:pPr>
      <w:r>
        <w:t/>
      </w:r>
    </w:p>
    <w:p>
      <w:pPr>
        <w:pStyle w:val="Estilo"/>
      </w:pPr>
      <w:r>
        <w:t>Cuando entre la comisión del delito y la extinción de la pena o medida de seguridad correspondiente, entrare en vigor otra ley aplicable al caso, se estará a lo dispuesto en la ley más favorable al imputado, acusado o sentenciado, con excepción de los delitos permanentes y continuados. La autoridad que esté conociendo o haya conocido del procedimiento penal, aplicará de oficio la ley más favorable.</w:t>
      </w:r>
    </w:p>
    <w:p>
      <w:pPr>
        <w:pStyle w:val="Estilo"/>
      </w:pPr>
      <w:r>
        <w:t/>
      </w:r>
    </w:p>
    <w:p>
      <w:pPr>
        <w:pStyle w:val="Estilo"/>
      </w:pPr>
      <w:r>
        <w:t>Si después de cometido el hecho constitutivo del delito y antes de que se dicte la sentencia que deba pronunciarse o ésta se haya dictado y no haya causado ejecutoria entrare en vigor una o más leyes que disminuyan la pena o la sustituyan por otra que sea menos grave, se aplicará la nueva ley.</w:t>
      </w:r>
    </w:p>
    <w:p>
      <w:pPr>
        <w:pStyle w:val="Estilo"/>
      </w:pPr>
      <w:r>
        <w:t/>
      </w:r>
    </w:p>
    <w:p>
      <w:pPr>
        <w:pStyle w:val="Estilo"/>
      </w:pPr>
      <w:r>
        <w:t>Si una nueva ley deja de considerar una conducta como delito, se sobreseerán los procedimientos y cesarán los efectos de las sentencias, en sus respectivos casos, con excepción de lo relativo a la reparación del daño. En caso de haberse cubierto la reparación del daño no habrá lugar a solicitar la devolución de la misma.</w:t>
      </w:r>
    </w:p>
    <w:p>
      <w:pPr>
        <w:pStyle w:val="Estilo"/>
      </w:pPr>
      <w:r>
        <w:t/>
      </w:r>
    </w:p>
    <w:p>
      <w:pPr>
        <w:pStyle w:val="Estilo"/>
      </w:pPr>
      <w:r>
        <w:t/>
      </w:r>
    </w:p>
    <w:p>
      <w:pPr>
        <w:pStyle w:val="Estilo"/>
      </w:pPr>
      <w:r>
        <w:t>(ADICIONADO, P.O. 27 DE SEPTIEMBRE DE 2014)</w:t>
      </w:r>
    </w:p>
    <w:p>
      <w:pPr>
        <w:pStyle w:val="Estilo"/>
      </w:pPr>
      <w:r>
        <w:t>CAPITULO IV</w:t>
      </w:r>
    </w:p>
    <w:p>
      <w:pPr>
        <w:pStyle w:val="Estilo"/>
      </w:pPr>
      <w:r>
        <w:t/>
      </w:r>
    </w:p>
    <w:p>
      <w:pPr>
        <w:pStyle w:val="Estilo"/>
      </w:pPr>
      <w:r>
        <w:t>De la aplicación personal del Código</w:t>
      </w:r>
    </w:p>
    <w:p>
      <w:pPr>
        <w:pStyle w:val="Estilo"/>
      </w:pPr>
      <w:r>
        <w:t/>
      </w:r>
    </w:p>
    <w:p>
      <w:pPr>
        <w:pStyle w:val="Estilo"/>
      </w:pPr>
      <w:r>
        <w:t>(REFORMADO, P.O. 27 DE SEPTIEMBRE DE 2014)</w:t>
      </w:r>
    </w:p>
    <w:p>
      <w:pPr>
        <w:pStyle w:val="Estilo"/>
      </w:pPr>
      <w:r>
        <w:t>Art. 10º. Este Código se aplicará a las personas físicas y jurídicas, sean nacionales o extranjeras, con las excepciones que se establezcan en las leyes especiales.</w:t>
      </w:r>
    </w:p>
    <w:p>
      <w:pPr>
        <w:pStyle w:val="Estilo"/>
      </w:pPr>
      <w:r>
        <w:t/>
      </w:r>
    </w:p>
    <w:p>
      <w:pPr>
        <w:pStyle w:val="Estilo"/>
      </w:pPr>
      <w:r>
        <w:t>La conducta antisocial de los menores en conflicto con la ley, se regirá de acuerdo con lo establecido por la Ley de Justicia para Adolescentes del Estado de Jalisco.</w:t>
      </w:r>
    </w:p>
    <w:p>
      <w:pPr>
        <w:pStyle w:val="Estilo"/>
      </w:pPr>
      <w:r>
        <w:t/>
      </w:r>
    </w:p>
    <w:p>
      <w:pPr>
        <w:pStyle w:val="Estilo"/>
      </w:pPr>
      <w:r>
        <w:t/>
      </w:r>
    </w:p>
    <w:p>
      <w:pPr>
        <w:pStyle w:val="Estilo"/>
      </w:pPr>
      <w:r>
        <w:t>(ADICIONADO, P.O. 27 DE SEPTIEMBRE DE 2014)</w:t>
      </w:r>
    </w:p>
    <w:p>
      <w:pPr>
        <w:pStyle w:val="Estilo"/>
      </w:pPr>
      <w:r>
        <w:t>CAPITULO V</w:t>
      </w:r>
    </w:p>
    <w:p>
      <w:pPr>
        <w:pStyle w:val="Estilo"/>
      </w:pPr>
      <w:r>
        <w:t/>
      </w:r>
    </w:p>
    <w:p>
      <w:pPr>
        <w:pStyle w:val="Estilo"/>
      </w:pPr>
      <w:r>
        <w:t>Concurso aparente de normas</w:t>
      </w:r>
    </w:p>
    <w:p>
      <w:pPr>
        <w:pStyle w:val="Estilo"/>
      </w:pPr>
      <w:r>
        <w:t/>
      </w:r>
    </w:p>
    <w:p>
      <w:pPr>
        <w:pStyle w:val="Estilo"/>
      </w:pPr>
      <w:r>
        <w:t>(REFORMADO, P.O. 27 DE SEPTIEMBRE DE 2014)</w:t>
      </w:r>
    </w:p>
    <w:p>
      <w:pPr>
        <w:pStyle w:val="Estilo"/>
      </w:pPr>
      <w:r>
        <w:t>Art. 11. Cuando una misma materia aparezca regulada por diversas disposiciones que resulten incompatibles entre sí, se estará a lo siguiente:</w:t>
      </w:r>
    </w:p>
    <w:p>
      <w:pPr>
        <w:pStyle w:val="Estilo"/>
      </w:pPr>
      <w:r>
        <w:t/>
      </w:r>
    </w:p>
    <w:p>
      <w:pPr>
        <w:pStyle w:val="Estilo"/>
      </w:pPr>
      <w:r>
        <w:t>I. La de mayor protección al bien jurídico absorberá a la de menor alcance;</w:t>
      </w:r>
    </w:p>
    <w:p>
      <w:pPr>
        <w:pStyle w:val="Estilo"/>
      </w:pPr>
      <w:r>
        <w:t/>
      </w:r>
    </w:p>
    <w:p>
      <w:pPr>
        <w:pStyle w:val="Estilo"/>
      </w:pPr>
      <w:r>
        <w:t>II. La especial prevalecerá sobre la general; o</w:t>
      </w:r>
    </w:p>
    <w:p>
      <w:pPr>
        <w:pStyle w:val="Estilo"/>
      </w:pPr>
      <w:r>
        <w:t/>
      </w:r>
    </w:p>
    <w:p>
      <w:pPr>
        <w:pStyle w:val="Estilo"/>
      </w:pPr>
      <w:r>
        <w:t>III. La principal excluirá a la subsidiaria.</w:t>
      </w:r>
    </w:p>
    <w:p>
      <w:pPr>
        <w:pStyle w:val="Estilo"/>
      </w:pPr>
      <w:r>
        <w:t/>
      </w:r>
    </w:p>
    <w:p>
      <w:pPr>
        <w:pStyle w:val="Estilo"/>
      </w:pPr>
      <w:r>
        <w:t/>
      </w:r>
    </w:p>
    <w:p>
      <w:pPr>
        <w:pStyle w:val="Estilo"/>
      </w:pPr>
      <w:r>
        <w:t>(REFORMADO, P.O. 27 DE SEPTIEMBRE DE 2014)</w:t>
      </w:r>
    </w:p>
    <w:p>
      <w:pPr>
        <w:pStyle w:val="Estilo"/>
      </w:pPr>
      <w:r>
        <w:t>TITULO SEGUNDO</w:t>
      </w:r>
    </w:p>
    <w:p>
      <w:pPr>
        <w:pStyle w:val="Estilo"/>
      </w:pPr>
      <w:r>
        <w:t/>
      </w:r>
    </w:p>
    <w:p>
      <w:pPr>
        <w:pStyle w:val="Estilo"/>
      </w:pPr>
      <w:r>
        <w:t>DE LOS DELITOS Y LA RESPONSABILIDAD PENAL</w:t>
      </w:r>
    </w:p>
    <w:p>
      <w:pPr>
        <w:pStyle w:val="Estilo"/>
      </w:pPr>
      <w:r>
        <w:t/>
      </w:r>
    </w:p>
    <w:p>
      <w:pPr>
        <w:pStyle w:val="Estilo"/>
      </w:pPr>
      <w:r>
        <w:t/>
      </w:r>
    </w:p>
    <w:p>
      <w:pPr>
        <w:pStyle w:val="Estilo"/>
      </w:pPr>
      <w:r>
        <w:t>CAPITULO I</w:t>
      </w:r>
    </w:p>
    <w:p>
      <w:pPr>
        <w:pStyle w:val="Estilo"/>
      </w:pPr>
      <w:r>
        <w:t/>
      </w:r>
    </w:p>
    <w:p>
      <w:pPr>
        <w:pStyle w:val="Estilo"/>
      </w:pPr>
      <w:r>
        <w:t>Reglas Generales sobre Delitos y Responsabilidades de los Partícipes</w:t>
      </w:r>
    </w:p>
    <w:p>
      <w:pPr>
        <w:pStyle w:val="Estilo"/>
      </w:pPr>
      <w:r>
        <w:t/>
      </w:r>
    </w:p>
    <w:p>
      <w:pPr>
        <w:pStyle w:val="Estilo"/>
      </w:pPr>
      <w:r>
        <w:t>(REFORMADO, P.O. 27 DE SEPTIEMBRE DE 2014)</w:t>
      </w:r>
    </w:p>
    <w:p>
      <w:pPr>
        <w:pStyle w:val="Estilo"/>
      </w:pPr>
      <w:r>
        <w:t>Art. 12. Delito es el acto u omisión que concuerda exactamente con la conducta que, como tal, se menciona expresamente en este Código o en las leyes especiales.</w:t>
      </w:r>
    </w:p>
    <w:p>
      <w:pPr>
        <w:pStyle w:val="Estilo"/>
      </w:pPr>
      <w:r>
        <w:t/>
      </w:r>
    </w:p>
    <w:p>
      <w:pPr>
        <w:pStyle w:val="Estilo"/>
      </w:pPr>
      <w:r>
        <w:t>(REFORMADO, P.O. 27 DE SEPTIEMBRE DE 2014)</w:t>
      </w:r>
    </w:p>
    <w:p>
      <w:pPr>
        <w:pStyle w:val="Estilo"/>
      </w:pPr>
      <w:r>
        <w:t>Art. 13. Para que puedan aplicarse legalmente las penas y medidas de seguridad previstas en cada una de las figuras típicas reguladas en este Código debe acreditarse en cada hecho punible, para la configuración del delito, la existencia de los siguientes elementos:</w:t>
      </w:r>
    </w:p>
    <w:p>
      <w:pPr>
        <w:pStyle w:val="Estilo"/>
      </w:pPr>
      <w:r>
        <w:t/>
      </w:r>
    </w:p>
    <w:p>
      <w:pPr>
        <w:pStyle w:val="Estilo"/>
      </w:pPr>
      <w:r>
        <w:t>I. La conducta; </w:t>
      </w:r>
    </w:p>
    <w:p>
      <w:pPr>
        <w:pStyle w:val="Estilo"/>
      </w:pPr>
      <w:r>
        <w:t/>
      </w:r>
    </w:p>
    <w:p>
      <w:pPr>
        <w:pStyle w:val="Estilo"/>
      </w:pPr>
      <w:r>
        <w:t>II. La tipicidad; </w:t>
      </w:r>
    </w:p>
    <w:p>
      <w:pPr>
        <w:pStyle w:val="Estilo"/>
      </w:pPr>
      <w:r>
        <w:t/>
      </w:r>
    </w:p>
    <w:p>
      <w:pPr>
        <w:pStyle w:val="Estilo"/>
      </w:pPr>
      <w:r>
        <w:t>III. La antijuridicidad; y </w:t>
      </w:r>
    </w:p>
    <w:p>
      <w:pPr>
        <w:pStyle w:val="Estilo"/>
      </w:pPr>
      <w:r>
        <w:t/>
      </w:r>
    </w:p>
    <w:p>
      <w:pPr>
        <w:pStyle w:val="Estilo"/>
      </w:pPr>
      <w:r>
        <w:t>IV. La culpabilidad.</w:t>
      </w:r>
    </w:p>
    <w:p>
      <w:pPr>
        <w:pStyle w:val="Estilo"/>
      </w:pPr>
      <w:r>
        <w:t/>
      </w:r>
    </w:p>
    <w:p>
      <w:pPr>
        <w:pStyle w:val="Estilo"/>
      </w:pPr>
      <w:r>
        <w:t>Tratándose de sujetos declarados inimputables, para que se les pueda aplicar la correspondiente medida de seguridad, bastará la acreditación de los elementos descritos en las fracciones I, II y III del presente artículo.</w:t>
      </w:r>
    </w:p>
    <w:p>
      <w:pPr>
        <w:pStyle w:val="Estilo"/>
      </w:pPr>
      <w:r>
        <w:t/>
      </w:r>
    </w:p>
    <w:p>
      <w:pPr>
        <w:pStyle w:val="Estilo"/>
      </w:pPr>
      <w:r>
        <w:t>(REFORMADO, P.O. 27 DE SEPTIEMBRE DE 2014)</w:t>
      </w:r>
    </w:p>
    <w:p>
      <w:pPr>
        <w:pStyle w:val="Estilo"/>
      </w:pPr>
      <w:r>
        <w:t>Art. 14. Los delitos pueden ser:</w:t>
      </w:r>
    </w:p>
    <w:p>
      <w:pPr>
        <w:pStyle w:val="Estilo"/>
      </w:pPr>
      <w:r>
        <w:t/>
      </w:r>
    </w:p>
    <w:p>
      <w:pPr>
        <w:pStyle w:val="Estilo"/>
      </w:pPr>
      <w:r>
        <w:t>I. Dolosos, cuando el agente quiere que se produzca total o parcialmente el resultado o cuando actúa, o deja de hacerlo, pese al conocimiento de la posibilidad de que ocurra otro resultado cualquiera de orden antijurídico; o</w:t>
      </w:r>
    </w:p>
    <w:p>
      <w:pPr>
        <w:pStyle w:val="Estilo"/>
      </w:pPr>
      <w:r>
        <w:t/>
      </w:r>
    </w:p>
    <w:p>
      <w:pPr>
        <w:pStyle w:val="Estilo"/>
      </w:pPr>
      <w:r>
        <w:t>II. Culposos, cuando se comete sin dolo, pero por imprudencia o negligencia</w:t>
      </w:r>
    </w:p>
    <w:p>
      <w:pPr>
        <w:pStyle w:val="Estilo"/>
      </w:pPr>
      <w:r>
        <w:t/>
      </w:r>
    </w:p>
    <w:p>
      <w:pPr>
        <w:pStyle w:val="Estilo"/>
      </w:pPr>
      <w:r>
        <w:t>Son delitos graves para los efectos de lo previsto en la Constitución Política de los Estados Unidos Mexicanos, aquellos que afecten de manera importante los valores fundamentales de la sociedad, con acciones u omisiones que generan mayor riesgo o con resultados de mayor peligro para la persona, bienes y familia del ofendido.</w:t>
      </w:r>
    </w:p>
    <w:p>
      <w:pPr>
        <w:pStyle w:val="Estilo"/>
      </w:pPr>
      <w:r>
        <w:t/>
      </w:r>
    </w:p>
    <w:p>
      <w:pPr>
        <w:pStyle w:val="Estilo"/>
      </w:pPr>
      <w:r>
        <w:t>(REFORMADO, P.O. 27 DE SEPTIEMBRE DE 2014)</w:t>
      </w:r>
    </w:p>
    <w:p>
      <w:pPr>
        <w:pStyle w:val="Estilo"/>
      </w:pPr>
      <w:r>
        <w:t>Art. 15. El delito es instantáneo cuando su consumación se agota en el preciso momento en que se realizan todos sus elementos constitutivos; es permanente cuando después de consumado sigue produciendo efectos; y es continuado cuando el hecho que lo constituye implica una pluralidad de acciones u omisiones de la misma naturaleza, procedentes de idéntica intención del sujeto, que violan el mismo precepto legal, en perjuicio del mismo ofendido.</w:t>
      </w:r>
    </w:p>
    <w:p>
      <w:pPr>
        <w:pStyle w:val="Estilo"/>
      </w:pPr>
      <w:r>
        <w:t/>
      </w:r>
    </w:p>
    <w:p>
      <w:pPr>
        <w:pStyle w:val="Estilo"/>
      </w:pPr>
      <w:r>
        <w:t>(REFORMADO, P.O. 27 DE SEPTIEMBRE DE 2014)</w:t>
      </w:r>
    </w:p>
    <w:p>
      <w:pPr>
        <w:pStyle w:val="Estilo"/>
      </w:pPr>
      <w:r>
        <w:t>Art. 16. El delito doloso seguirá operando aunque el acusado pruebe:</w:t>
      </w:r>
    </w:p>
    <w:p>
      <w:pPr>
        <w:pStyle w:val="Estilo"/>
      </w:pPr>
      <w:r>
        <w:t/>
      </w:r>
    </w:p>
    <w:p>
      <w:pPr>
        <w:pStyle w:val="Estilo"/>
      </w:pPr>
      <w:r>
        <w:t>I. Que se propuso ofender a otra persona distinta del pasivo, si en cualquier forma causó daño tipificado como delito por este Código;</w:t>
      </w:r>
    </w:p>
    <w:p>
      <w:pPr>
        <w:pStyle w:val="Estilo"/>
      </w:pPr>
      <w:r>
        <w:t/>
      </w:r>
    </w:p>
    <w:p>
      <w:pPr>
        <w:pStyle w:val="Estilo"/>
      </w:pPr>
      <w:r>
        <w:t>II. Que quiso causar un daño menor del que resultó, si éste fue consecuencia necesaria del hecho u omisión en que consistió el delito;</w:t>
      </w:r>
    </w:p>
    <w:p>
      <w:pPr>
        <w:pStyle w:val="Estilo"/>
      </w:pPr>
      <w:r>
        <w:t/>
      </w:r>
    </w:p>
    <w:p>
      <w:pPr>
        <w:pStyle w:val="Estilo"/>
      </w:pPr>
      <w:r>
        <w:t>III. Que creía que la ley era injusta o moralmente lícito violarla; o</w:t>
      </w:r>
    </w:p>
    <w:p>
      <w:pPr>
        <w:pStyle w:val="Estilo"/>
      </w:pPr>
      <w:r>
        <w:t/>
      </w:r>
    </w:p>
    <w:p>
      <w:pPr>
        <w:pStyle w:val="Estilo"/>
      </w:pPr>
      <w:r>
        <w:t>IV. Que creía que era legítimo el fin que se propuso.</w:t>
      </w:r>
    </w:p>
    <w:p>
      <w:pPr>
        <w:pStyle w:val="Estilo"/>
      </w:pPr>
      <w:r>
        <w:t/>
      </w:r>
    </w:p>
    <w:p>
      <w:pPr>
        <w:pStyle w:val="Estilo"/>
      </w:pPr>
      <w:r>
        <w:t>(REFORMADO, P.O. 27 DE SEPTIEMBRE DE 2014)</w:t>
      </w:r>
    </w:p>
    <w:p>
      <w:pPr>
        <w:pStyle w:val="Estilo"/>
      </w:pPr>
      <w:r>
        <w:t>Art. 17. La responsabilidad penal no debe pasar de la persona o bienes de los autores o partícipes, estando prohibidas las penas trascendentales.</w:t>
      </w:r>
    </w:p>
    <w:p>
      <w:pPr>
        <w:pStyle w:val="Estilo"/>
      </w:pPr>
      <w:r>
        <w:t/>
      </w:r>
    </w:p>
    <w:p>
      <w:pPr>
        <w:pStyle w:val="Estilo"/>
      </w:pPr>
      <w:r>
        <w:t>Los autores o partícipes del delito responderán cada uno en la medida de su propia culpabilidad.</w:t>
      </w:r>
    </w:p>
    <w:p>
      <w:pPr>
        <w:pStyle w:val="Estilo"/>
      </w:pPr>
      <w:r>
        <w:t/>
      </w:r>
    </w:p>
    <w:p>
      <w:pPr>
        <w:pStyle w:val="Estilo"/>
      </w:pPr>
      <w:r>
        <w:t>Los instigadores serán responsables únicamente de los actos de instigación cuando se tenga el dominio del hecho, pero no de los demás que ejecute el instigado, a no ser que éstos fueran racionalmente previsibles o consecuencia inmediata y necesaria del acto instigado.</w:t>
      </w:r>
    </w:p>
    <w:p>
      <w:pPr>
        <w:pStyle w:val="Estilo"/>
      </w:pPr>
      <w:r>
        <w:t/>
      </w:r>
    </w:p>
    <w:p>
      <w:pPr>
        <w:pStyle w:val="Estilo"/>
      </w:pPr>
      <w:r>
        <w:t/>
      </w:r>
    </w:p>
    <w:p>
      <w:pPr>
        <w:pStyle w:val="Estilo"/>
      </w:pPr>
      <w:r>
        <w:t>(REFORMADA SU DENOMINACIÓN, P.O. 27 DE SEPTIEMBRE DE 2014)</w:t>
      </w:r>
    </w:p>
    <w:p>
      <w:pPr>
        <w:pStyle w:val="Estilo"/>
      </w:pPr>
      <w:r>
        <w:t>CAPITULO II</w:t>
      </w:r>
    </w:p>
    <w:p>
      <w:pPr>
        <w:pStyle w:val="Estilo"/>
      </w:pPr>
      <w:r>
        <w:t/>
      </w:r>
    </w:p>
    <w:p>
      <w:pPr>
        <w:pStyle w:val="Estilo"/>
      </w:pPr>
      <w:r>
        <w:t>De la Tentativa</w:t>
      </w:r>
    </w:p>
    <w:p>
      <w:pPr>
        <w:pStyle w:val="Estilo"/>
      </w:pPr>
      <w:r>
        <w:t/>
      </w:r>
    </w:p>
    <w:p>
      <w:pPr>
        <w:pStyle w:val="Estilo"/>
      </w:pPr>
      <w:r>
        <w:t>(REFORMADO, P.O. 27 DE SEPTIEMBRE DE 2014)</w:t>
      </w:r>
    </w:p>
    <w:p>
      <w:pPr>
        <w:pStyle w:val="Estilo"/>
      </w:pPr>
      <w:r>
        <w:t>Art. 18. La tentativa es punible cuando, usando medios eficaces e idóneos, se ejecutan hechos encaminados directa e inmediatamente a la realización de un delito, si éste no se consuma por causas ajenas a la voluntad del agente.</w:t>
      </w:r>
    </w:p>
    <w:p>
      <w:pPr>
        <w:pStyle w:val="Estilo"/>
      </w:pPr>
      <w:r>
        <w:t/>
      </w:r>
    </w:p>
    <w:p>
      <w:pPr>
        <w:pStyle w:val="Estilo"/>
      </w:pPr>
      <w:r>
        <w:t>Si el sujeto desiste espontáneamente de la ejecución o impide la consumación del delito, no se impondrá pena o medida de seguridad alguna por lo que a éste se refiere.</w:t>
      </w:r>
    </w:p>
    <w:p>
      <w:pPr>
        <w:pStyle w:val="Estilo"/>
      </w:pPr>
      <w:r>
        <w:t/>
      </w:r>
    </w:p>
    <w:p>
      <w:pPr>
        <w:pStyle w:val="Estilo"/>
      </w:pPr>
      <w:r>
        <w:t/>
      </w:r>
    </w:p>
    <w:p>
      <w:pPr>
        <w:pStyle w:val="Estilo"/>
      </w:pPr>
      <w:r>
        <w:t>(REFORMADA SU DENOMINACIÓN, P.O. 27 DE SEPTIEMBRE DE 2014)</w:t>
      </w:r>
    </w:p>
    <w:p>
      <w:pPr>
        <w:pStyle w:val="Estilo"/>
      </w:pPr>
      <w:r>
        <w:t>CAPITULO III</w:t>
      </w:r>
    </w:p>
    <w:p>
      <w:pPr>
        <w:pStyle w:val="Estilo"/>
      </w:pPr>
      <w:r>
        <w:t/>
      </w:r>
    </w:p>
    <w:p>
      <w:pPr>
        <w:pStyle w:val="Estilo"/>
      </w:pPr>
      <w:r>
        <w:t>De las Personas Responsables de los Delitos</w:t>
      </w:r>
    </w:p>
    <w:p>
      <w:pPr>
        <w:pStyle w:val="Estilo"/>
      </w:pPr>
      <w:r>
        <w:t/>
      </w:r>
    </w:p>
    <w:p>
      <w:pPr>
        <w:pStyle w:val="Estilo"/>
      </w:pPr>
      <w:r>
        <w:t>(REFORMADO, P.O. 27 DE SEPTIEMBRE DE 2014)</w:t>
      </w:r>
    </w:p>
    <w:p>
      <w:pPr>
        <w:pStyle w:val="Estilo"/>
      </w:pPr>
      <w:r>
        <w:t>Art. 19. Son autores o partícipes del delito:</w:t>
      </w:r>
    </w:p>
    <w:p>
      <w:pPr>
        <w:pStyle w:val="Estilo"/>
      </w:pPr>
      <w:r>
        <w:t/>
      </w:r>
    </w:p>
    <w:p>
      <w:pPr>
        <w:pStyle w:val="Estilo"/>
      </w:pPr>
      <w:r>
        <w:t>I. Los que acuerden o preparen su realización;</w:t>
      </w:r>
    </w:p>
    <w:p>
      <w:pPr>
        <w:pStyle w:val="Estilo"/>
      </w:pPr>
      <w:r>
        <w:t/>
      </w:r>
    </w:p>
    <w:p>
      <w:pPr>
        <w:pStyle w:val="Estilo"/>
      </w:pPr>
      <w:r>
        <w:t>II. Los que lo realicen por sí;</w:t>
      </w:r>
    </w:p>
    <w:p>
      <w:pPr>
        <w:pStyle w:val="Estilo"/>
      </w:pPr>
      <w:r>
        <w:t/>
      </w:r>
    </w:p>
    <w:p>
      <w:pPr>
        <w:pStyle w:val="Estilo"/>
      </w:pPr>
      <w:r>
        <w:t>III. Los que lo realicen conjuntamente;</w:t>
      </w:r>
    </w:p>
    <w:p>
      <w:pPr>
        <w:pStyle w:val="Estilo"/>
      </w:pPr>
      <w:r>
        <w:t/>
      </w:r>
    </w:p>
    <w:p>
      <w:pPr>
        <w:pStyle w:val="Estilo"/>
      </w:pPr>
      <w:r>
        <w:t>IV. Los que lo lleven a cabo sirviéndose de otro;</w:t>
      </w:r>
    </w:p>
    <w:p>
      <w:pPr>
        <w:pStyle w:val="Estilo"/>
      </w:pPr>
      <w:r>
        <w:t/>
      </w:r>
    </w:p>
    <w:p>
      <w:pPr>
        <w:pStyle w:val="Estilo"/>
      </w:pPr>
      <w:r>
        <w:t>V. Los que induzcan dolosamente a otro a cometerlo;</w:t>
      </w:r>
    </w:p>
    <w:p>
      <w:pPr>
        <w:pStyle w:val="Estilo"/>
      </w:pPr>
      <w:r>
        <w:t/>
      </w:r>
    </w:p>
    <w:p>
      <w:pPr>
        <w:pStyle w:val="Estilo"/>
      </w:pPr>
      <w:r>
        <w:t>VI. Los que dolosamente, con conocimiento del delito, presten auxilio a otro para su comisión;</w:t>
      </w:r>
    </w:p>
    <w:p>
      <w:pPr>
        <w:pStyle w:val="Estilo"/>
      </w:pPr>
      <w:r>
        <w:t/>
      </w:r>
    </w:p>
    <w:p>
      <w:pPr>
        <w:pStyle w:val="Estilo"/>
      </w:pPr>
      <w:r>
        <w:t>VII. Los que con posteridad a su ejecución auxilien al sujeto activo, en cumplimiento de una promesa anterior al delito; y</w:t>
      </w:r>
    </w:p>
    <w:p>
      <w:pPr>
        <w:pStyle w:val="Estilo"/>
      </w:pPr>
      <w:r>
        <w:t/>
      </w:r>
    </w:p>
    <w:p>
      <w:pPr>
        <w:pStyle w:val="Estilo"/>
      </w:pPr>
      <w:r>
        <w:t>VIII. Los que sin acuerdo previo, intervengan con otros en su comisión, cuando no se pueda precisar el resultado que cada quien produjo.</w:t>
      </w:r>
    </w:p>
    <w:p>
      <w:pPr>
        <w:pStyle w:val="Estilo"/>
      </w:pPr>
      <w:r>
        <w:t/>
      </w:r>
    </w:p>
    <w:p>
      <w:pPr>
        <w:pStyle w:val="Estilo"/>
      </w:pPr>
      <w:r>
        <w:t>Los autores o partícipes a que se refiere el presente artículo responderán cada uno en la medida de su propia culpabilidad.</w:t>
      </w:r>
    </w:p>
    <w:p>
      <w:pPr>
        <w:pStyle w:val="Estilo"/>
      </w:pPr>
      <w:r>
        <w:t/>
      </w:r>
    </w:p>
    <w:p>
      <w:pPr>
        <w:pStyle w:val="Estilo"/>
      </w:pPr>
      <w:r>
        <w:t>(REFORMADO, P.O. 27 DE SEPTIEMBRE DE 2014)</w:t>
      </w:r>
    </w:p>
    <w:p>
      <w:pPr>
        <w:pStyle w:val="Estilo"/>
      </w:pPr>
      <w:r>
        <w:t>Art. 20. Si varios sujetos activos toman parte en la realización de un delito determinado y alguno de ellos comete un delito distinto, sin previo acuerdo con los demás, todos serán responsables de la comisión del nuevo delito, salvo que concurran los requisitos siguientes:</w:t>
      </w:r>
    </w:p>
    <w:p>
      <w:pPr>
        <w:pStyle w:val="Estilo"/>
      </w:pPr>
      <w:r>
        <w:t/>
      </w:r>
    </w:p>
    <w:p>
      <w:pPr>
        <w:pStyle w:val="Estilo"/>
      </w:pPr>
      <w:r>
        <w:t>I. Que el nuevo delito no sirva de medio adecuado para cometer el principal;</w:t>
      </w:r>
    </w:p>
    <w:p>
      <w:pPr>
        <w:pStyle w:val="Estilo"/>
      </w:pPr>
      <w:r>
        <w:t/>
      </w:r>
    </w:p>
    <w:p>
      <w:pPr>
        <w:pStyle w:val="Estilo"/>
      </w:pPr>
      <w:r>
        <w:t>II. Que aquél no sea consecuencia necesaria o natural de éste o de los medios concertados;</w:t>
      </w:r>
    </w:p>
    <w:p>
      <w:pPr>
        <w:pStyle w:val="Estilo"/>
      </w:pPr>
      <w:r>
        <w:t/>
      </w:r>
    </w:p>
    <w:p>
      <w:pPr>
        <w:pStyle w:val="Estilo"/>
      </w:pPr>
      <w:r>
        <w:t>III. Que no hayan sabido antes que se iba a cometer el nuevo delito; y</w:t>
      </w:r>
    </w:p>
    <w:p>
      <w:pPr>
        <w:pStyle w:val="Estilo"/>
      </w:pPr>
      <w:r>
        <w:t/>
      </w:r>
    </w:p>
    <w:p>
      <w:pPr>
        <w:pStyle w:val="Estilo"/>
      </w:pPr>
      <w:r>
        <w:t>IV. Que no hayan estado presentes en la ejecución del nuevo delito, o que, habiéndolo estado, hayan hecho cuanto estaba de su parte para impedirlo.</w:t>
      </w:r>
    </w:p>
    <w:p>
      <w:pPr>
        <w:pStyle w:val="Estilo"/>
      </w:pPr>
      <w:r>
        <w:t/>
      </w:r>
    </w:p>
    <w:p>
      <w:pPr>
        <w:pStyle w:val="Estilo"/>
      </w:pPr>
      <w:r>
        <w:t>(REFORMADO, P.O. 11 DE OCTUBRE DE 2016)</w:t>
      </w:r>
    </w:p>
    <w:p>
      <w:pPr>
        <w:pStyle w:val="Estilo"/>
      </w:pPr>
      <w:r>
        <w:t>Art. 21. Sin perjuicio de la responsabilidad en que hubieren incurrido las personas físicas, miembros o representantes de una persona jurídica, con excepción de las instituciones estatales, las personas jurídicas también serán penalmente responsables según sea la clasificación jurídica que se les atribuya, la forma de intervención y la naturaleza dolosa o culposa por la conducta, cuando se cometa un hecho delictivo con los medios que para tal objeto le haya proporcionado la persona jurídica a la persona física o sus representantes, de modo que resulte cometido a nombre, bajo el amparo o en beneficio de aquélla, cuando se haya determinado, que además existió inobservancia del debido control en su organización.</w:t>
      </w:r>
    </w:p>
    <w:p>
      <w:pPr>
        <w:pStyle w:val="Estilo"/>
      </w:pPr>
      <w:r>
        <w:t/>
      </w:r>
    </w:p>
    <w:p>
      <w:pPr>
        <w:pStyle w:val="Estilo"/>
      </w:pPr>
      <w:r>
        <w:t>A las personas jurídicas podrán imponérseles alguna o varias consecuencias jurídicas cuando hayan intervenido en la comisión de los siguientes delitos:</w:t>
      </w:r>
    </w:p>
    <w:p>
      <w:pPr>
        <w:pStyle w:val="Estilo"/>
      </w:pPr>
      <w:r>
        <w:t/>
      </w:r>
    </w:p>
    <w:p>
      <w:pPr>
        <w:pStyle w:val="Estilo"/>
      </w:pPr>
      <w:r>
        <w:t>I. Desobediencia o resistencia de particulares previsto en los artículo (sic) 128 y 129;</w:t>
      </w:r>
    </w:p>
    <w:p>
      <w:pPr>
        <w:pStyle w:val="Estilo"/>
      </w:pPr>
      <w:r>
        <w:t/>
      </w:r>
    </w:p>
    <w:p>
      <w:pPr>
        <w:pStyle w:val="Estilo"/>
      </w:pPr>
      <w:r>
        <w:t>II. Oposición a que se ejecute alguna obra o trabajo público previsto en el artículo 131;</w:t>
      </w:r>
    </w:p>
    <w:p>
      <w:pPr>
        <w:pStyle w:val="Estilo"/>
      </w:pPr>
      <w:r>
        <w:t/>
      </w:r>
    </w:p>
    <w:p>
      <w:pPr>
        <w:pStyle w:val="Estilo"/>
      </w:pPr>
      <w:r>
        <w:t>III. Ultrajes a la moral o a las buenas costumbres e incitación a la prostitución previsto en el artículo 135;</w:t>
      </w:r>
    </w:p>
    <w:p>
      <w:pPr>
        <w:pStyle w:val="Estilo"/>
      </w:pPr>
      <w:r>
        <w:t/>
      </w:r>
    </w:p>
    <w:p>
      <w:pPr>
        <w:pStyle w:val="Estilo"/>
      </w:pPr>
      <w:r>
        <w:t>IV. Lenocinio previsto en el artículo 139;</w:t>
      </w:r>
    </w:p>
    <w:p>
      <w:pPr>
        <w:pStyle w:val="Estilo"/>
      </w:pPr>
      <w:r>
        <w:t/>
      </w:r>
    </w:p>
    <w:p>
      <w:pPr>
        <w:pStyle w:val="Estilo"/>
      </w:pPr>
      <w:r>
        <w:t>V. Corrupción de menores previsto en el artículo 142-A y 142-B;</w:t>
      </w:r>
    </w:p>
    <w:p>
      <w:pPr>
        <w:pStyle w:val="Estilo"/>
      </w:pPr>
      <w:r>
        <w:t/>
      </w:r>
    </w:p>
    <w:p>
      <w:pPr>
        <w:pStyle w:val="Estilo"/>
      </w:pPr>
      <w:r>
        <w:t>VI. Prostitución infantil previsto en los artículos 142-F y 142-G;</w:t>
      </w:r>
    </w:p>
    <w:p>
      <w:pPr>
        <w:pStyle w:val="Estilo"/>
      </w:pPr>
      <w:r>
        <w:t/>
      </w:r>
    </w:p>
    <w:p>
      <w:pPr>
        <w:pStyle w:val="Estilo"/>
      </w:pPr>
      <w:r>
        <w:t>VII. Revelación de secretos previsto en el artículo 143;</w:t>
      </w:r>
    </w:p>
    <w:p>
      <w:pPr>
        <w:pStyle w:val="Estilo"/>
      </w:pPr>
      <w:r>
        <w:t/>
      </w:r>
    </w:p>
    <w:p>
      <w:pPr>
        <w:pStyle w:val="Estilo"/>
      </w:pPr>
      <w:r>
        <w:t>VIII. Obtención ilícita de información electrónica previsto en el artículo 143-Bis;</w:t>
      </w:r>
    </w:p>
    <w:p>
      <w:pPr>
        <w:pStyle w:val="Estilo"/>
      </w:pPr>
      <w:r>
        <w:t/>
      </w:r>
    </w:p>
    <w:p>
      <w:pPr>
        <w:pStyle w:val="Estilo"/>
      </w:pPr>
      <w:r>
        <w:t>IX. Utilización ilícita de información confidencial previsto en el artículo 143-Ter;</w:t>
      </w:r>
    </w:p>
    <w:p>
      <w:pPr>
        <w:pStyle w:val="Estilo"/>
      </w:pPr>
      <w:r>
        <w:t/>
      </w:r>
    </w:p>
    <w:p>
      <w:pPr>
        <w:pStyle w:val="Estilo"/>
      </w:pPr>
      <w:r>
        <w:t>X. Falsificación de documentos expedidos por los Poderes del Estado, Organismos Autónomos, Ayuntamientos o de los documentos de crédito previsto en el artículo 162;</w:t>
      </w:r>
    </w:p>
    <w:p>
      <w:pPr>
        <w:pStyle w:val="Estilo"/>
      </w:pPr>
      <w:r>
        <w:t/>
      </w:r>
    </w:p>
    <w:p>
      <w:pPr>
        <w:pStyle w:val="Estilo"/>
      </w:pPr>
      <w:r>
        <w:t>XI. Falsificación y uso indebido de sellos, marcas, llaves y troqueles previsto en el artículo 163;</w:t>
      </w:r>
    </w:p>
    <w:p>
      <w:pPr>
        <w:pStyle w:val="Estilo"/>
      </w:pPr>
      <w:r>
        <w:t/>
      </w:r>
    </w:p>
    <w:p>
      <w:pPr>
        <w:pStyle w:val="Estilo"/>
      </w:pPr>
      <w:r>
        <w:t>XII. Fraude previsto en los artículos 250 al 252;</w:t>
      </w:r>
    </w:p>
    <w:p>
      <w:pPr>
        <w:pStyle w:val="Estilo"/>
      </w:pPr>
      <w:r>
        <w:t/>
      </w:r>
    </w:p>
    <w:p>
      <w:pPr>
        <w:pStyle w:val="Estilo"/>
      </w:pPr>
      <w:r>
        <w:t>XIII. Delitos contra el desarrollo urbano previsto en los artículos 253 y 253 Ter;</w:t>
      </w:r>
    </w:p>
    <w:p>
      <w:pPr>
        <w:pStyle w:val="Estilo"/>
      </w:pPr>
      <w:r>
        <w:t/>
      </w:r>
    </w:p>
    <w:p>
      <w:pPr>
        <w:pStyle w:val="Estilo"/>
      </w:pPr>
      <w:r>
        <w:t>XIV. Administración fraudulenta previsto en el artículo (sic) 254-Bis y 254-Ter;</w:t>
      </w:r>
    </w:p>
    <w:p>
      <w:pPr>
        <w:pStyle w:val="Estilo"/>
      </w:pPr>
      <w:r>
        <w:t/>
      </w:r>
    </w:p>
    <w:p>
      <w:pPr>
        <w:pStyle w:val="Estilo"/>
      </w:pPr>
      <w:r>
        <w:t>XV. Delitos relacionados con la capacidad pecuniaria de las personas sujetas a concurso de acreedores previsto en el artículo 255;</w:t>
      </w:r>
    </w:p>
    <w:p>
      <w:pPr>
        <w:pStyle w:val="Estilo"/>
      </w:pPr>
      <w:r>
        <w:t/>
      </w:r>
    </w:p>
    <w:p>
      <w:pPr>
        <w:pStyle w:val="Estilo"/>
      </w:pPr>
      <w:r>
        <w:t>XVI. Adquisición ilegítima de bienes materia de un delito o una infracción penal previsto en el artículo 265;</w:t>
      </w:r>
    </w:p>
    <w:p>
      <w:pPr>
        <w:pStyle w:val="Estilo"/>
      </w:pPr>
      <w:r>
        <w:t/>
      </w:r>
    </w:p>
    <w:p>
      <w:pPr>
        <w:pStyle w:val="Estilo"/>
      </w:pPr>
      <w:r>
        <w:t>XVII. Defraudación fiscal previsto en los artículos 286 al 288; y</w:t>
      </w:r>
    </w:p>
    <w:p>
      <w:pPr>
        <w:pStyle w:val="Estilo"/>
      </w:pPr>
      <w:r>
        <w:t/>
      </w:r>
    </w:p>
    <w:p>
      <w:pPr>
        <w:pStyle w:val="Estilo"/>
      </w:pPr>
      <w:r>
        <w:t>XVIII. Delitos contra el ambiente previstos en los artículos 289 al 297.</w:t>
      </w:r>
    </w:p>
    <w:p>
      <w:pPr>
        <w:pStyle w:val="Estilo"/>
      </w:pPr>
      <w:r>
        <w:t/>
      </w:r>
    </w:p>
    <w:p>
      <w:pPr>
        <w:pStyle w:val="Estilo"/>
      </w:pPr>
      <w:r>
        <w:t/>
      </w:r>
    </w:p>
    <w:p>
      <w:pPr>
        <w:pStyle w:val="Estilo"/>
      </w:pPr>
      <w:r>
        <w:t>(REFORMADA SU DENOMINACIÓN, P.O. 27 DE SEPTIEMBRE DE 2014)</w:t>
      </w:r>
    </w:p>
    <w:p>
      <w:pPr>
        <w:pStyle w:val="Estilo"/>
      </w:pPr>
      <w:r>
        <w:t>CAPITULO IV</w:t>
      </w:r>
    </w:p>
    <w:p>
      <w:pPr>
        <w:pStyle w:val="Estilo"/>
      </w:pPr>
      <w:r>
        <w:t/>
      </w:r>
    </w:p>
    <w:p>
      <w:pPr>
        <w:pStyle w:val="Estilo"/>
      </w:pPr>
      <w:r>
        <w:t>De las Causas Excluyentes de Responsabilidad</w:t>
      </w:r>
    </w:p>
    <w:p>
      <w:pPr>
        <w:pStyle w:val="Estilo"/>
      </w:pPr>
      <w:r>
        <w:t/>
      </w:r>
    </w:p>
    <w:p>
      <w:pPr>
        <w:pStyle w:val="Estilo"/>
      </w:pPr>
      <w:r>
        <w:t>(REFORMADO, P.O. 27 DE SEPTIEMBRE DE 2014)</w:t>
      </w:r>
    </w:p>
    <w:p>
      <w:pPr>
        <w:pStyle w:val="Estilo"/>
      </w:pPr>
      <w:r>
        <w:t>Art. 22. Excluyen de responsabilidad penal las siguientes: </w:t>
      </w:r>
    </w:p>
    <w:p>
      <w:pPr>
        <w:pStyle w:val="Estilo"/>
      </w:pPr>
      <w:r>
        <w:t/>
      </w:r>
    </w:p>
    <w:p>
      <w:pPr>
        <w:pStyle w:val="Estilo"/>
      </w:pPr>
      <w:r>
        <w:t>I. Causas de ausencia de conducta: cuando el hecho se realice sin la intervención de la voluntad del agente;</w:t>
      </w:r>
    </w:p>
    <w:p>
      <w:pPr>
        <w:pStyle w:val="Estilo"/>
      </w:pPr>
      <w:r>
        <w:t/>
      </w:r>
    </w:p>
    <w:p>
      <w:pPr>
        <w:pStyle w:val="Estilo"/>
      </w:pPr>
      <w:r>
        <w:t>II. Causas de inimputabilidad, que son:</w:t>
      </w:r>
    </w:p>
    <w:p>
      <w:pPr>
        <w:pStyle w:val="Estilo"/>
      </w:pPr>
      <w:r>
        <w:t/>
      </w:r>
    </w:p>
    <w:p>
      <w:pPr>
        <w:pStyle w:val="Estilo"/>
      </w:pPr>
      <w:r>
        <w:t>a) La demencia u otro trastorno mental permanente del infractor;</w:t>
      </w:r>
    </w:p>
    <w:p>
      <w:pPr>
        <w:pStyle w:val="Estilo"/>
      </w:pPr>
      <w:r>
        <w:t/>
      </w:r>
    </w:p>
    <w:p>
      <w:pPr>
        <w:pStyle w:val="Estilo"/>
      </w:pPr>
      <w:r>
        <w:t>b) Encontrarse el activo, al ejecutar el hecho o incurrir en la omisión, bajo la influencia de un trastorno transitorio y grave de la personalidad, producido en forma accidental e involuntaria;</w:t>
      </w:r>
    </w:p>
    <w:p>
      <w:pPr>
        <w:pStyle w:val="Estilo"/>
      </w:pPr>
      <w:r>
        <w:t/>
      </w:r>
    </w:p>
    <w:p>
      <w:pPr>
        <w:pStyle w:val="Estilo"/>
      </w:pPr>
      <w:r>
        <w:t>c) La sordomudez, ceguera de nacimiento o sobrevenida antes de los cinco años de edad, cuando el sujeto carezca totalmente de instrucción, si esto lo privó de los conocimientos indispensables, de orden ético o moral, que le permitan distinguir el bien del mal; y</w:t>
      </w:r>
    </w:p>
    <w:p>
      <w:pPr>
        <w:pStyle w:val="Estilo"/>
      </w:pPr>
      <w:r>
        <w:t/>
      </w:r>
    </w:p>
    <w:p>
      <w:pPr>
        <w:pStyle w:val="Estilo"/>
      </w:pPr>
      <w:r>
        <w:t>d) El miedo grave, cuando éste ofusque el entendimiento de tal manera, que el activo pierda su voluntad de actuar y obre, por ende, sin discernimiento.</w:t>
      </w:r>
    </w:p>
    <w:p>
      <w:pPr>
        <w:pStyle w:val="Estilo"/>
      </w:pPr>
      <w:r>
        <w:t/>
      </w:r>
    </w:p>
    <w:p>
      <w:pPr>
        <w:pStyle w:val="Estilo"/>
      </w:pPr>
      <w:r>
        <w:t>Las circunstancias que se mencionan en los cuatro últimos incisos de esta fracción sólo obrarán como causa de inimputabilidad cuando anulen la capacidad del sujeto para comprender la ilicitud de su conducta y poderse determinar conforme a tal comprensión;</w:t>
      </w:r>
    </w:p>
    <w:p>
      <w:pPr>
        <w:pStyle w:val="Estilo"/>
      </w:pPr>
      <w:r>
        <w:t/>
      </w:r>
    </w:p>
    <w:p>
      <w:pPr>
        <w:pStyle w:val="Estilo"/>
      </w:pPr>
      <w:r>
        <w:t>III. Causas de inculpabilidad, que son:</w:t>
      </w:r>
    </w:p>
    <w:p>
      <w:pPr>
        <w:pStyle w:val="Estilo"/>
      </w:pPr>
      <w:r>
        <w:t/>
      </w:r>
    </w:p>
    <w:p>
      <w:pPr>
        <w:pStyle w:val="Estilo"/>
      </w:pPr>
      <w:r>
        <w:t>a) El temor fundado e irresistible de un mal inminente y grave en la persona del contraventor o de alguien ligado a éste por vínculos cercanos de parentesco o por lazos de amor o de estrecha amistad;</w:t>
      </w:r>
    </w:p>
    <w:p>
      <w:pPr>
        <w:pStyle w:val="Estilo"/>
      </w:pPr>
      <w:r>
        <w:t/>
      </w:r>
    </w:p>
    <w:p>
      <w:pPr>
        <w:pStyle w:val="Estilo"/>
      </w:pPr>
      <w:r>
        <w:t>b) Ejecutar un hecho que no es delictuoso, sino por circunstancias del ofendido, si el ejecutor las ignoraba inculpablemente al tiempo de obrar;</w:t>
      </w:r>
    </w:p>
    <w:p>
      <w:pPr>
        <w:pStyle w:val="Estilo"/>
      </w:pPr>
      <w:r>
        <w:t/>
      </w:r>
    </w:p>
    <w:p>
      <w:pPr>
        <w:pStyle w:val="Estilo"/>
      </w:pPr>
      <w:r>
        <w:t>c) Causar un daño por mero accidente, sin dolo ni culpa, ejecutando un hecho lícito;</w:t>
      </w:r>
    </w:p>
    <w:p>
      <w:pPr>
        <w:pStyle w:val="Estilo"/>
      </w:pPr>
      <w:r>
        <w:t/>
      </w:r>
    </w:p>
    <w:p>
      <w:pPr>
        <w:pStyle w:val="Estilo"/>
      </w:pPr>
      <w:r>
        <w:t>d) El error de hecho, esencial e invencible; </w:t>
      </w:r>
    </w:p>
    <w:p>
      <w:pPr>
        <w:pStyle w:val="Estilo"/>
      </w:pPr>
      <w:r>
        <w:t/>
      </w:r>
    </w:p>
    <w:p>
      <w:pPr>
        <w:pStyle w:val="Estilo"/>
      </w:pPr>
      <w:r>
        <w:t>e) El error de derecho, ya sea porque el sujeto desconozca la existencia de la ley o el alcance de la misma, o porque crea que está justificada su conducta;</w:t>
      </w:r>
    </w:p>
    <w:p>
      <w:pPr>
        <w:pStyle w:val="Estilo"/>
      </w:pPr>
      <w:r>
        <w:t/>
      </w:r>
    </w:p>
    <w:p>
      <w:pPr>
        <w:pStyle w:val="Estilo"/>
      </w:pPr>
      <w:r>
        <w:t>f) Obedecer a un superior legítimo en el orden jerárquico, cuando su orden no constituya notoriamente un delito; y</w:t>
      </w:r>
    </w:p>
    <w:p>
      <w:pPr>
        <w:pStyle w:val="Estilo"/>
      </w:pPr>
      <w:r>
        <w:t/>
      </w:r>
    </w:p>
    <w:p>
      <w:pPr>
        <w:pStyle w:val="Estilo"/>
      </w:pPr>
      <w:r>
        <w:t>IV. Causas de justificación, que son:</w:t>
      </w:r>
    </w:p>
    <w:p>
      <w:pPr>
        <w:pStyle w:val="Estilo"/>
      </w:pPr>
      <w:r>
        <w:t/>
      </w:r>
    </w:p>
    <w:p>
      <w:pPr>
        <w:pStyle w:val="Estilo"/>
      </w:pPr>
      <w:r>
        <w:t>a) Obrar en cumplimiento de un deber o en el ejercicio de un derecho consignado en la ley;</w:t>
      </w:r>
    </w:p>
    <w:p>
      <w:pPr>
        <w:pStyle w:val="Estilo"/>
      </w:pPr>
      <w:r>
        <w:t/>
      </w:r>
    </w:p>
    <w:p>
      <w:pPr>
        <w:pStyle w:val="Estilo"/>
      </w:pPr>
      <w:r>
        <w:t>b) Contravenir lo dispuesto en la Ley Penal, por un impedimento legítimo o insuperable;</w:t>
      </w:r>
    </w:p>
    <w:p>
      <w:pPr>
        <w:pStyle w:val="Estilo"/>
      </w:pPr>
      <w:r>
        <w:t/>
      </w:r>
    </w:p>
    <w:p>
      <w:pPr>
        <w:pStyle w:val="Estilo"/>
      </w:pPr>
      <w:r>
        <w:t>c) El estado de necesidad, cuando exista la urgencia de salvar bienes jurídicos propios o ajenos en un peligro real, grave e inminente, siempre que no exista otro medio producible y menos perjudicial;</w:t>
      </w:r>
    </w:p>
    <w:p>
      <w:pPr>
        <w:pStyle w:val="Estilo"/>
      </w:pPr>
      <w:r>
        <w:t/>
      </w:r>
    </w:p>
    <w:p>
      <w:pPr>
        <w:pStyle w:val="Estilo"/>
      </w:pPr>
      <w:r>
        <w:t>d) Ocultar al responsable de un delito o los efectos, instrumentos del mismo, cuando no se hiciere por interés bastardo, siempre que se trate de los ascendientes y descendientes consanguíneos, afines o adoptivos, del cónyuge, concubina o concubinario o parientes colaterales por consanguinidad hasta el cuarto grado, o por afinidad hasta el segundo y los que estén ligados con el sujeto activo por amor, respeto, gratitud o estrecha amistad; y</w:t>
      </w:r>
    </w:p>
    <w:p>
      <w:pPr>
        <w:pStyle w:val="Estilo"/>
      </w:pPr>
      <w:r>
        <w:t/>
      </w:r>
    </w:p>
    <w:p>
      <w:pPr>
        <w:pStyle w:val="Estilo"/>
      </w:pPr>
      <w:r>
        <w:t>e) La legítima defensa de la persona, honor, derechos o bienes del activo; así como de la persona, honor, derechos o bienes de otro; entendiéndose que se encuentra en tal hipótesis quien rechace una agresión actual, real, violenta e ilegítima que genere un peligro inminente.</w:t>
      </w:r>
    </w:p>
    <w:p>
      <w:pPr>
        <w:pStyle w:val="Estilo"/>
      </w:pPr>
      <w:r>
        <w:t/>
      </w:r>
    </w:p>
    <w:p>
      <w:pPr>
        <w:pStyle w:val="Estilo"/>
      </w:pPr>
      <w:r>
        <w:t>No operará tal excluyente, si el activo provocó dolosa, suficiente e inmediata la agresión o la previó o pudo evitarla fácilmente por otros medios. Operará parcialmente dicha excluyente, si no hubo necesidad racional del medio empleado en la defensa o si el daño que iba a causar el agresor era fácilmente reparable por otro medio o era notoriamente de poca importancia, comparado con el que causó la defensa.</w:t>
      </w:r>
    </w:p>
    <w:p>
      <w:pPr>
        <w:pStyle w:val="Estilo"/>
      </w:pPr>
      <w:r>
        <w:t/>
      </w:r>
    </w:p>
    <w:p>
      <w:pPr>
        <w:pStyle w:val="Estilo"/>
      </w:pPr>
      <w:r>
        <w:t>Se presumirá que actúa en legítima defensa quien rechace y dañe a un intruso que realice un escalamiento o fractura de las cercas, paredes o entradas de su casa o departamento habitado o de sus dependencias interiores, y que exista la presunción evidente de cometer una agresión o la comisión de un delito, o revele la posibilidad de penetrar al inmueble o causar daño. La misma presunción favorecerá al que dañe a un intruso que encontrare en la habitación propia o familiar, o de aquella persona a quien tenga obligación de defender, o en lugar donde se encuentren sus bienes propios o ajenos que deba cuidar, siempre que la presencia del extraño ocurra en circunstancias que revelen la posibilidad de una agresión por el intruso. El Ministerio Público en la investigación resolverá de oficio si opera o no la legítima defensa.</w:t>
      </w:r>
    </w:p>
    <w:p>
      <w:pPr>
        <w:pStyle w:val="Estilo"/>
      </w:pPr>
      <w:r>
        <w:t/>
      </w:r>
    </w:p>
    <w:p>
      <w:pPr>
        <w:pStyle w:val="Estilo"/>
      </w:pPr>
      <w:r>
        <w:t>En el caso de exceso en la legítima defensa que se menciona en este artículo, se aplicará al infractor la pena de tres días a ocho años de prisión.</w:t>
      </w:r>
    </w:p>
    <w:p>
      <w:pPr>
        <w:pStyle w:val="Estilo"/>
      </w:pPr>
      <w:r>
        <w:t/>
      </w:r>
    </w:p>
    <w:p>
      <w:pPr>
        <w:pStyle w:val="Estilo"/>
      </w:pPr>
      <w:r>
        <w:t>Las causas que se mencionan en el presente artículo se harán valer de oficio o a petición de parte.</w:t>
      </w:r>
    </w:p>
    <w:p>
      <w:pPr>
        <w:pStyle w:val="Estilo"/>
      </w:pPr>
      <w:r>
        <w:t/>
      </w:r>
    </w:p>
    <w:p>
      <w:pPr>
        <w:pStyle w:val="Estilo"/>
      </w:pPr>
      <w:r>
        <w:t/>
      </w:r>
    </w:p>
    <w:p>
      <w:pPr>
        <w:pStyle w:val="Estilo"/>
      </w:pPr>
      <w:r>
        <w:t>(REFORMADA SU DENOMINACIÓN, P.O. 27 DE SEPTIEMBRE DE 2014)</w:t>
      </w:r>
    </w:p>
    <w:p>
      <w:pPr>
        <w:pStyle w:val="Estilo"/>
      </w:pPr>
      <w:r>
        <w:t>CAPITULO V</w:t>
      </w:r>
    </w:p>
    <w:p>
      <w:pPr>
        <w:pStyle w:val="Estilo"/>
      </w:pPr>
      <w:r>
        <w:t/>
      </w:r>
    </w:p>
    <w:p>
      <w:pPr>
        <w:pStyle w:val="Estilo"/>
      </w:pPr>
      <w:r>
        <w:t>Del Concurso de Delitos</w:t>
      </w:r>
    </w:p>
    <w:p>
      <w:pPr>
        <w:pStyle w:val="Estilo"/>
      </w:pPr>
      <w:r>
        <w:t/>
      </w:r>
    </w:p>
    <w:p>
      <w:pPr>
        <w:pStyle w:val="Estilo"/>
      </w:pPr>
      <w:r>
        <w:t>(REFORMADO, P.O. 27 DE SEPTIEMBRE DE 2014)</w:t>
      </w:r>
    </w:p>
    <w:p>
      <w:pPr>
        <w:pStyle w:val="Estilo"/>
      </w:pPr>
      <w:r>
        <w:t>Art. 23. Existe concurso real o material, cuando una misma persona comete varios delitos ejecutados en actos distintos, si no se ha pronunciado antes sentencia irrevocable y la acción para perseguirlos no está prescrita. No hay concurso cuando se trate de los delitos continuados o de los permanentes.</w:t>
      </w:r>
    </w:p>
    <w:p>
      <w:pPr>
        <w:pStyle w:val="Estilo"/>
      </w:pPr>
      <w:r>
        <w:t/>
      </w:r>
    </w:p>
    <w:p>
      <w:pPr>
        <w:pStyle w:val="Estilo"/>
      </w:pPr>
      <w:r>
        <w:t>Hay concurso ideal o formal cuando, con un solo acto u omisión, se violan varias disposiciones penales.</w:t>
      </w:r>
    </w:p>
    <w:p>
      <w:pPr>
        <w:pStyle w:val="Estilo"/>
      </w:pPr>
      <w:r>
        <w:t/>
      </w:r>
    </w:p>
    <w:p>
      <w:pPr>
        <w:pStyle w:val="Estilo"/>
      </w:pPr>
      <w:r>
        <w:t/>
      </w:r>
    </w:p>
    <w:p>
      <w:pPr>
        <w:pStyle w:val="Estilo"/>
      </w:pPr>
      <w:r>
        <w:t>(REFORMADA SU DENOMINACIÓN, P.O. 27 DE SEPTIEMBRE DE 2014)</w:t>
      </w:r>
    </w:p>
    <w:p>
      <w:pPr>
        <w:pStyle w:val="Estilo"/>
      </w:pPr>
      <w:r>
        <w:t>CAPITULO VI</w:t>
      </w:r>
    </w:p>
    <w:p>
      <w:pPr>
        <w:pStyle w:val="Estilo"/>
      </w:pPr>
      <w:r>
        <w:t/>
      </w:r>
    </w:p>
    <w:p>
      <w:pPr>
        <w:pStyle w:val="Estilo"/>
      </w:pPr>
      <w:r>
        <w:t>De la Reincidencia y Habitualidad</w:t>
      </w:r>
    </w:p>
    <w:p>
      <w:pPr>
        <w:pStyle w:val="Estilo"/>
      </w:pPr>
      <w:r>
        <w:t/>
      </w:r>
    </w:p>
    <w:p>
      <w:pPr>
        <w:pStyle w:val="Estilo"/>
      </w:pPr>
      <w:r>
        <w:t>(REFORMADO, P.O. 27 DE SEPTIEMBRE DE 2014)</w:t>
      </w:r>
    </w:p>
    <w:p>
      <w:pPr>
        <w:pStyle w:val="Estilo"/>
      </w:pPr>
      <w:r>
        <w:t>Art. 24. Hay reincidencia siempre que el condenado por sentencia ejecutoria dictada por cualquier tribunal de la República o del extranjero, cometa un nuevo delito, si no ha transcurrido, desde el cumplimiento de la condena o desde el indulto de la misma, un término igual al de la prescripción de la pena, salvo las excepciones fijadas en la ley.</w:t>
      </w:r>
    </w:p>
    <w:p>
      <w:pPr>
        <w:pStyle w:val="Estilo"/>
      </w:pPr>
      <w:r>
        <w:t/>
      </w:r>
    </w:p>
    <w:p>
      <w:pPr>
        <w:pStyle w:val="Estilo"/>
      </w:pPr>
      <w:r>
        <w:t>La condena sufrida en el extranjero se tendrá en cuenta si proviniere de un delito que tenga este carácter en este Código o leyes especiales.</w:t>
      </w:r>
    </w:p>
    <w:p>
      <w:pPr>
        <w:pStyle w:val="Estilo"/>
      </w:pPr>
      <w:r>
        <w:t/>
      </w:r>
    </w:p>
    <w:p>
      <w:pPr>
        <w:pStyle w:val="Estilo"/>
      </w:pPr>
      <w:r>
        <w:t>(REFORMADO, P.O. 27 DE SEPTIEMBRE DE 2014)</w:t>
      </w:r>
    </w:p>
    <w:p>
      <w:pPr>
        <w:pStyle w:val="Estilo"/>
      </w:pPr>
      <w:r>
        <w:t>Art. 25. Será considerado como delincuente habitual al reincidente que comete un nuevo hecho delictuoso del mismo tipo que el anterior por el que haya sido sentenciado.</w:t>
      </w:r>
    </w:p>
    <w:p>
      <w:pPr>
        <w:pStyle w:val="Estilo"/>
      </w:pPr>
      <w:r>
        <w:t/>
      </w:r>
    </w:p>
    <w:p>
      <w:pPr>
        <w:pStyle w:val="Estilo"/>
      </w:pPr>
      <w:r>
        <w:t>(F. DE E., P.O. 11 DE OCTUBRE DE 2016)</w:t>
      </w:r>
    </w:p>
    <w:p>
      <w:pPr>
        <w:pStyle w:val="Estilo"/>
      </w:pPr>
      <w:r>
        <w:t>Art. 26. En las prevenciones de los artículos anteriores, se comprenden los casos en que una o las dos condenas anteriores hayan sido por tentativa.</w:t>
      </w:r>
    </w:p>
    <w:p>
      <w:pPr>
        <w:pStyle w:val="Estilo"/>
      </w:pPr>
      <w:r>
        <w:t/>
      </w:r>
    </w:p>
    <w:p>
      <w:pPr>
        <w:pStyle w:val="Estilo"/>
      </w:pPr>
      <w:r>
        <w:t/>
      </w:r>
    </w:p>
    <w:p>
      <w:pPr>
        <w:pStyle w:val="Estilo"/>
      </w:pPr>
      <w:r>
        <w:t>(ADICIONADO, P.O. 27 DE SEPTIEMBRE DE 2014)</w:t>
      </w:r>
    </w:p>
    <w:p>
      <w:pPr>
        <w:pStyle w:val="Estilo"/>
      </w:pPr>
      <w:r>
        <w:t>TITULO TERCERO</w:t>
      </w:r>
    </w:p>
    <w:p>
      <w:pPr>
        <w:pStyle w:val="Estilo"/>
      </w:pPr>
      <w:r>
        <w:t/>
      </w:r>
    </w:p>
    <w:p>
      <w:pPr>
        <w:pStyle w:val="Estilo"/>
      </w:pPr>
      <w:r>
        <w:t>DE LA PRISIÓN PREVENTIVA</w:t>
      </w:r>
    </w:p>
    <w:p>
      <w:pPr>
        <w:pStyle w:val="Estilo"/>
      </w:pPr>
      <w:r>
        <w:t/>
      </w:r>
    </w:p>
    <w:p>
      <w:pPr>
        <w:pStyle w:val="Estilo"/>
      </w:pPr>
      <w:r>
        <w:t/>
      </w:r>
    </w:p>
    <w:p>
      <w:pPr>
        <w:pStyle w:val="Estilo"/>
      </w:pPr>
      <w:r>
        <w:t/>
      </w:r>
    </w:p>
    <w:p>
      <w:pPr>
        <w:pStyle w:val="Estilo"/>
      </w:pPr>
      <w:r>
        <w:t>(ADICIONADO, P.O. 27 DE SEPTIEMBRE DE 2014)</w:t>
      </w:r>
    </w:p>
    <w:p>
      <w:pPr>
        <w:pStyle w:val="Estilo"/>
      </w:pPr>
      <w:r>
        <w:t>CAPITULO UNICO</w:t>
      </w:r>
    </w:p>
    <w:p>
      <w:pPr>
        <w:pStyle w:val="Estilo"/>
      </w:pPr>
      <w:r>
        <w:t/>
      </w:r>
    </w:p>
    <w:p>
      <w:pPr>
        <w:pStyle w:val="Estilo"/>
      </w:pPr>
      <w:r>
        <w:t>(REFORMADO, P.O. 27 DE SEPTIEMBRE DE 2014)</w:t>
      </w:r>
    </w:p>
    <w:p>
      <w:pPr>
        <w:pStyle w:val="Estilo"/>
      </w:pPr>
      <w:r>
        <w:t>Art. 27. La prisión preventiva será de carácter excepcional y se sujetará a las disposiciones de este artículo y al Código Nacional de Procedimientos Penales.</w:t>
      </w:r>
    </w:p>
    <w:p>
      <w:pPr>
        <w:pStyle w:val="Estilo"/>
      </w:pPr>
      <w:r>
        <w:t/>
      </w:r>
    </w:p>
    <w:p>
      <w:pPr>
        <w:pStyle w:val="Estilo"/>
      </w:pPr>
      <w:r>
        <w:t>El Ministerio Público sólo podrá solicitar al Juez de control la prisión preventiva o el resguardo domiciliario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siempre y cuando la causa diversa no sea acumulable o conexa en los términos del Código Nacional de Procedimientos Penales.</w:t>
      </w:r>
    </w:p>
    <w:p>
      <w:pPr>
        <w:pStyle w:val="Estilo"/>
      </w:pPr>
      <w:r>
        <w:t/>
      </w:r>
    </w:p>
    <w:p>
      <w:pPr>
        <w:pStyle w:val="Estilo"/>
      </w:pPr>
      <w:r>
        <w:t>En el supuesto de que el imputado esté siendo procesado por otro delito distinto de aquel en el que se solicite la prisión preventiva, deberá analizarse si ambos procesos son susceptibles de acumulación, en cuyo caso la existencia de proceso previo no dará lugar por sí sola a la procedencia de la prisión preventiva.</w:t>
      </w:r>
    </w:p>
    <w:p>
      <w:pPr>
        <w:pStyle w:val="Estilo"/>
      </w:pPr>
      <w:r>
        <w:t/>
      </w:r>
    </w:p>
    <w:p>
      <w:pPr>
        <w:pStyle w:val="Estilo"/>
      </w:pPr>
      <w:r>
        <w:t>El Juez de control, en el ámbito de su competencia, ordenará la prisión preventiva oficiosamente en los casos de homicidio doloso, violación, secuestro, trata de personas, delitos cometidos con medios violentos como armas y explosivos, así como delitos graves en contra del libre desarrollo de la personalidad y de la salud.</w:t>
      </w:r>
    </w:p>
    <w:p>
      <w:pPr>
        <w:pStyle w:val="Estilo"/>
      </w:pPr>
      <w:r>
        <w:t/>
      </w:r>
    </w:p>
    <w:p>
      <w:pPr>
        <w:pStyle w:val="Estilo"/>
      </w:pPr>
      <w:r>
        <w:t>Se consideran delitos que ameritan prisión preventiva oficiosa, los señalados en este Código, que son los siguientes:</w:t>
      </w:r>
    </w:p>
    <w:p>
      <w:pPr>
        <w:pStyle w:val="Estilo"/>
      </w:pPr>
      <w:r>
        <w:t/>
      </w:r>
    </w:p>
    <w:p>
      <w:pPr>
        <w:pStyle w:val="Estilo"/>
      </w:pPr>
      <w:r>
        <w:t>I. Lenocinio, artículo 139; </w:t>
      </w:r>
    </w:p>
    <w:p>
      <w:pPr>
        <w:pStyle w:val="Estilo"/>
      </w:pPr>
      <w:r>
        <w:t/>
      </w:r>
    </w:p>
    <w:p>
      <w:pPr>
        <w:pStyle w:val="Estilo"/>
      </w:pPr>
      <w:r>
        <w:t>II. Corrupción de menores, artículo 142-A, en sus dos últimos párrafos; </w:t>
      </w:r>
    </w:p>
    <w:p>
      <w:pPr>
        <w:pStyle w:val="Estilo"/>
      </w:pPr>
      <w:r>
        <w:t/>
      </w:r>
    </w:p>
    <w:p>
      <w:pPr>
        <w:pStyle w:val="Estilo"/>
      </w:pPr>
      <w:r>
        <w:t>III. (DEROGADA, P.O. 25 DE JULIO DE 2017)</w:t>
      </w:r>
    </w:p>
    <w:p>
      <w:pPr>
        <w:pStyle w:val="Estilo"/>
      </w:pPr>
      <w:r>
        <w:t/>
      </w:r>
    </w:p>
    <w:p>
      <w:pPr>
        <w:pStyle w:val="Estilo"/>
      </w:pPr>
      <w:r>
        <w:t>IV. Prostitución infantil artículos 142-F fracción I y 142-G; </w:t>
      </w:r>
    </w:p>
    <w:p>
      <w:pPr>
        <w:pStyle w:val="Estilo"/>
      </w:pPr>
      <w:r>
        <w:t/>
      </w:r>
    </w:p>
    <w:p>
      <w:pPr>
        <w:pStyle w:val="Estilo"/>
      </w:pPr>
      <w:r>
        <w:t>V. (DEROGADA, P.O. 25 DE JULIO DE 2017) </w:t>
      </w:r>
    </w:p>
    <w:p>
      <w:pPr>
        <w:pStyle w:val="Estilo"/>
      </w:pPr>
      <w:r>
        <w:t/>
      </w:r>
    </w:p>
    <w:p>
      <w:pPr>
        <w:pStyle w:val="Estilo"/>
      </w:pPr>
      <w:r>
        <w:t>(REFORMADA, P.O. 25 DE JULIO DE 2017)</w:t>
      </w:r>
    </w:p>
    <w:p>
      <w:pPr>
        <w:pStyle w:val="Estilo"/>
      </w:pPr>
      <w:r>
        <w:t>VI. Abuso sexual infantil, artículos 142-L, 142-M y 142-Ñ;</w:t>
      </w:r>
    </w:p>
    <w:p>
      <w:pPr>
        <w:pStyle w:val="Estilo"/>
      </w:pPr>
      <w:r>
        <w:t/>
      </w:r>
    </w:p>
    <w:p>
      <w:pPr>
        <w:pStyle w:val="Estilo"/>
      </w:pPr>
      <w:r>
        <w:t>VII. Desaparición forzada de personas, artículos 154-A, 154-B, 154-D y 154-E;</w:t>
      </w:r>
    </w:p>
    <w:p>
      <w:pPr>
        <w:pStyle w:val="Estilo"/>
      </w:pPr>
      <w:r>
        <w:t/>
      </w:r>
    </w:p>
    <w:p>
      <w:pPr>
        <w:pStyle w:val="Estilo"/>
      </w:pPr>
      <w:r>
        <w:t>(REFORMADA, P.O. 25 DE ABRIL DE 2015)</w:t>
      </w:r>
    </w:p>
    <w:p>
      <w:pPr>
        <w:pStyle w:val="Estilo"/>
      </w:pPr>
      <w:r>
        <w:t>VIII. Tortura, artículos 154-H y 154-I;</w:t>
      </w:r>
    </w:p>
    <w:p>
      <w:pPr>
        <w:pStyle w:val="Estilo"/>
      </w:pPr>
      <w:r>
        <w:t/>
      </w:r>
    </w:p>
    <w:p>
      <w:pPr>
        <w:pStyle w:val="Estilo"/>
      </w:pPr>
      <w:r>
        <w:t>(REFORMADA, P.O. 25 DE ABRIL DE 2015)</w:t>
      </w:r>
    </w:p>
    <w:p>
      <w:pPr>
        <w:pStyle w:val="Estilo"/>
      </w:pPr>
      <w:r>
        <w:t>IX. Violación, artículo 175;</w:t>
      </w:r>
    </w:p>
    <w:p>
      <w:pPr>
        <w:pStyle w:val="Estilo"/>
      </w:pPr>
      <w:r>
        <w:t/>
      </w:r>
    </w:p>
    <w:p>
      <w:pPr>
        <w:pStyle w:val="Estilo"/>
      </w:pPr>
      <w:r>
        <w:t>X. (DEROGADA, P.O. 25 DE JULIO DE 2017)</w:t>
      </w:r>
    </w:p>
    <w:p>
      <w:pPr>
        <w:pStyle w:val="Estilo"/>
      </w:pPr>
      <w:r>
        <w:t/>
      </w:r>
    </w:p>
    <w:p>
      <w:pPr>
        <w:pStyle w:val="Estilo"/>
      </w:pPr>
      <w:r>
        <w:t>(REFORMADA, P.O. 25 DE JULIO DE 2017)</w:t>
      </w:r>
    </w:p>
    <w:p>
      <w:pPr>
        <w:pStyle w:val="Estilo"/>
      </w:pPr>
      <w:r>
        <w:t>XI. Robo de infante, artículo 179, párrafo sexto;</w:t>
      </w:r>
    </w:p>
    <w:p>
      <w:pPr>
        <w:pStyle w:val="Estilo"/>
      </w:pPr>
      <w:r>
        <w:t/>
      </w:r>
    </w:p>
    <w:p>
      <w:pPr>
        <w:pStyle w:val="Estilo"/>
      </w:pPr>
      <w:r>
        <w:t>(REFORMADA, P.O. 25 DE ABRIL DE 2015)</w:t>
      </w:r>
    </w:p>
    <w:p>
      <w:pPr>
        <w:pStyle w:val="Estilo"/>
      </w:pPr>
      <w:r>
        <w:t>XII. Tráfico de menores, artículo 179 bis, párrafos primero y quinto;</w:t>
      </w:r>
    </w:p>
    <w:p>
      <w:pPr>
        <w:pStyle w:val="Estilo"/>
      </w:pPr>
      <w:r>
        <w:t/>
      </w:r>
    </w:p>
    <w:p>
      <w:pPr>
        <w:pStyle w:val="Estilo"/>
      </w:pPr>
      <w:r>
        <w:t>(REFORMADA, P.O. 25 DE ABRIL DE 2015)</w:t>
      </w:r>
    </w:p>
    <w:p>
      <w:pPr>
        <w:pStyle w:val="Estilo"/>
      </w:pPr>
      <w:r>
        <w:t>XIII. Homicidio, artículos 213, 217 y 219;</w:t>
      </w:r>
    </w:p>
    <w:p>
      <w:pPr>
        <w:pStyle w:val="Estilo"/>
      </w:pPr>
      <w:r>
        <w:t/>
      </w:r>
    </w:p>
    <w:p>
      <w:pPr>
        <w:pStyle w:val="Estilo"/>
      </w:pPr>
      <w:r>
        <w:t>(REFORMADA, P.O. 25 DE ABRIL DE 2015)</w:t>
      </w:r>
    </w:p>
    <w:p>
      <w:pPr>
        <w:pStyle w:val="Estilo"/>
      </w:pPr>
      <w:r>
        <w:t>XIV. Parricidio, artículo 223;</w:t>
      </w:r>
    </w:p>
    <w:p>
      <w:pPr>
        <w:pStyle w:val="Estilo"/>
      </w:pPr>
      <w:r>
        <w:t/>
      </w:r>
    </w:p>
    <w:p>
      <w:pPr>
        <w:pStyle w:val="Estilo"/>
      </w:pPr>
      <w:r>
        <w:t>XV. (DEROGADA, P.O. 25 DE JULIO DE 2017)</w:t>
      </w:r>
    </w:p>
    <w:p>
      <w:pPr>
        <w:pStyle w:val="Estilo"/>
      </w:pPr>
      <w:r>
        <w:t/>
      </w:r>
    </w:p>
    <w:p>
      <w:pPr>
        <w:pStyle w:val="Estilo"/>
      </w:pPr>
      <w:r>
        <w:t>(REFORMADA, P.O. 25 DE JULIO DE 2017)</w:t>
      </w:r>
    </w:p>
    <w:p>
      <w:pPr>
        <w:pStyle w:val="Estilo"/>
      </w:pPr>
      <w:r>
        <w:t>XVI. Aborto, artículo 228, párrafos segundo, tercero y cuarto;</w:t>
      </w:r>
    </w:p>
    <w:p>
      <w:pPr>
        <w:pStyle w:val="Estilo"/>
      </w:pPr>
      <w:r>
        <w:t/>
      </w:r>
    </w:p>
    <w:p>
      <w:pPr>
        <w:pStyle w:val="Estilo"/>
      </w:pPr>
      <w:r>
        <w:t>(REFORMADA, P.O. 25 DE JULIO DE 2017)</w:t>
      </w:r>
    </w:p>
    <w:p>
      <w:pPr>
        <w:pStyle w:val="Estilo"/>
      </w:pPr>
      <w:r>
        <w:t>XVII. Feminicidio, artículo 232-Bis.; y</w:t>
      </w:r>
    </w:p>
    <w:p>
      <w:pPr>
        <w:pStyle w:val="Estilo"/>
      </w:pPr>
      <w:r>
        <w:t/>
      </w:r>
    </w:p>
    <w:p>
      <w:pPr>
        <w:pStyle w:val="Estilo"/>
      </w:pPr>
      <w:r>
        <w:t>(REFORMADA [N. DE E. ADICIONADA], P.O. 25 DE JULIO DE 2017)</w:t>
      </w:r>
    </w:p>
    <w:p>
      <w:pPr>
        <w:pStyle w:val="Estilo"/>
      </w:pPr>
      <w:r>
        <w:t>XVIII. Trata de personas, en los términos de la Ley General para Prevenir, Sancionar y Erradicar los Delitos en Materia de Trata de Personas y para la Protección y Asistencia a las Víctimas de estos Delitos y de la Ley Estatal para Prevenir, Combatir y Erradicar la Trata de Personas;</w:t>
      </w:r>
    </w:p>
    <w:p>
      <w:pPr>
        <w:pStyle w:val="Estilo"/>
      </w:pPr>
      <w:r>
        <w:t/>
      </w:r>
    </w:p>
    <w:p>
      <w:pPr>
        <w:pStyle w:val="Estilo"/>
      </w:pPr>
      <w:r>
        <w:t>El juez no impondrá la prisión preventiva oficiosa y la sustituirá por otra medida cautelar, únicamente cuando lo solicite el Ministerio Público por no resultar proporcional para garantizar la comparecencia del imputado en el proceso, el desarrollo de la investigación, la protección de la víctima y de los testigos o de la comunidad. Dicha solicitud deberá contar con la autorización del titular de la Fiscalía General o el funcionario en el que delegue esa facultad.</w:t>
      </w:r>
    </w:p>
    <w:p>
      <w:pPr>
        <w:pStyle w:val="Estilo"/>
      </w:pPr>
      <w:r>
        <w:t/>
      </w:r>
    </w:p>
    <w:p>
      <w:pPr>
        <w:pStyle w:val="Estilo"/>
      </w:pPr>
      <w:r>
        <w:t/>
      </w:r>
    </w:p>
    <w:p>
      <w:pPr>
        <w:pStyle w:val="Estilo"/>
      </w:pPr>
      <w:r>
        <w:t>REFORMADO, P.O. 27 DE SEPTIEMBRE DE 2014)</w:t>
      </w:r>
    </w:p>
    <w:p>
      <w:pPr>
        <w:pStyle w:val="Estilo"/>
      </w:pPr>
      <w:r>
        <w:t>TITULO SEGUNDO (SIC)</w:t>
      </w:r>
    </w:p>
    <w:p>
      <w:pPr>
        <w:pStyle w:val="Estilo"/>
      </w:pPr>
      <w:r>
        <w:t/>
      </w:r>
    </w:p>
    <w:p>
      <w:pPr>
        <w:pStyle w:val="Estilo"/>
      </w:pPr>
      <w:r>
        <w:t>DE LAS SANCIONES Y MEDIDAS DE SEGURIDAD</w:t>
      </w:r>
    </w:p>
    <w:p>
      <w:pPr>
        <w:pStyle w:val="Estilo"/>
      </w:pPr>
      <w:r>
        <w:t/>
      </w:r>
    </w:p>
    <w:p>
      <w:pPr>
        <w:pStyle w:val="Estilo"/>
      </w:pPr>
      <w:r>
        <w:t/>
      </w:r>
    </w:p>
    <w:p>
      <w:pPr>
        <w:pStyle w:val="Estilo"/>
      </w:pPr>
      <w:r>
        <w:t>(REFORMADA SU DENOMINACIÓN, P.O. 27 DE SEPTIEMBRE DE 2014)</w:t>
      </w:r>
    </w:p>
    <w:p>
      <w:pPr>
        <w:pStyle w:val="Estilo"/>
      </w:pPr>
      <w:r>
        <w:t>CAPITULO I</w:t>
      </w:r>
    </w:p>
    <w:p>
      <w:pPr>
        <w:pStyle w:val="Estilo"/>
      </w:pPr>
      <w:r>
        <w:t/>
      </w:r>
    </w:p>
    <w:p>
      <w:pPr>
        <w:pStyle w:val="Estilo"/>
      </w:pPr>
      <w:r>
        <w:t>Disposiciones Generales</w:t>
      </w:r>
    </w:p>
    <w:p>
      <w:pPr>
        <w:pStyle w:val="Estilo"/>
      </w:pPr>
      <w:r>
        <w:t/>
      </w:r>
    </w:p>
    <w:p>
      <w:pPr>
        <w:pStyle w:val="Estilo"/>
      </w:pPr>
      <w:r>
        <w:t>(REFORMADO, P.O. 27 DE SEPTIEMBRE DE 2014)</w:t>
      </w:r>
    </w:p>
    <w:p>
      <w:pPr>
        <w:pStyle w:val="Estilo"/>
      </w:pPr>
      <w:r>
        <w:t>Art. 28. Las sanciones y medidas de seguridad son:</w:t>
      </w:r>
    </w:p>
    <w:p>
      <w:pPr>
        <w:pStyle w:val="Estilo"/>
      </w:pPr>
      <w:r>
        <w:t/>
      </w:r>
    </w:p>
    <w:p>
      <w:pPr>
        <w:pStyle w:val="Estilo"/>
      </w:pPr>
      <w:r>
        <w:t>I. Prisión y trabajo en prisión;</w:t>
      </w:r>
    </w:p>
    <w:p>
      <w:pPr>
        <w:pStyle w:val="Estilo"/>
      </w:pPr>
      <w:r>
        <w:t/>
      </w:r>
    </w:p>
    <w:p>
      <w:pPr>
        <w:pStyle w:val="Estilo"/>
      </w:pPr>
      <w:r>
        <w:t>II. Confinamiento;</w:t>
      </w:r>
    </w:p>
    <w:p>
      <w:pPr>
        <w:pStyle w:val="Estilo"/>
      </w:pPr>
      <w:r>
        <w:t/>
      </w:r>
    </w:p>
    <w:p>
      <w:pPr>
        <w:pStyle w:val="Estilo"/>
      </w:pPr>
      <w:r>
        <w:t>III. Prohibición de ir a lugar determinado o de residir en él;</w:t>
      </w:r>
    </w:p>
    <w:p>
      <w:pPr>
        <w:pStyle w:val="Estilo"/>
      </w:pPr>
      <w:r>
        <w:t/>
      </w:r>
    </w:p>
    <w:p>
      <w:pPr>
        <w:pStyle w:val="Estilo"/>
      </w:pPr>
      <w:r>
        <w:t>IV. Reparación del daño;</w:t>
      </w:r>
    </w:p>
    <w:p>
      <w:pPr>
        <w:pStyle w:val="Estilo"/>
      </w:pPr>
      <w:r>
        <w:t/>
      </w:r>
    </w:p>
    <w:p>
      <w:pPr>
        <w:pStyle w:val="Estilo"/>
      </w:pPr>
      <w:r>
        <w:t>V. Multa;</w:t>
      </w:r>
    </w:p>
    <w:p>
      <w:pPr>
        <w:pStyle w:val="Estilo"/>
      </w:pPr>
      <w:r>
        <w:t/>
      </w:r>
    </w:p>
    <w:p>
      <w:pPr>
        <w:pStyle w:val="Estilo"/>
      </w:pPr>
      <w:r>
        <w:t>VI. Decomiso o destrucción de cosas peligrosas o nocivas;</w:t>
      </w:r>
    </w:p>
    <w:p>
      <w:pPr>
        <w:pStyle w:val="Estilo"/>
      </w:pPr>
      <w:r>
        <w:t/>
      </w:r>
    </w:p>
    <w:p>
      <w:pPr>
        <w:pStyle w:val="Estilo"/>
      </w:pPr>
      <w:r>
        <w:t>VII. Decomiso de los instrumentos y del producto del delito;</w:t>
      </w:r>
    </w:p>
    <w:p>
      <w:pPr>
        <w:pStyle w:val="Estilo"/>
      </w:pPr>
      <w:r>
        <w:t/>
      </w:r>
    </w:p>
    <w:p>
      <w:pPr>
        <w:pStyle w:val="Estilo"/>
      </w:pPr>
      <w:r>
        <w:t>VIII. Amonestación;</w:t>
      </w:r>
    </w:p>
    <w:p>
      <w:pPr>
        <w:pStyle w:val="Estilo"/>
      </w:pPr>
      <w:r>
        <w:t/>
      </w:r>
    </w:p>
    <w:p>
      <w:pPr>
        <w:pStyle w:val="Estilo"/>
      </w:pPr>
      <w:r>
        <w:t>IX. Apercibimiento;</w:t>
      </w:r>
    </w:p>
    <w:p>
      <w:pPr>
        <w:pStyle w:val="Estilo"/>
      </w:pPr>
      <w:r>
        <w:t/>
      </w:r>
    </w:p>
    <w:p>
      <w:pPr>
        <w:pStyle w:val="Estilo"/>
      </w:pPr>
      <w:r>
        <w:t>X. Caución de no ofender;</w:t>
      </w:r>
    </w:p>
    <w:p>
      <w:pPr>
        <w:pStyle w:val="Estilo"/>
      </w:pPr>
      <w:r>
        <w:t/>
      </w:r>
    </w:p>
    <w:p>
      <w:pPr>
        <w:pStyle w:val="Estilo"/>
      </w:pPr>
      <w:r>
        <w:t>XI. Suspensión de derechos, oficio o profesión;</w:t>
      </w:r>
    </w:p>
    <w:p>
      <w:pPr>
        <w:pStyle w:val="Estilo"/>
      </w:pPr>
      <w:r>
        <w:t/>
      </w:r>
    </w:p>
    <w:p>
      <w:pPr>
        <w:pStyle w:val="Estilo"/>
      </w:pPr>
      <w:r>
        <w:t>XII. Inhabilitación temporal para manejar vehículos, motores o maquinaria;</w:t>
      </w:r>
    </w:p>
    <w:p>
      <w:pPr>
        <w:pStyle w:val="Estilo"/>
      </w:pPr>
      <w:r>
        <w:t/>
      </w:r>
    </w:p>
    <w:p>
      <w:pPr>
        <w:pStyle w:val="Estilo"/>
      </w:pPr>
      <w:r>
        <w:t>(REFORMADA, P.O. 25 DE SEPTIEMBRE DE 2018)</w:t>
      </w:r>
    </w:p>
    <w:p>
      <w:pPr>
        <w:pStyle w:val="Estilo"/>
      </w:pPr>
      <w:r>
        <w:t>XIII. Suspensión, destitución e inhabilitación de funciones, cargos o empleos públicos;</w:t>
      </w:r>
    </w:p>
    <w:p>
      <w:pPr>
        <w:pStyle w:val="Estilo"/>
      </w:pPr>
      <w:r>
        <w:t/>
      </w:r>
    </w:p>
    <w:p>
      <w:pPr>
        <w:pStyle w:val="Estilo"/>
      </w:pPr>
      <w:r>
        <w:t>XIV. Publicación especial de sentencia;</w:t>
      </w:r>
    </w:p>
    <w:p>
      <w:pPr>
        <w:pStyle w:val="Estilo"/>
      </w:pPr>
      <w:r>
        <w:t/>
      </w:r>
    </w:p>
    <w:p>
      <w:pPr>
        <w:pStyle w:val="Estilo"/>
      </w:pPr>
      <w:r>
        <w:t>XV. Internamiento o tratamiento en libertad de inimputables y de quienes tengan el hábito o la necesidad de consumir estupefacientes o psicotrópicos;</w:t>
      </w:r>
    </w:p>
    <w:p>
      <w:pPr>
        <w:pStyle w:val="Estilo"/>
      </w:pPr>
      <w:r>
        <w:t/>
      </w:r>
    </w:p>
    <w:p>
      <w:pPr>
        <w:pStyle w:val="Estilo"/>
      </w:pPr>
      <w:r>
        <w:t>XVI. Vigilancia de la autoridad;</w:t>
      </w:r>
    </w:p>
    <w:p>
      <w:pPr>
        <w:pStyle w:val="Estilo"/>
      </w:pPr>
      <w:r>
        <w:t/>
      </w:r>
    </w:p>
    <w:p>
      <w:pPr>
        <w:pStyle w:val="Estilo"/>
      </w:pPr>
      <w:r>
        <w:t>XVII. Trabajo en libertad en beneficio de la comunidad; </w:t>
      </w:r>
    </w:p>
    <w:p>
      <w:pPr>
        <w:pStyle w:val="Estilo"/>
      </w:pPr>
      <w:r>
        <w:t/>
      </w:r>
    </w:p>
    <w:p>
      <w:pPr>
        <w:pStyle w:val="Estilo"/>
      </w:pPr>
      <w:r>
        <w:t>XVIII. Trabajo obligatorio para la reparación del daño;</w:t>
      </w:r>
    </w:p>
    <w:p>
      <w:pPr>
        <w:pStyle w:val="Estilo"/>
      </w:pPr>
      <w:r>
        <w:t/>
      </w:r>
    </w:p>
    <w:p>
      <w:pPr>
        <w:pStyle w:val="Estilo"/>
      </w:pPr>
      <w:r>
        <w:t>XIX. Pérdida definitiva de la patria potestad, tutela o custodia; </w:t>
      </w:r>
    </w:p>
    <w:p>
      <w:pPr>
        <w:pStyle w:val="Estilo"/>
      </w:pPr>
      <w:r>
        <w:t/>
      </w:r>
    </w:p>
    <w:p>
      <w:pPr>
        <w:pStyle w:val="Estilo"/>
      </w:pPr>
      <w:r>
        <w:t>XX. Tratamiento psicoterapéutico integral;</w:t>
      </w:r>
    </w:p>
    <w:p>
      <w:pPr>
        <w:pStyle w:val="Estilo"/>
      </w:pPr>
      <w:r>
        <w:t/>
      </w:r>
    </w:p>
    <w:p>
      <w:pPr>
        <w:pStyle w:val="Estilo"/>
      </w:pPr>
      <w:r>
        <w:t>XXI. Suspensión, disolución, prohibición, remoción e intervención, tratándose de personas jurídicas; y</w:t>
      </w:r>
    </w:p>
    <w:p>
      <w:pPr>
        <w:pStyle w:val="Estilo"/>
      </w:pPr>
      <w:r>
        <w:t/>
      </w:r>
    </w:p>
    <w:p>
      <w:pPr>
        <w:pStyle w:val="Estilo"/>
      </w:pPr>
      <w:r>
        <w:t>XXII. Las demás que fijen las leyes.</w:t>
      </w:r>
    </w:p>
    <w:p>
      <w:pPr>
        <w:pStyle w:val="Estilo"/>
      </w:pPr>
      <w:r>
        <w:t/>
      </w:r>
    </w:p>
    <w:p>
      <w:pPr>
        <w:pStyle w:val="Estilo"/>
      </w:pPr>
      <w:r>
        <w:t/>
      </w:r>
    </w:p>
    <w:p>
      <w:pPr>
        <w:pStyle w:val="Estilo"/>
      </w:pPr>
      <w:r>
        <w:t>(REFORMADA SU DENOMINACIÓN, P.O. 27 DE SEPTIEMBRE DE 2014)</w:t>
      </w:r>
    </w:p>
    <w:p>
      <w:pPr>
        <w:pStyle w:val="Estilo"/>
      </w:pPr>
      <w:r>
        <w:t>CAPITULO II</w:t>
      </w:r>
    </w:p>
    <w:p>
      <w:pPr>
        <w:pStyle w:val="Estilo"/>
      </w:pPr>
      <w:r>
        <w:t/>
      </w:r>
    </w:p>
    <w:p>
      <w:pPr>
        <w:pStyle w:val="Estilo"/>
      </w:pPr>
      <w:r>
        <w:t>De la Prisión</w:t>
      </w:r>
    </w:p>
    <w:p>
      <w:pPr>
        <w:pStyle w:val="Estilo"/>
      </w:pPr>
      <w:r>
        <w:t/>
      </w:r>
    </w:p>
    <w:p>
      <w:pPr>
        <w:pStyle w:val="Estilo"/>
      </w:pPr>
      <w:r>
        <w:t>(REFORMADO, P.O. 27 DE SEPTIEMBRE DE 2014)</w:t>
      </w:r>
    </w:p>
    <w:p>
      <w:pPr>
        <w:pStyle w:val="Estilo"/>
      </w:pPr>
      <w:r>
        <w:t>Art. 29. La prisión consiste en la privación de la libertad personal, con la posibilidad de imposición de trabajo y estudio obligatorios, y se ejecutará en los establecimientos y con las modalidades que al efecto señale el presente Código y la ley general en materia de ejecución de penas y medidas de seguridad, o en los convenios celebrados con la federación u otras entidades federativas.</w:t>
      </w:r>
    </w:p>
    <w:p>
      <w:pPr>
        <w:pStyle w:val="Estilo"/>
      </w:pPr>
      <w:r>
        <w:t/>
      </w:r>
    </w:p>
    <w:p>
      <w:pPr>
        <w:pStyle w:val="Estilo"/>
      </w:pPr>
      <w:r>
        <w:t>(REFORMADO, P.O. 4 DE ABRIL DE 2017)</w:t>
      </w:r>
    </w:p>
    <w:p>
      <w:pPr>
        <w:pStyle w:val="Estilo"/>
      </w:pPr>
      <w:r>
        <w:t>La prisión podrá durar de tres días a setenta años. En toda pena de prisión que se imponga en una sentencia, se computará el tiempo de la detención.</w:t>
      </w:r>
    </w:p>
    <w:p>
      <w:pPr>
        <w:pStyle w:val="Estilo"/>
      </w:pPr>
      <w:r>
        <w:t> </w:t>
      </w:r>
    </w:p>
    <w:p>
      <w:pPr>
        <w:pStyle w:val="Estilo"/>
      </w:pPr>
      <w:r>
        <w:t>El trabajo en prisión consiste en la prestación de servicios remunerados, en el centro penitenciario, cuando existan las condiciones necesarias para ello y en los términos de la legislación aplicable.</w:t>
      </w:r>
    </w:p>
    <w:p>
      <w:pPr>
        <w:pStyle w:val="Estilo"/>
      </w:pPr>
      <w:r>
        <w:t/>
      </w:r>
    </w:p>
    <w:p>
      <w:pPr>
        <w:pStyle w:val="Estilo"/>
      </w:pPr>
      <w:r>
        <w:t>(REFORMADO, P.O. 27 DE SEPTIEMBRE DE 2014)</w:t>
      </w:r>
    </w:p>
    <w:p>
      <w:pPr>
        <w:pStyle w:val="Estilo"/>
      </w:pPr>
      <w:r>
        <w:t>Art. 30. La pena de prisión produce la suspensión de los derechos políticos, así como los de tutela, curatela, apoderado, defensor, albacea, perito, depositario, interventor, síndico o representante de ausentes, y dejará de surtir sus efectos al momento en que la autoridad ejecutora dé por cumplida la referida pena de prisión, sea por compurgación total o por obtención de beneficios, y se informará de ello, mediante oficio, a las autoridades que hayan tenido conocimiento de tal situación.</w:t>
      </w:r>
    </w:p>
    <w:p>
      <w:pPr>
        <w:pStyle w:val="Estilo"/>
      </w:pPr>
      <w:r>
        <w:t/>
      </w:r>
    </w:p>
    <w:p>
      <w:pPr>
        <w:pStyle w:val="Estilo"/>
      </w:pPr>
      <w:r>
        <w:t>(REFORMADO [N. DE E. ADICIONADO], P.O. 8 DE ABRIL DE 2017)</w:t>
      </w:r>
    </w:p>
    <w:p>
      <w:pPr>
        <w:pStyle w:val="Estilo"/>
      </w:pPr>
      <w:r>
        <w:t>Inmediatamente después de dictar auto de libertad, el juez informará del hecho a los titulares de la Fiscalía General, del Instituto Jalisciense de Ciencias Forenses y demás autoridades que corresponda, con la finalidad de restituir los derechos suspendidos en los términos del párrafo anterior y cancelar el registro para efectos de la emisión de la constancia de antecedentes penales.</w:t>
      </w:r>
    </w:p>
    <w:p>
      <w:pPr>
        <w:pStyle w:val="Estilo"/>
      </w:pPr>
      <w:r>
        <w:t/>
      </w:r>
    </w:p>
    <w:p>
      <w:pPr>
        <w:pStyle w:val="Estilo"/>
      </w:pPr>
      <w:r>
        <w:t>(REFORMADO [N. DE E. ADICIONADO], P.O. 8 DE ABRIL DE 2017)</w:t>
      </w:r>
    </w:p>
    <w:p>
      <w:pPr>
        <w:pStyle w:val="Estilo"/>
      </w:pPr>
      <w:r>
        <w:t>Tratándose de sentencias por los delitos graves no procederá cancelación alguna.</w:t>
      </w:r>
    </w:p>
    <w:p>
      <w:pPr>
        <w:pStyle w:val="Estilo"/>
      </w:pPr>
      <w:r>
        <w:t/>
      </w:r>
    </w:p>
    <w:p>
      <w:pPr>
        <w:pStyle w:val="Estilo"/>
      </w:pPr>
      <w:r>
        <w:t>(ADICIONADO, P.O. 8 DE ABRIL DE 2017)</w:t>
      </w:r>
    </w:p>
    <w:p>
      <w:pPr>
        <w:pStyle w:val="Estilo"/>
      </w:pPr>
      <w:r>
        <w:t>Art. 30 bis. La constancia relativa a los antecedentes penales sólo se podrá extender en los siguientes supuestos:</w:t>
      </w:r>
    </w:p>
    <w:p>
      <w:pPr>
        <w:pStyle w:val="Estilo"/>
      </w:pPr>
      <w:r>
        <w:t/>
      </w:r>
    </w:p>
    <w:p>
      <w:pPr>
        <w:pStyle w:val="Estilo"/>
      </w:pPr>
      <w:r>
        <w:t>I. Cuando la soliciten las autoridades administrativas y judiciales competentes, para fines de investigación criminal, procesales o por requerimiento de autoridad judicial;</w:t>
      </w:r>
    </w:p>
    <w:p>
      <w:pPr>
        <w:pStyle w:val="Estilo"/>
      </w:pPr>
      <w:r>
        <w:t/>
      </w:r>
    </w:p>
    <w:p>
      <w:pPr>
        <w:pStyle w:val="Estilo"/>
      </w:pPr>
      <w:r>
        <w:t>II. Cuando sea solicitada por ser necesaria para ejercitar un derecho o cumplir un deber legalmente previstos; y</w:t>
      </w:r>
    </w:p>
    <w:p>
      <w:pPr>
        <w:pStyle w:val="Estilo"/>
      </w:pPr>
      <w:r>
        <w:t/>
      </w:r>
    </w:p>
    <w:p>
      <w:pPr>
        <w:pStyle w:val="Estilo"/>
      </w:pPr>
      <w:r>
        <w:t>III. En los casos específicos en los que la normatividad lo establezca como requisito para desempeñar un empleo, cargo o comisión en el servicio público, o bien para el ingreso a instituciones de seguridad pública o privada, así como cuando por la naturaleza del empleo o por razones de interés público se considere exigible.</w:t>
      </w:r>
    </w:p>
    <w:p>
      <w:pPr>
        <w:pStyle w:val="Estilo"/>
      </w:pPr>
      <w:r>
        <w:t/>
      </w:r>
    </w:p>
    <w:p>
      <w:pPr>
        <w:pStyle w:val="Estilo"/>
      </w:pPr>
      <w:r>
        <w:t>Dicha constancia será una compulsa de la ficha signalética.</w:t>
      </w:r>
    </w:p>
    <w:p>
      <w:pPr>
        <w:pStyle w:val="Estilo"/>
      </w:pPr>
      <w:r>
        <w:t/>
      </w:r>
    </w:p>
    <w:p>
      <w:pPr>
        <w:pStyle w:val="Estilo"/>
      </w:pPr>
      <w:r>
        <w:t>(REFORMADO, P.O. 27 DE SEPTIEMBRE DE 2014)</w:t>
      </w:r>
    </w:p>
    <w:p>
      <w:pPr>
        <w:pStyle w:val="Estilo"/>
      </w:pPr>
      <w:r>
        <w:t>Art. 31. Los imputados sujetos a prisión preventiva, los sentenciados por delitos contra la seguridad interior del Estado, así como los cometidos por servidores públicos, serán recluidos en establecimientos o departamentos especiales.</w:t>
      </w:r>
    </w:p>
    <w:p>
      <w:pPr>
        <w:pStyle w:val="Estilo"/>
      </w:pPr>
      <w:r>
        <w:t/>
      </w:r>
    </w:p>
    <w:p>
      <w:pPr>
        <w:pStyle w:val="Estilo"/>
      </w:pPr>
      <w:r>
        <w:t/>
      </w:r>
    </w:p>
    <w:p>
      <w:pPr>
        <w:pStyle w:val="Estilo"/>
      </w:pPr>
      <w:r>
        <w:t>(REFORMADO, P.O. 27 DE SEPTIEMBRE DE 2014)</w:t>
      </w:r>
    </w:p>
    <w:p>
      <w:pPr>
        <w:pStyle w:val="Estilo"/>
      </w:pPr>
      <w:r>
        <w:t>CAPITULO III</w:t>
      </w:r>
    </w:p>
    <w:p>
      <w:pPr>
        <w:pStyle w:val="Estilo"/>
      </w:pPr>
      <w:r>
        <w:t/>
      </w:r>
    </w:p>
    <w:p>
      <w:pPr>
        <w:pStyle w:val="Estilo"/>
      </w:pPr>
      <w:r>
        <w:t>Del Confinamiento</w:t>
      </w:r>
    </w:p>
    <w:p>
      <w:pPr>
        <w:pStyle w:val="Estilo"/>
      </w:pPr>
      <w:r>
        <w:t/>
      </w:r>
    </w:p>
    <w:p>
      <w:pPr>
        <w:pStyle w:val="Estilo"/>
      </w:pPr>
      <w:r>
        <w:t>(REFORMADO, P.O. 27 DE SEPTIEMBRE DE 2014)</w:t>
      </w:r>
    </w:p>
    <w:p>
      <w:pPr>
        <w:pStyle w:val="Estilo"/>
      </w:pPr>
      <w:r>
        <w:t>Art. 32. El confinamiento consiste en la obligación de residir en determinado lugar y no salir de él. La autoridad judicial hará la designación del lugar, conciliando las exigencias de la tranquilidad pública, con la salud y las necesidades del sentenciado. </w:t>
      </w:r>
    </w:p>
    <w:p>
      <w:pPr>
        <w:pStyle w:val="Estilo"/>
      </w:pPr>
      <w:r>
        <w:t/>
      </w:r>
    </w:p>
    <w:p>
      <w:pPr>
        <w:pStyle w:val="Estilo"/>
      </w:pPr>
      <w:r>
        <w:t>Esta pena sólo procederá en los delitos contra la seguridad interior del Estado.</w:t>
      </w:r>
    </w:p>
    <w:p>
      <w:pPr>
        <w:pStyle w:val="Estilo"/>
      </w:pPr>
      <w:r>
        <w:t/>
      </w:r>
    </w:p>
    <w:p>
      <w:pPr>
        <w:pStyle w:val="Estilo"/>
      </w:pPr>
      <w:r>
        <w:t/>
      </w:r>
    </w:p>
    <w:p>
      <w:pPr>
        <w:pStyle w:val="Estilo"/>
      </w:pPr>
      <w:r>
        <w:t>(REFORMADO, P.O. 27 DE SEPTIEMBRE DE 2014)</w:t>
      </w:r>
    </w:p>
    <w:p>
      <w:pPr>
        <w:pStyle w:val="Estilo"/>
      </w:pPr>
      <w:r>
        <w:t>CAPITULO IV</w:t>
      </w:r>
    </w:p>
    <w:p>
      <w:pPr>
        <w:pStyle w:val="Estilo"/>
      </w:pPr>
      <w:r>
        <w:t/>
      </w:r>
    </w:p>
    <w:p>
      <w:pPr>
        <w:pStyle w:val="Estilo"/>
      </w:pPr>
      <w:r>
        <w:t>De la Prohibición de ir a Lugar Determinado o de Residir en él</w:t>
      </w:r>
    </w:p>
    <w:p>
      <w:pPr>
        <w:pStyle w:val="Estilo"/>
      </w:pPr>
      <w:r>
        <w:t/>
      </w:r>
    </w:p>
    <w:p>
      <w:pPr>
        <w:pStyle w:val="Estilo"/>
      </w:pPr>
      <w:r>
        <w:t>(REFORMADO, P.O. 27 DE SEPTIEMBRE DE 2014)</w:t>
      </w:r>
    </w:p>
    <w:p>
      <w:pPr>
        <w:pStyle w:val="Estilo"/>
      </w:pPr>
      <w:r>
        <w:t>Art. 33. La prohibición de ir a lugar determinado, o de residir en él, sólo podrá aplicarse cuando exista peligro para la integridad física o moral de las víctimas de la comisión de un delito intencional.</w:t>
      </w:r>
    </w:p>
    <w:p>
      <w:pPr>
        <w:pStyle w:val="Estilo"/>
      </w:pPr>
      <w:r>
        <w:t/>
      </w:r>
    </w:p>
    <w:p>
      <w:pPr>
        <w:pStyle w:val="Estilo"/>
      </w:pPr>
      <w:r>
        <w:t>La prohibición no podrá exceder de cinco años, salvo lo establecido en las leyes especiales.</w:t>
      </w:r>
    </w:p>
    <w:p>
      <w:pPr>
        <w:pStyle w:val="Estilo"/>
      </w:pPr>
      <w:r>
        <w:t/>
      </w:r>
    </w:p>
    <w:p>
      <w:pPr>
        <w:pStyle w:val="Estilo"/>
      </w:pPr>
      <w:r>
        <w:t/>
      </w:r>
    </w:p>
    <w:p>
      <w:pPr>
        <w:pStyle w:val="Estilo"/>
      </w:pPr>
      <w:r>
        <w:t>(REFORMADO, P.O. 27 DE SEPTIEMBRE DE 2014)</w:t>
      </w:r>
    </w:p>
    <w:p>
      <w:pPr>
        <w:pStyle w:val="Estilo"/>
      </w:pPr>
      <w:r>
        <w:t>CAPITULO V</w:t>
      </w:r>
    </w:p>
    <w:p>
      <w:pPr>
        <w:pStyle w:val="Estilo"/>
      </w:pPr>
      <w:r>
        <w:t/>
      </w:r>
    </w:p>
    <w:p>
      <w:pPr>
        <w:pStyle w:val="Estilo"/>
      </w:pPr>
      <w:r>
        <w:t>De la Reparación del Daño</w:t>
      </w:r>
    </w:p>
    <w:p>
      <w:pPr>
        <w:pStyle w:val="Estilo"/>
      </w:pPr>
      <w:r>
        <w:t/>
      </w:r>
    </w:p>
    <w:p>
      <w:pPr>
        <w:pStyle w:val="Estilo"/>
      </w:pPr>
      <w:r>
        <w:t>(REFORMADO, P.O. 27 DE SEPTIEMBRE DE 2014)</w:t>
      </w:r>
    </w:p>
    <w:p>
      <w:pPr>
        <w:pStyle w:val="Estilo"/>
      </w:pPr>
      <w:r>
        <w:t>Art. 34. La víctima o el ofendido por algún delito tienen derecho a que se les satisfaga la reparación del daño, en los casos que ésta proceda. Dicha reparación, que debe ser hecha por el imputado o sentenciado, tiene el carácter de pena pública, y se resolverá de conformidad con el Código Nacional de Procedimientos Penales.</w:t>
      </w:r>
    </w:p>
    <w:p>
      <w:pPr>
        <w:pStyle w:val="Estilo"/>
      </w:pPr>
      <w:r>
        <w:t/>
      </w:r>
    </w:p>
    <w:p>
      <w:pPr>
        <w:pStyle w:val="Estilo"/>
      </w:pPr>
      <w:r>
        <w:t>Cuando la misma reparación debe exigirse a terceros, tendrá el carácter de responsabilidad civil, debiendo tramitarse en la forma y términos que prescribe el Código de Procedimientos Civiles del Estado de Jalisco.</w:t>
      </w:r>
    </w:p>
    <w:p>
      <w:pPr>
        <w:pStyle w:val="Estilo"/>
      </w:pPr>
      <w:r>
        <w:t/>
      </w:r>
    </w:p>
    <w:p>
      <w:pPr>
        <w:pStyle w:val="Estilo"/>
      </w:pPr>
      <w:r>
        <w:t/>
      </w:r>
    </w:p>
    <w:p>
      <w:pPr>
        <w:pStyle w:val="Estilo"/>
      </w:pPr>
      <w:r>
        <w:t>(REFORMADO, P.O. 27 DE SEPTIEMBRE DE 2014)</w:t>
      </w:r>
    </w:p>
    <w:p>
      <w:pPr>
        <w:pStyle w:val="Estilo"/>
      </w:pPr>
      <w:r>
        <w:t>CAPITULO VI</w:t>
      </w:r>
    </w:p>
    <w:p>
      <w:pPr>
        <w:pStyle w:val="Estilo"/>
      </w:pPr>
      <w:r>
        <w:t/>
      </w:r>
    </w:p>
    <w:p>
      <w:pPr>
        <w:pStyle w:val="Estilo"/>
      </w:pPr>
      <w:r>
        <w:t>De la Multa</w:t>
      </w:r>
    </w:p>
    <w:p>
      <w:pPr>
        <w:pStyle w:val="Estilo"/>
      </w:pPr>
      <w:r>
        <w:t/>
      </w:r>
    </w:p>
    <w:p>
      <w:pPr>
        <w:pStyle w:val="Estilo"/>
      </w:pPr>
      <w:r>
        <w:t>(REFORMADO, P.O. 27 DE SEPTIEMBRE DE 2014) (F. DE E., P.O. 11 DE OCTUBRE DE 2016)</w:t>
      </w:r>
    </w:p>
    <w:p>
      <w:pPr>
        <w:pStyle w:val="Estilo"/>
      </w:pPr>
      <w:r>
        <w:t>Art. 35. La multa que se impusiere como sanción es independiente de la reparación del daño. La multa equivale a la percepción neta diaria del sentenciado en el momento de consumar el delito, tomando en cuenta todos sus ingresos. El límite inferior de la multa será el equivalente al valor diario de la Unidad de Medida y Actualización. Por lo que toca al delito continuado se atenderá al valor diario de la Unidad de Medida y Actualización vigente en el momento consumativo de la última conducta. Para el permanente, se considerará el valor diario de la Unidad de Medida y Actualización en vigor en el momento en que cesó la consumación. </w:t>
      </w:r>
    </w:p>
    <w:p>
      <w:pPr>
        <w:pStyle w:val="Estilo"/>
      </w:pPr>
      <w:r>
        <w:t/>
      </w:r>
    </w:p>
    <w:p>
      <w:pPr>
        <w:pStyle w:val="Estilo"/>
      </w:pPr>
      <w:r>
        <w:t>(F. DE E., P.O. 11 DE OCTUBRE DE 2016)</w:t>
      </w:r>
    </w:p>
    <w:p>
      <w:pPr>
        <w:pStyle w:val="Estilo"/>
      </w:pPr>
      <w:r>
        <w:t>La multa se impondrá a razón del valor diario de la Unidad de Medida y Actualización; para calcular el importe de la multa así como cualquier otra cantidad de dinero a que alude esta ley, se tendrá como base el valor diario de la Unidad de Medida y Actualización vigente en la época en que se cometió el delito.</w:t>
      </w:r>
    </w:p>
    <w:p>
      <w:pPr>
        <w:pStyle w:val="Estilo"/>
      </w:pPr>
      <w:r>
        <w:t/>
      </w:r>
    </w:p>
    <w:p>
      <w:pPr>
        <w:pStyle w:val="Estilo"/>
      </w:pPr>
      <w:r>
        <w:t>Cuando se acredite que el sentenciado no puede pagar la multa o solamente puede cubrir parte de ella, la autoridad judicial podrá sustituirla, total o parcialmente por prestación de jornadas de trabajo en favor de la comunidad; cada jornada de trabajo saldará un día multa.</w:t>
      </w:r>
    </w:p>
    <w:p>
      <w:pPr>
        <w:pStyle w:val="Estilo"/>
      </w:pPr>
      <w:r>
        <w:t/>
      </w:r>
    </w:p>
    <w:p>
      <w:pPr>
        <w:pStyle w:val="Estilo"/>
      </w:pPr>
      <w:r>
        <w:t>Este tipo de sanción se aplicará solamente cuando el tipo penal lo señale expresamente y además, en aquellos en que la multa sea consecuencia de conmutación.</w:t>
      </w:r>
    </w:p>
    <w:p>
      <w:pPr>
        <w:pStyle w:val="Estilo"/>
      </w:pPr>
      <w:r>
        <w:t/>
      </w:r>
    </w:p>
    <w:p>
      <w:pPr>
        <w:pStyle w:val="Estilo"/>
      </w:pPr>
      <w:r>
        <w:t>Cuando no sea posible o conveniente la sustitución de la multa por trabajo en favor de la comunidad, la autoridad judicial podrá decretar la libertad bajo vigilancia, cuya duración no excederá del número de días sustituido, sin que este plazo sea mayor al de la prescripción. </w:t>
      </w:r>
    </w:p>
    <w:p>
      <w:pPr>
        <w:pStyle w:val="Estilo"/>
      </w:pPr>
      <w:r>
        <w:t/>
      </w:r>
    </w:p>
    <w:p>
      <w:pPr>
        <w:pStyle w:val="Estilo"/>
      </w:pPr>
      <w:r>
        <w:t>Dado el caso de que los supuestos de los tres párrafos anteriores no se cumplan, la autoridad judicial determinará la efectividad de la multa; en este caso la misma adquirirá el carácter de crédito fiscal.</w:t>
      </w:r>
    </w:p>
    <w:p>
      <w:pPr>
        <w:pStyle w:val="Estilo"/>
      </w:pPr>
      <w:r>
        <w:t/>
      </w:r>
    </w:p>
    <w:p>
      <w:pPr>
        <w:pStyle w:val="Estilo"/>
      </w:pPr>
      <w:r>
        <w:t>Cuando varias personas cometan el delito, el juez de control o tribunal fijará la multa por cada uno de los sujetos activos, según su participación en el hecho delictuoso y sus condiciones económicas.</w:t>
      </w:r>
    </w:p>
    <w:p>
      <w:pPr>
        <w:pStyle w:val="Estilo"/>
      </w:pPr>
      <w:r>
        <w:t/>
      </w:r>
    </w:p>
    <w:p>
      <w:pPr>
        <w:pStyle w:val="Estilo"/>
      </w:pPr>
      <w:r>
        <w:t/>
      </w:r>
    </w:p>
    <w:p>
      <w:pPr>
        <w:pStyle w:val="Estilo"/>
      </w:pPr>
      <w:r>
        <w:t>(REFORMADO, P.O. 27 DE SEPTIEMBRE DE 2014)</w:t>
      </w:r>
    </w:p>
    <w:p>
      <w:pPr>
        <w:pStyle w:val="Estilo"/>
      </w:pPr>
      <w:r>
        <w:t>CAPITULO VII</w:t>
      </w:r>
    </w:p>
    <w:p>
      <w:pPr>
        <w:pStyle w:val="Estilo"/>
      </w:pPr>
      <w:r>
        <w:t/>
      </w:r>
    </w:p>
    <w:p>
      <w:pPr>
        <w:pStyle w:val="Estilo"/>
      </w:pPr>
      <w:r>
        <w:t>Del Decomiso de los Instrumentos y del Producto del Delito</w:t>
      </w:r>
    </w:p>
    <w:p>
      <w:pPr>
        <w:pStyle w:val="Estilo"/>
      </w:pPr>
      <w:r>
        <w:t/>
      </w:r>
    </w:p>
    <w:p>
      <w:pPr>
        <w:pStyle w:val="Estilo"/>
      </w:pPr>
      <w:r>
        <w:t>(REFORMADO, P.O. 27 DE SEPTIEMBRE DE 2014)</w:t>
      </w:r>
    </w:p>
    <w:p>
      <w:pPr>
        <w:pStyle w:val="Estilo"/>
      </w:pPr>
      <w:r>
        <w:t>Art. 36. Los instrumentos, objetos y cualquiera otra cosa con que se cometa o intente cometer un delito, así como los que sean producto de él, se decomisarán si son de uso prohibido. Los objetos de uso lícito, a que se refiere este artículo, se decomisarán al acusado, solamente cuando fuere condenado por delito doloso. Si pertenecen a terceras personas, sólo se decomisarán cuando hayan sido empleados para fines delictuosos, con conocimiento de su dueño.</w:t>
      </w:r>
    </w:p>
    <w:p>
      <w:pPr>
        <w:pStyle w:val="Estilo"/>
      </w:pPr>
      <w:r>
        <w:t/>
      </w:r>
    </w:p>
    <w:p>
      <w:pPr>
        <w:pStyle w:val="Estilo"/>
      </w:pPr>
      <w:r>
        <w:t>(REFORMADO, P.O. 27 DE SEPTIEMBRE DE 2014)</w:t>
      </w:r>
    </w:p>
    <w:p>
      <w:pPr>
        <w:pStyle w:val="Estilo"/>
      </w:pPr>
      <w:r>
        <w:t>Art. 37. El decomiso de los instrumentos, objetos y productos del delito se hará conforme lo señala el Código Nacional de Procedimientos Penales y la ley de la materia.</w:t>
      </w:r>
    </w:p>
    <w:p>
      <w:pPr>
        <w:pStyle w:val="Estilo"/>
      </w:pPr>
      <w:r>
        <w:t/>
      </w:r>
    </w:p>
    <w:p>
      <w:pPr>
        <w:pStyle w:val="Estilo"/>
      </w:pPr>
      <w:r>
        <w:t/>
      </w:r>
    </w:p>
    <w:p>
      <w:pPr>
        <w:pStyle w:val="Estilo"/>
      </w:pPr>
      <w:r>
        <w:t>(REFORMADO, P.O. 27 DE SEPTIEMBRE DE 2014)</w:t>
      </w:r>
    </w:p>
    <w:p>
      <w:pPr>
        <w:pStyle w:val="Estilo"/>
      </w:pPr>
      <w:r>
        <w:t>CAPITULO VIII</w:t>
      </w:r>
    </w:p>
    <w:p>
      <w:pPr>
        <w:pStyle w:val="Estilo"/>
      </w:pPr>
      <w:r>
        <w:t/>
      </w:r>
    </w:p>
    <w:p>
      <w:pPr>
        <w:pStyle w:val="Estilo"/>
      </w:pPr>
      <w:r>
        <w:t>De la Amonestación</w:t>
      </w:r>
    </w:p>
    <w:p>
      <w:pPr>
        <w:pStyle w:val="Estilo"/>
      </w:pPr>
      <w:r>
        <w:t/>
      </w:r>
    </w:p>
    <w:p>
      <w:pPr>
        <w:pStyle w:val="Estilo"/>
      </w:pPr>
      <w:r>
        <w:t>(REFORMADO, P.O. 27 DE SEPTIEMBRE DE 2014)</w:t>
      </w:r>
    </w:p>
    <w:p>
      <w:pPr>
        <w:pStyle w:val="Estilo"/>
      </w:pPr>
      <w:r>
        <w:t>Art. 38. La amonestación consiste en la advertencia que el juez de control o tribunal hace al sentenciado, en diligencia formal, explicándole las consecuencias del delito que cometió, exhortándole a la enmienda y previniéndolo de las sanciones que se le impondrán en caso de reincidencia. La amonestación se hará en privado o públicamente, a juicio del juez de control o el tribunal.</w:t>
      </w:r>
    </w:p>
    <w:p>
      <w:pPr>
        <w:pStyle w:val="Estilo"/>
      </w:pPr>
      <w:r>
        <w:t/>
      </w:r>
    </w:p>
    <w:p>
      <w:pPr>
        <w:pStyle w:val="Estilo"/>
      </w:pPr>
      <w:r>
        <w:t/>
      </w:r>
    </w:p>
    <w:p>
      <w:pPr>
        <w:pStyle w:val="Estilo"/>
      </w:pPr>
      <w:r>
        <w:t>(REFORMADO, P.O. 27 DE SEPTIEMBRE DE 2014)</w:t>
      </w:r>
    </w:p>
    <w:p>
      <w:pPr>
        <w:pStyle w:val="Estilo"/>
      </w:pPr>
      <w:r>
        <w:t>CAPITULO IX</w:t>
      </w:r>
    </w:p>
    <w:p>
      <w:pPr>
        <w:pStyle w:val="Estilo"/>
      </w:pPr>
      <w:r>
        <w:t/>
      </w:r>
    </w:p>
    <w:p>
      <w:pPr>
        <w:pStyle w:val="Estilo"/>
      </w:pPr>
      <w:r>
        <w:t>Del Apercibimiento y Caución de no Ofender</w:t>
      </w:r>
    </w:p>
    <w:p>
      <w:pPr>
        <w:pStyle w:val="Estilo"/>
      </w:pPr>
      <w:r>
        <w:t/>
      </w:r>
    </w:p>
    <w:p>
      <w:pPr>
        <w:pStyle w:val="Estilo"/>
      </w:pPr>
      <w:r>
        <w:t>(REFORMADO, P.O. 27 DE SEPTIEMBRE DE 2014)</w:t>
      </w:r>
    </w:p>
    <w:p>
      <w:pPr>
        <w:pStyle w:val="Estilo"/>
      </w:pPr>
      <w:r>
        <w:t>Art. 39. El apercibimiento consiste en la conminación que el juez de control o el tribunal hace al sentenciado para que no delinca, cuando se tema con fundamento que está en disposición de cometer otro delito, por su actitud.</w:t>
      </w:r>
    </w:p>
    <w:p>
      <w:pPr>
        <w:pStyle w:val="Estilo"/>
      </w:pPr>
      <w:r>
        <w:t/>
      </w:r>
    </w:p>
    <w:p>
      <w:pPr>
        <w:pStyle w:val="Estilo"/>
      </w:pPr>
      <w:r>
        <w:t>(REFORMADO, P.O. 27 DE SEPTIEMBRE DE 2014)</w:t>
      </w:r>
    </w:p>
    <w:p>
      <w:pPr>
        <w:pStyle w:val="Estilo"/>
      </w:pPr>
      <w:r>
        <w:t>Art. 40. Cuando el juez de control o el tribunal estimen que no es suficiente el apercibimiento, exigirán además, al sentenciado, una caución de no ofender, consistente en hipoteca, depósito o fianza por el tiempo que se le fije, para garantizar el compromiso del sentenciado de que no cometerá el delito que se proponía ni otro semejante, apercibido de que, si quebrantare su promesa, perderá la caución que debe otorgar. </w:t>
      </w:r>
    </w:p>
    <w:p>
      <w:pPr>
        <w:pStyle w:val="Estilo"/>
      </w:pPr>
      <w:r>
        <w:t/>
      </w:r>
    </w:p>
    <w:p>
      <w:pPr>
        <w:pStyle w:val="Estilo"/>
      </w:pPr>
      <w:r>
        <w:t>Si desde que causa ejecutoria la sentencia que impuso la caución transcurre un lapso de tres años sin que el sentenciado haya repetido el daño, el órgano jurisdiccional ordenará de oficio, o a solicitud de parte, la cancelación de la garantía.</w:t>
      </w:r>
    </w:p>
    <w:p>
      <w:pPr>
        <w:pStyle w:val="Estilo"/>
      </w:pPr>
      <w:r>
        <w:t/>
      </w:r>
    </w:p>
    <w:p>
      <w:pPr>
        <w:pStyle w:val="Estilo"/>
      </w:pPr>
      <w:r>
        <w:t>Si el sentenciado no puede otorgar la garantía, ésta será substituida por vigilancia de la autoridad durante un lapso que no excederá de tres años.</w:t>
      </w:r>
    </w:p>
    <w:p>
      <w:pPr>
        <w:pStyle w:val="Estilo"/>
      </w:pPr>
      <w:r>
        <w:t/>
      </w:r>
    </w:p>
    <w:p>
      <w:pPr>
        <w:pStyle w:val="Estilo"/>
      </w:pPr>
      <w:r>
        <w:t/>
      </w:r>
    </w:p>
    <w:p>
      <w:pPr>
        <w:pStyle w:val="Estilo"/>
      </w:pPr>
      <w:r>
        <w:t>(REFORMADO, P.O. 27 DE SEPTIEMBRE DE 2014)</w:t>
      </w:r>
    </w:p>
    <w:p>
      <w:pPr>
        <w:pStyle w:val="Estilo"/>
      </w:pPr>
      <w:r>
        <w:t>CAPITULO X</w:t>
      </w:r>
    </w:p>
    <w:p>
      <w:pPr>
        <w:pStyle w:val="Estilo"/>
      </w:pPr>
      <w:r>
        <w:t/>
      </w:r>
    </w:p>
    <w:p>
      <w:pPr>
        <w:pStyle w:val="Estilo"/>
      </w:pPr>
      <w:r>
        <w:t>De la Suspensión de Derechos, Oficio o Profesión y Destitución o Suspensión de Funciones o Empleos</w:t>
      </w:r>
    </w:p>
    <w:p>
      <w:pPr>
        <w:pStyle w:val="Estilo"/>
      </w:pPr>
      <w:r>
        <w:t/>
      </w:r>
    </w:p>
    <w:p>
      <w:pPr>
        <w:pStyle w:val="Estilo"/>
      </w:pPr>
      <w:r>
        <w:t>(REFORMADO, P.O. 27 DE SEPTIEMBRE DE 2014)</w:t>
      </w:r>
    </w:p>
    <w:p>
      <w:pPr>
        <w:pStyle w:val="Estilo"/>
      </w:pPr>
      <w:r>
        <w:t>Art. 41. La suspensión consiste en la pérdida temporal de derechos. La destitución consiste en la privación definitiva del empleo, cargo o comisión de cualquier naturaleza en el servicio público. La inhabilitación implica la incapacidad temporal para obtener y ejercer cargos, comisiones o empleos públicos.</w:t>
      </w:r>
    </w:p>
    <w:p>
      <w:pPr>
        <w:pStyle w:val="Estilo"/>
      </w:pPr>
      <w:r>
        <w:t/>
      </w:r>
    </w:p>
    <w:p>
      <w:pPr>
        <w:pStyle w:val="Estilo"/>
      </w:pPr>
      <w:r>
        <w:t>La suspensión de los derechos, oficio o profesión y las de manejar vehículos, motores, maquinaria o instrumentos, procederá en los casos expresamente señalados por este Código o leyes relativas.</w:t>
      </w:r>
    </w:p>
    <w:p>
      <w:pPr>
        <w:pStyle w:val="Estilo"/>
      </w:pPr>
      <w:r>
        <w:t/>
      </w:r>
    </w:p>
    <w:p>
      <w:pPr>
        <w:pStyle w:val="Estilo"/>
      </w:pPr>
      <w:r>
        <w:t>Lo prevenido en el párrafo anterior, se observará también para la suspensión o destitución en las funciones y en los empleos.</w:t>
      </w:r>
    </w:p>
    <w:p>
      <w:pPr>
        <w:pStyle w:val="Estilo"/>
      </w:pPr>
      <w:r>
        <w:t/>
      </w:r>
    </w:p>
    <w:p>
      <w:pPr>
        <w:pStyle w:val="Estilo"/>
      </w:pPr>
      <w:r>
        <w:t>(REFORMADO, P.O. 27 DE SEPTIEMBRE DE 2014)</w:t>
      </w:r>
    </w:p>
    <w:p>
      <w:pPr>
        <w:pStyle w:val="Estilo"/>
      </w:pPr>
      <w:r>
        <w:t>Art. 42. La suspensión de derechos es de dos clases:</w:t>
      </w:r>
    </w:p>
    <w:p>
      <w:pPr>
        <w:pStyle w:val="Estilo"/>
      </w:pPr>
      <w:r>
        <w:t/>
      </w:r>
    </w:p>
    <w:p>
      <w:pPr>
        <w:pStyle w:val="Estilo"/>
      </w:pPr>
      <w:r>
        <w:t>I. La que por ministerio de la ley resulta de una sanción como consecuencia necesaria de ésta, en cuyo caso, la suspensión comienza y concluye con la sanción de que es consecuencia; y</w:t>
      </w:r>
    </w:p>
    <w:p>
      <w:pPr>
        <w:pStyle w:val="Estilo"/>
      </w:pPr>
      <w:r>
        <w:t/>
      </w:r>
    </w:p>
    <w:p>
      <w:pPr>
        <w:pStyle w:val="Estilo"/>
      </w:pPr>
      <w:r>
        <w:t>II. La que por sentencia formal se impone como sanción.</w:t>
      </w:r>
    </w:p>
    <w:p>
      <w:pPr>
        <w:pStyle w:val="Estilo"/>
      </w:pPr>
      <w:r>
        <w:t/>
      </w:r>
    </w:p>
    <w:p>
      <w:pPr>
        <w:pStyle w:val="Estilo"/>
      </w:pPr>
      <w:r>
        <w:t>En este caso, cuando la suspensión se imponga con sanción privativa de la libertad comenzará al terminar ésta y su duración será la señalada en la sentencia; pero si la suspensión se impone sin ir acompañada de otra sanción, empezará a contar desde que cause ejecutoria el fallo, comprendiendo todo el lapso fijado.</w:t>
      </w:r>
    </w:p>
    <w:p>
      <w:pPr>
        <w:pStyle w:val="Estilo"/>
      </w:pPr>
      <w:r>
        <w:t/>
      </w:r>
    </w:p>
    <w:p>
      <w:pPr>
        <w:pStyle w:val="Estilo"/>
      </w:pPr>
      <w:r>
        <w:t>(REFORMADO, P.O. 27 DE SEPTIEMBRE DE 2014)</w:t>
      </w:r>
    </w:p>
    <w:p>
      <w:pPr>
        <w:pStyle w:val="Estilo"/>
      </w:pPr>
      <w:r>
        <w:t>Art. 43. La sanción de prisión por delito doloso produce la suspensión de los derechos políticos y los de tutor, curador, apoderado, albacea, cuando no sea único heredero, perito, depositario, interventor judicial, síndico o interventor en quiebra, árbitro, arbitrador o representante de ausentes. Esta suspensión empezará a contar desde que cause ejecutoria la sentencia y durará todo el tiempo de la condena.</w:t>
      </w:r>
    </w:p>
    <w:p>
      <w:pPr>
        <w:pStyle w:val="Estilo"/>
      </w:pPr>
      <w:r>
        <w:t/>
      </w:r>
    </w:p>
    <w:p>
      <w:pPr>
        <w:pStyle w:val="Estilo"/>
      </w:pPr>
      <w:r>
        <w:t/>
      </w:r>
    </w:p>
    <w:p>
      <w:pPr>
        <w:pStyle w:val="Estilo"/>
      </w:pPr>
      <w:r>
        <w:t>(REFORMADO, P.O. 27 DE SEPTIEMBRE DE 2014)</w:t>
      </w:r>
    </w:p>
    <w:p>
      <w:pPr>
        <w:pStyle w:val="Estilo"/>
      </w:pPr>
      <w:r>
        <w:t>CAPITULO XI</w:t>
      </w:r>
    </w:p>
    <w:p>
      <w:pPr>
        <w:pStyle w:val="Estilo"/>
      </w:pPr>
      <w:r>
        <w:t/>
      </w:r>
    </w:p>
    <w:p>
      <w:pPr>
        <w:pStyle w:val="Estilo"/>
      </w:pPr>
      <w:r>
        <w:t>De la Publicación Especial de Sentencia</w:t>
      </w:r>
    </w:p>
    <w:p>
      <w:pPr>
        <w:pStyle w:val="Estilo"/>
      </w:pPr>
      <w:r>
        <w:t/>
      </w:r>
    </w:p>
    <w:p>
      <w:pPr>
        <w:pStyle w:val="Estilo"/>
      </w:pPr>
      <w:r>
        <w:t>(REFORMADO, P.O. 27 DE SEPTIEMBRE DE 2014)</w:t>
      </w:r>
    </w:p>
    <w:p>
      <w:pPr>
        <w:pStyle w:val="Estilo"/>
      </w:pPr>
      <w:r>
        <w:t>Art. 44. La publicación especial de sentencia consiste en la inserción total o parcial de ella, en uno o dos periódicos que circulen en el Estado. El juez de control o el tribunal escogerá los periódicos y resolverá la forma en que debe hacerse la publicación.</w:t>
      </w:r>
    </w:p>
    <w:p>
      <w:pPr>
        <w:pStyle w:val="Estilo"/>
      </w:pPr>
      <w:r>
        <w:t/>
      </w:r>
    </w:p>
    <w:p>
      <w:pPr>
        <w:pStyle w:val="Estilo"/>
      </w:pPr>
      <w:r>
        <w:t>La publicación de la sentencia se hará a costa del sentenciado, del ofendido si éste lo solicitare o del Estado si el juez de control o el tribunal lo estiman necesario.</w:t>
      </w:r>
    </w:p>
    <w:p>
      <w:pPr>
        <w:pStyle w:val="Estilo"/>
      </w:pPr>
      <w:r>
        <w:t/>
      </w:r>
    </w:p>
    <w:p>
      <w:pPr>
        <w:pStyle w:val="Estilo"/>
      </w:pPr>
      <w:r>
        <w:t>El juez de control o el tribunal podrán a petición y a costa del ofendido ordenar la publicación de la sentencia en entidad federativa diferente o en algún otro periódico.</w:t>
      </w:r>
    </w:p>
    <w:p>
      <w:pPr>
        <w:pStyle w:val="Estilo"/>
      </w:pPr>
      <w:r>
        <w:t/>
      </w:r>
    </w:p>
    <w:p>
      <w:pPr>
        <w:pStyle w:val="Estilo"/>
      </w:pPr>
      <w:r>
        <w:t>La publicación de sentencia se ordenará igualmente a título de reparación y a petición del interesado, cuando éste fuere absuelto, el hecho imputado no constituyere delito o él no lo hubiere cometido.</w:t>
      </w:r>
    </w:p>
    <w:p>
      <w:pPr>
        <w:pStyle w:val="Estilo"/>
      </w:pPr>
      <w:r>
        <w:t/>
      </w:r>
    </w:p>
    <w:p>
      <w:pPr>
        <w:pStyle w:val="Estilo"/>
      </w:pPr>
      <w:r>
        <w:t>(REFORMADO, P.O. 27 DE SEPTIEMBRE DE 2014)</w:t>
      </w:r>
    </w:p>
    <w:p>
      <w:pPr>
        <w:pStyle w:val="Estilo"/>
      </w:pPr>
      <w:r>
        <w:t>Art. 45. Si el delito por el que se impuso la publicación de sentencia, fue cometido por medio de la prensa u otro medio de comunicación, además de la publicación a que se refiere el artículo anterior, se hará también en el periódico o medio de comunicación empleado para cometer el delito, con el mismo tipo de letra, igual color de tinta, en el mismo lugar o con las mismas características utilizadas.</w:t>
      </w:r>
    </w:p>
    <w:p>
      <w:pPr>
        <w:pStyle w:val="Estilo"/>
      </w:pPr>
      <w:r>
        <w:t/>
      </w:r>
    </w:p>
    <w:p>
      <w:pPr>
        <w:pStyle w:val="Estilo"/>
      </w:pPr>
      <w:r>
        <w:t/>
      </w:r>
    </w:p>
    <w:p>
      <w:pPr>
        <w:pStyle w:val="Estilo"/>
      </w:pPr>
      <w:r>
        <w:t>(REFORMADO, P.O. 27 DE SEPTIEMBRE DE 2014)</w:t>
      </w:r>
    </w:p>
    <w:p>
      <w:pPr>
        <w:pStyle w:val="Estilo"/>
      </w:pPr>
      <w:r>
        <w:t>CAPITULO XII</w:t>
      </w:r>
    </w:p>
    <w:p>
      <w:pPr>
        <w:pStyle w:val="Estilo"/>
      </w:pPr>
      <w:r>
        <w:t/>
      </w:r>
    </w:p>
    <w:p>
      <w:pPr>
        <w:pStyle w:val="Estilo"/>
      </w:pPr>
      <w:r>
        <w:t>Del Internamiento o Tratamiento en Libertad de Inimputables y de quienes tengan el Hábito o la Necesidad de Consumir Estupefacientes o Psicotrópicos</w:t>
      </w:r>
    </w:p>
    <w:p>
      <w:pPr>
        <w:pStyle w:val="Estilo"/>
      </w:pPr>
      <w:r>
        <w:t/>
      </w:r>
    </w:p>
    <w:p>
      <w:pPr>
        <w:pStyle w:val="Estilo"/>
      </w:pPr>
      <w:r>
        <w:t>(REFORMADO, P.O. 27 DE SEPTIEMBRE DE 2014)</w:t>
      </w:r>
    </w:p>
    <w:p>
      <w:pPr>
        <w:pStyle w:val="Estilo"/>
      </w:pPr>
      <w:r>
        <w:t>Art. 46. En el caso de los sujetos con imputabilidad disminuida, la autoridad judicial dispondrá de la medida de tratamiento que corresponda, en internamiento o libertad vigilada, así como las condicionantes para asegurar la defensa social, considerando la peligrosidad del sujeto y las necesidades que se planteen en el curso de su tratamiento. La autoridad judicial podrá resolver sobre la conclusión de la medida en forma condicional o definitiva.</w:t>
      </w:r>
    </w:p>
    <w:p>
      <w:pPr>
        <w:pStyle w:val="Estilo"/>
      </w:pPr>
      <w:r>
        <w:t/>
      </w:r>
    </w:p>
    <w:p>
      <w:pPr>
        <w:pStyle w:val="Estilo"/>
      </w:pPr>
      <w:r>
        <w:t>En caso de personas con desarrollo intelectual retardado o trastorno mental, la medida de seguridad tendrá carácter terapéutico en lugar adecuado para su aplicación. Queda prohibido aplicar la medida de seguridad en instituciones de reclusión preventiva o de ejecución de sanciones penales, o sus anexos.</w:t>
      </w:r>
    </w:p>
    <w:p>
      <w:pPr>
        <w:pStyle w:val="Estilo"/>
      </w:pPr>
      <w:r>
        <w:t/>
      </w:r>
    </w:p>
    <w:p>
      <w:pPr>
        <w:pStyle w:val="Estilo"/>
      </w:pPr>
      <w:r>
        <w:t>(REFORMADO, P.O. 27 DE SEPTIEMBRE DE 2014)</w:t>
      </w:r>
    </w:p>
    <w:p>
      <w:pPr>
        <w:pStyle w:val="Estilo"/>
      </w:pPr>
      <w:r>
        <w:t>Art. 47. La autoridad competente podrá entregar al inimputable a sus familiares o a las personas que conforme a la ley tengan la obligación de hacerse cargo de él, siempre y cuando reparen el daño, se obliguen a tomar las medidas adecuadas para el tratamiento y vigilancia del inimputable y garanticen a satisfacción de la autoridad judicial, el cumplimiento de las obligaciones contraídas. Esta medida podrá revocarse cuando se deje de cumplir con las obligaciones contraídas.</w:t>
      </w:r>
    </w:p>
    <w:p>
      <w:pPr>
        <w:pStyle w:val="Estilo"/>
      </w:pPr>
      <w:r>
        <w:t/>
      </w:r>
    </w:p>
    <w:p>
      <w:pPr>
        <w:pStyle w:val="Estilo"/>
      </w:pPr>
      <w:r>
        <w:t>La duración del tratamiento para el inimputable en ningún caso excederá del máximo de la pena privativa de libertad que se aplicaría por ese mismo delito a sujetos imputables. Concluido el tiempo del tratamiento, la autoridad competente entregará al inimputable a sus familiares para que se hagan cargo de él o a las autoridades de salud o institución asistencial, para que procedan conforme a las leyes aplicables.</w:t>
      </w:r>
    </w:p>
    <w:p>
      <w:pPr>
        <w:pStyle w:val="Estilo"/>
      </w:pPr>
      <w:r>
        <w:t/>
      </w:r>
    </w:p>
    <w:p>
      <w:pPr>
        <w:pStyle w:val="Estilo"/>
      </w:pPr>
      <w:r>
        <w:t>(REFORMADO, P.O. 27 DE SEPTIEMBRE DE 2014)</w:t>
      </w:r>
    </w:p>
    <w:p>
      <w:pPr>
        <w:pStyle w:val="Estilo"/>
      </w:pPr>
      <w:r>
        <w:t>Art. 48. El tratamiento de deshabituación o desintoxicación es el que procede cuando el sujeto haya sido sentenciado por un delito cuya comisión obedezca a la inclinación o abuso de bebidas alcohólicas, estupefacientes, psicotrópicos o sustancias que produzcan efectos similares, independientemente de otras penas que correspondan. </w:t>
      </w:r>
    </w:p>
    <w:p>
      <w:pPr>
        <w:pStyle w:val="Estilo"/>
      </w:pPr>
      <w:r>
        <w:t/>
      </w:r>
    </w:p>
    <w:p>
      <w:pPr>
        <w:pStyle w:val="Estilo"/>
      </w:pPr>
      <w:r>
        <w:t>El tratamiento de deshabituación o desintoxicación podrá cumplirse en organizaciones públicas o privadas propuestas por el sentenciado de conformidad con la ley general en materia de ejecución de penas.</w:t>
      </w:r>
    </w:p>
    <w:p>
      <w:pPr>
        <w:pStyle w:val="Estilo"/>
      </w:pPr>
      <w:r>
        <w:t/>
      </w:r>
    </w:p>
    <w:p>
      <w:pPr>
        <w:pStyle w:val="Estilo"/>
      </w:pPr>
      <w:r>
        <w:t>(REFORMADO, P.O. 1 DE DICIEMBRE DE 2015)</w:t>
      </w:r>
    </w:p>
    <w:p>
      <w:pPr>
        <w:pStyle w:val="Estilo"/>
      </w:pPr>
      <w:r>
        <w:t>Art. 49. Al responsable del delito de violencia familiar o de un delito cometido contra una persona con quien tenga relación de parentesco, matrimonio, concubinato o análoga se le someterá a un tratamiento psicoterapéutico integral, para su reinserción.</w:t>
      </w:r>
    </w:p>
    <w:p>
      <w:pPr>
        <w:pStyle w:val="Estilo"/>
      </w:pPr>
      <w:r>
        <w:t/>
      </w:r>
    </w:p>
    <w:p>
      <w:pPr>
        <w:pStyle w:val="Estilo"/>
      </w:pPr>
      <w:r>
        <w:t/>
      </w:r>
    </w:p>
    <w:p>
      <w:pPr>
        <w:pStyle w:val="Estilo"/>
      </w:pPr>
      <w:r>
        <w:t>(REFORMADO, P.O. 27 DE SEPTIEMBRE DE 2014)</w:t>
      </w:r>
    </w:p>
    <w:p>
      <w:pPr>
        <w:pStyle w:val="Estilo"/>
      </w:pPr>
      <w:r>
        <w:t>CAPITULO XIII</w:t>
      </w:r>
    </w:p>
    <w:p>
      <w:pPr>
        <w:pStyle w:val="Estilo"/>
      </w:pPr>
      <w:r>
        <w:t/>
      </w:r>
    </w:p>
    <w:p>
      <w:pPr>
        <w:pStyle w:val="Estilo"/>
      </w:pPr>
      <w:r>
        <w:t>De la Pérdida Definitiva de la Patria Potestad, Tutela o Custodia</w:t>
      </w:r>
    </w:p>
    <w:p>
      <w:pPr>
        <w:pStyle w:val="Estilo"/>
      </w:pPr>
      <w:r>
        <w:t/>
      </w:r>
    </w:p>
    <w:p>
      <w:pPr>
        <w:pStyle w:val="Estilo"/>
      </w:pPr>
      <w:r>
        <w:t>(REFORMADO, P.O. 27 DE SEPTIEMBRE DE 2014)</w:t>
      </w:r>
    </w:p>
    <w:p>
      <w:pPr>
        <w:pStyle w:val="Estilo"/>
      </w:pPr>
      <w:r>
        <w:t>Art. 50. En todos los delitos contra la seguridad y la libertad sexual, el orden de la familia, la vida e integridad corporal y contra el desarrollo de la personalidad, cuando la víctima sea un menor o una persona que no tenga capacidad de comprender el significado de las cosas o de resistir el hecho, al autor del delito se decretará también la pérdida de la patria potestad, de la custodia y de todo derecho a la sucesión de todos los bienes del ofendido y, en su caso, se le inhabilitará para ser tutor o curador.</w:t>
      </w:r>
    </w:p>
    <w:p>
      <w:pPr>
        <w:pStyle w:val="Estilo"/>
      </w:pPr>
      <w:r>
        <w:t/>
      </w:r>
    </w:p>
    <w:p>
      <w:pPr>
        <w:pStyle w:val="Estilo"/>
      </w:pPr>
      <w:r>
        <w:t/>
      </w:r>
    </w:p>
    <w:p>
      <w:pPr>
        <w:pStyle w:val="Estilo"/>
      </w:pPr>
      <w:r>
        <w:t>(REFORMADO, P.O. 27 DE SEPTIEMBRE DE 2014)</w:t>
      </w:r>
    </w:p>
    <w:p>
      <w:pPr>
        <w:pStyle w:val="Estilo"/>
      </w:pPr>
      <w:r>
        <w:t>CAPITULO XIV</w:t>
      </w:r>
    </w:p>
    <w:p>
      <w:pPr>
        <w:pStyle w:val="Estilo"/>
      </w:pPr>
      <w:r>
        <w:t/>
      </w:r>
    </w:p>
    <w:p>
      <w:pPr>
        <w:pStyle w:val="Estilo"/>
      </w:pPr>
      <w:r>
        <w:t>Vigilancia de la autoridad</w:t>
      </w:r>
    </w:p>
    <w:p>
      <w:pPr>
        <w:pStyle w:val="Estilo"/>
      </w:pPr>
      <w:r>
        <w:t/>
      </w:r>
    </w:p>
    <w:p>
      <w:pPr>
        <w:pStyle w:val="Estilo"/>
      </w:pPr>
      <w:r>
        <w:t>(REFORMADO [N. DE E. ADICIONADO], P.O. 27 DE SEPTIEMBRE DE 2014)</w:t>
      </w:r>
    </w:p>
    <w:p>
      <w:pPr>
        <w:pStyle w:val="Estilo"/>
      </w:pPr>
      <w:r>
        <w:t>Art. 51. La vigilancia de la autoridad consiste en la supervisión y orientación de la conducta del sentenciado, ejercidas por personal especializado dependiente de la autoridad competente, con la finalidad exclusiva de coadyuvar a la reinserción social del sentenciado y a la protección de la comunidad. La autoridad judicial deberá disponer esta supervisión cuando en la sentencia imponga una sanción que restrinja la libertad o derechos, sustituya la privación de libertad por otra sanción o conceda la condena condicional y en los demás casos en los que la ley disponga. Su duración no deberá exceder de la correspondiente a la pena o medida de seguridad impuesta.</w:t>
      </w:r>
    </w:p>
    <w:p>
      <w:pPr>
        <w:pStyle w:val="Estilo"/>
      </w:pPr>
      <w:r>
        <w:t/>
      </w:r>
    </w:p>
    <w:p>
      <w:pPr>
        <w:pStyle w:val="Estilo"/>
      </w:pPr>
      <w:r>
        <w:t/>
      </w:r>
    </w:p>
    <w:p>
      <w:pPr>
        <w:pStyle w:val="Estilo"/>
      </w:pPr>
      <w:r>
        <w:t>(ADICIONADO, P.O. 27 DE SEPTIEMBRE DE 2014)</w:t>
      </w:r>
    </w:p>
    <w:p>
      <w:pPr>
        <w:pStyle w:val="Estilo"/>
      </w:pPr>
      <w:r>
        <w:t>CAPITULO XV</w:t>
      </w:r>
    </w:p>
    <w:p>
      <w:pPr>
        <w:pStyle w:val="Estilo"/>
      </w:pPr>
      <w:r>
        <w:t/>
      </w:r>
    </w:p>
    <w:p>
      <w:pPr>
        <w:pStyle w:val="Estilo"/>
      </w:pPr>
      <w:r>
        <w:t>Del Trabajo Obligatorio para la Reparación del Daño</w:t>
      </w:r>
    </w:p>
    <w:p>
      <w:pPr>
        <w:pStyle w:val="Estilo"/>
      </w:pPr>
      <w:r>
        <w:t/>
      </w:r>
    </w:p>
    <w:p>
      <w:pPr>
        <w:pStyle w:val="Estilo"/>
      </w:pPr>
      <w:r>
        <w:t>(REFORMADO, P.O. 27 DE SEPTIEMBRE DE 2014)</w:t>
      </w:r>
    </w:p>
    <w:p>
      <w:pPr>
        <w:pStyle w:val="Estilo"/>
      </w:pPr>
      <w:r>
        <w:t>Art. 52. El trabajo obligatorio como pena tiene como objeto la reparación del daño a la víctima u ofendido. Tendrá lugar como sanción sustitutiva a la privativa de libertad, cuando el sentenciado acredite que con su empleo podrá cubrir el importe decretado por la autoridad judicial, en la forma y términos establecidos en la Ley.</w:t>
      </w:r>
    </w:p>
    <w:p>
      <w:pPr>
        <w:pStyle w:val="Estilo"/>
      </w:pPr>
      <w:r>
        <w:t/>
      </w:r>
    </w:p>
    <w:p>
      <w:pPr>
        <w:pStyle w:val="Estilo"/>
      </w:pPr>
      <w:r>
        <w:t/>
      </w:r>
    </w:p>
    <w:p>
      <w:pPr>
        <w:pStyle w:val="Estilo"/>
      </w:pPr>
      <w:r>
        <w:t>(ADICIONADO, P.O. 27 DE SEPTIEMBRE DE 2014)</w:t>
      </w:r>
    </w:p>
    <w:p>
      <w:pPr>
        <w:pStyle w:val="Estilo"/>
      </w:pPr>
      <w:r>
        <w:t>CAPITULO XVI</w:t>
      </w:r>
    </w:p>
    <w:p>
      <w:pPr>
        <w:pStyle w:val="Estilo"/>
      </w:pPr>
      <w:r>
        <w:t/>
      </w:r>
    </w:p>
    <w:p>
      <w:pPr>
        <w:pStyle w:val="Estilo"/>
      </w:pPr>
      <w:r>
        <w:t>Del Trabajo en Libertad en Beneficio de la Comunidad</w:t>
      </w:r>
    </w:p>
    <w:p>
      <w:pPr>
        <w:pStyle w:val="Estilo"/>
      </w:pPr>
      <w:r>
        <w:t/>
      </w:r>
    </w:p>
    <w:p>
      <w:pPr>
        <w:pStyle w:val="Estilo"/>
      </w:pPr>
      <w:r>
        <w:t>(REFORMADO, P.O. 27 DE SEPTIEMBRE DE 2014)</w:t>
      </w:r>
    </w:p>
    <w:p>
      <w:pPr>
        <w:pStyle w:val="Estilo"/>
      </w:pPr>
      <w:r>
        <w:t>Art. 53. El trabajo en libertad en beneficio de la comunidad consiste en la prestación de servicios no remunerados en organismos públicos, institutos educativos, de asistencia o servicio social, en organizaciones privadas, de asistencia no lucrativas, o en programas especialmente diseñados por el Titular del Ejecutivo, en los términos de la legislación y los reglamentos aplicables.</w:t>
      </w:r>
    </w:p>
    <w:p>
      <w:pPr>
        <w:pStyle w:val="Estilo"/>
      </w:pPr>
      <w:r>
        <w:t/>
      </w:r>
    </w:p>
    <w:p>
      <w:pPr>
        <w:pStyle w:val="Estilo"/>
      </w:pPr>
      <w:r>
        <w:t>Las jornadas de trabajo serán de cuatro horas cada una y se impondrán de acuerdo a las circunstancias particulares del caso, cuando esta sanción sea contemplada en el tipo penal o a petición del sentenciado por conmutación de multas.</w:t>
      </w:r>
    </w:p>
    <w:p>
      <w:pPr>
        <w:pStyle w:val="Estilo"/>
      </w:pPr>
      <w:r>
        <w:t/>
      </w:r>
    </w:p>
    <w:p>
      <w:pPr>
        <w:pStyle w:val="Estilo"/>
      </w:pPr>
      <w:r>
        <w:t/>
      </w:r>
    </w:p>
    <w:p>
      <w:pPr>
        <w:pStyle w:val="Estilo"/>
      </w:pPr>
      <w:r>
        <w:t>(ADICIONADO, P.O. 27 DE SEPTIEMBRE DE 2014)</w:t>
      </w:r>
    </w:p>
    <w:p>
      <w:pPr>
        <w:pStyle w:val="Estilo"/>
      </w:pPr>
      <w:r>
        <w:t>CAPITULO XVII</w:t>
      </w:r>
    </w:p>
    <w:p>
      <w:pPr>
        <w:pStyle w:val="Estilo"/>
      </w:pPr>
      <w:r>
        <w:t/>
      </w:r>
    </w:p>
    <w:p>
      <w:pPr>
        <w:pStyle w:val="Estilo"/>
      </w:pPr>
      <w:r>
        <w:t>De las Personas Jurídicas</w:t>
      </w:r>
    </w:p>
    <w:p>
      <w:pPr>
        <w:pStyle w:val="Estilo"/>
      </w:pPr>
      <w:r>
        <w:t/>
      </w:r>
    </w:p>
    <w:p>
      <w:pPr>
        <w:pStyle w:val="Estilo"/>
      </w:pPr>
      <w:r>
        <w:t>(REFORMADO, P.O. 27 DE SEPTIEMBRE DE 2014)</w:t>
      </w:r>
    </w:p>
    <w:p>
      <w:pPr>
        <w:pStyle w:val="Estilo"/>
      </w:pPr>
      <w:r>
        <w:t>Art. 54. Se podrá imponer a las personas jurídicas las siguientes penas: </w:t>
      </w:r>
    </w:p>
    <w:p>
      <w:pPr>
        <w:pStyle w:val="Estilo"/>
      </w:pPr>
      <w:r>
        <w:t/>
      </w:r>
    </w:p>
    <w:p>
      <w:pPr>
        <w:pStyle w:val="Estilo"/>
      </w:pPr>
      <w:r>
        <w:t>I. Suspensión: consiste en la cesación de la actividad de la persona jurídica durante el tiempo que determine el juez de control o el tribunal, la cual no podrá exceder de dos años; </w:t>
      </w:r>
    </w:p>
    <w:p>
      <w:pPr>
        <w:pStyle w:val="Estilo"/>
      </w:pPr>
      <w:r>
        <w:t/>
      </w:r>
    </w:p>
    <w:p>
      <w:pPr>
        <w:pStyle w:val="Estilo"/>
      </w:pPr>
      <w:r>
        <w:t>II. Disolución: consiste en la conclusión definitiva de toda actividad social de la persona jurídica, además de la imposibilidad de constituir una nueva sociedad con el mismo objeto social e integrantes. La conclusión de toda actividad social se hará sin perjuicio de la realización de los actos necesarios para la disolución y liquidación total. La autoridad judicial designará en el mismo acto un liquidador que procederá a cumplir todas las obligaciones contraídas hasta entonces por la persona jurídica, inclusive las responsabilidades derivadas del delito cometido, observando las disposiciones legales sobre prelación de créditos, conforme a la naturaleza de éstos y de la entidad objeto de la liquidación; </w:t>
      </w:r>
    </w:p>
    <w:p>
      <w:pPr>
        <w:pStyle w:val="Estilo"/>
      </w:pPr>
      <w:r>
        <w:t/>
      </w:r>
    </w:p>
    <w:p>
      <w:pPr>
        <w:pStyle w:val="Estilo"/>
      </w:pPr>
      <w:r>
        <w:t>III. Prohibición de realizar determinados negocios u operaciones: se refiere exclusivamente a los que determine la autoridad judicial, que deberán tener relación directa con el delito cometido y podrá ser hasta por cinco años. Los administradores y el comisario de la sociedad serán responsables ante la autoridad judicial que conozca del caso, del cumplimiento de esta prohibición. Asimismo, a quien con aquella calidad incumpla con dicha prohibición, se le aplicarán las penas que establece este Código por desobediencia a un mandato de autoridad; </w:t>
      </w:r>
    </w:p>
    <w:p>
      <w:pPr>
        <w:pStyle w:val="Estilo"/>
      </w:pPr>
      <w:r>
        <w:t/>
      </w:r>
    </w:p>
    <w:p>
      <w:pPr>
        <w:pStyle w:val="Estilo"/>
      </w:pPr>
      <w:r>
        <w:t>IV. Remoción: consiste en la sustitución de los administradores por uno designado por la autoridad judicial, durante un período máximo de tres años. Para hacer la designación, el juez de control o el tribunal podrán atender la propuesta que formulen los socios o asociados que no hubiesen tenido participación en el delito. Cuando concluye el periodo previsto para la administración sustituta, la designación de los nuevos administradores se hará en la forma ordinaria prevista por las normas aplicables a estos actos; e </w:t>
      </w:r>
    </w:p>
    <w:p>
      <w:pPr>
        <w:pStyle w:val="Estilo"/>
      </w:pPr>
      <w:r>
        <w:t/>
      </w:r>
    </w:p>
    <w:p>
      <w:pPr>
        <w:pStyle w:val="Estilo"/>
      </w:pPr>
      <w:r>
        <w:t>V. Intervención: consiste en la vigilancia de las funciones que realizan los órganos de representación de la persona jurídica, intervenir en su funcionamiento y ejercer las atribuciones que la ley confiere al interventor, hasta por tres años.</w:t>
      </w:r>
    </w:p>
    <w:p>
      <w:pPr>
        <w:pStyle w:val="Estilo"/>
      </w:pPr>
      <w:r>
        <w:t/>
      </w:r>
    </w:p>
    <w:p>
      <w:pPr>
        <w:pStyle w:val="Estilo"/>
      </w:pPr>
      <w:r>
        <w:t>El juez de control o el tribunal tomarán las medidas pertinentes para dejar a salvo los derechos de los trabajadores y terceros frente a la persona jurídica, así como aquellos otros derechos que sean exigibles frente a otras personas, derivados de actos celebrados con la persona jurídica sancionada.</w:t>
      </w:r>
    </w:p>
    <w:p>
      <w:pPr>
        <w:pStyle w:val="Estilo"/>
      </w:pPr>
      <w:r>
        <w:t/>
      </w:r>
    </w:p>
    <w:p>
      <w:pPr>
        <w:pStyle w:val="Estilo"/>
      </w:pPr>
      <w:r>
        <w:t/>
      </w:r>
    </w:p>
    <w:p>
      <w:pPr>
        <w:pStyle w:val="Estilo"/>
      </w:pPr>
      <w:r>
        <w:t>(REFORMADO, P.O. 27 DE SEPTIEMBRE DE 2014)</w:t>
      </w:r>
    </w:p>
    <w:p>
      <w:pPr>
        <w:pStyle w:val="Estilo"/>
      </w:pPr>
      <w:r>
        <w:t>TÍTULO TERCERO (SIC)</w:t>
      </w:r>
    </w:p>
    <w:p>
      <w:pPr>
        <w:pStyle w:val="Estilo"/>
      </w:pPr>
      <w:r>
        <w:t/>
      </w:r>
    </w:p>
    <w:p>
      <w:pPr>
        <w:pStyle w:val="Estilo"/>
      </w:pPr>
      <w:r>
        <w:t>APLICACIÓN DE SANCIONES</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(REFORMADO, P.O. 27 DE SEPTIEMBRE DE 2014)</w:t>
      </w:r>
    </w:p>
    <w:p>
      <w:pPr>
        <w:pStyle w:val="Estilo"/>
      </w:pPr>
      <w:r>
        <w:t>Art. 55. Dentro de los límites fijados por la ley, los jueces y tribunales aplicarán las sanciones establecidas para cada delito, teniendo en cuenta las circunstancias exteriores de ejecución, las peculiares del sentenciado y las demás señaladas en el artículo siguiente.</w:t>
      </w:r>
    </w:p>
    <w:p>
      <w:pPr>
        <w:pStyle w:val="Estilo"/>
      </w:pPr>
      <w:r>
        <w:t/>
      </w:r>
    </w:p>
    <w:p>
      <w:pPr>
        <w:pStyle w:val="Estilo"/>
      </w:pPr>
      <w:r>
        <w:t>(REFORMADO, P.O. 27 DE SEPTIEMBRE DE 2014)</w:t>
      </w:r>
    </w:p>
    <w:p>
      <w:pPr>
        <w:pStyle w:val="Estilo"/>
      </w:pPr>
      <w:r>
        <w:t>Art. 56. Para la aplicación de las sanciones penales se estará a lo establecido por el Código Nacional de Procedimientos Penales, y además se tendrá en cuenta:</w:t>
      </w:r>
    </w:p>
    <w:p>
      <w:pPr>
        <w:pStyle w:val="Estilo"/>
      </w:pPr>
      <w:r>
        <w:t/>
      </w:r>
    </w:p>
    <w:p>
      <w:pPr>
        <w:pStyle w:val="Estilo"/>
      </w:pPr>
      <w:r>
        <w:t>I. La naturaleza de la acción u omisión, los medios empleados para ejecutarla, la gravedad del daño causado y el peligro corrido;</w:t>
      </w:r>
    </w:p>
    <w:p>
      <w:pPr>
        <w:pStyle w:val="Estilo"/>
      </w:pPr>
      <w:r>
        <w:t/>
      </w:r>
    </w:p>
    <w:p>
      <w:pPr>
        <w:pStyle w:val="Estilo"/>
      </w:pPr>
      <w:r>
        <w:t>II. La edad, la educación, la ilustración, las costumbres y la conducta precedente del sujeto, los motivos que lo impulsaron o determinaron a delinquir y sus condiciones socioeconómicas. Cuando el procesado perteneciere a algún pueblo o comunidad indígena, se tomarán en cuenta, además, sus usos y costumbres;</w:t>
      </w:r>
    </w:p>
    <w:p>
      <w:pPr>
        <w:pStyle w:val="Estilo"/>
      </w:pPr>
      <w:r>
        <w:t/>
      </w:r>
    </w:p>
    <w:p>
      <w:pPr>
        <w:pStyle w:val="Estilo"/>
      </w:pPr>
      <w:r>
        <w:t>III. Las condiciones especiales en que se encontraba en el momento de la comisión del delito y los demás antecedentes o condiciones personales que estén comprobados;</w:t>
      </w:r>
    </w:p>
    <w:p>
      <w:pPr>
        <w:pStyle w:val="Estilo"/>
      </w:pPr>
      <w:r>
        <w:t/>
      </w:r>
    </w:p>
    <w:p>
      <w:pPr>
        <w:pStyle w:val="Estilo"/>
      </w:pPr>
      <w:r>
        <w:t>IV. Los vínculos de parentesco, matrimonio, concubinato, de amistad o nacidos de otras relaciones sociales; y</w:t>
      </w:r>
    </w:p>
    <w:p>
      <w:pPr>
        <w:pStyle w:val="Estilo"/>
      </w:pPr>
      <w:r>
        <w:t/>
      </w:r>
    </w:p>
    <w:p>
      <w:pPr>
        <w:pStyle w:val="Estilo"/>
      </w:pPr>
      <w:r>
        <w:t>V. Las circunstancias de tiempo, lugar, modo y ocasión que demuestren la mayor o menor peligrosidad del sentenciado.</w:t>
      </w:r>
    </w:p>
    <w:p>
      <w:pPr>
        <w:pStyle w:val="Estilo"/>
      </w:pPr>
      <w:r>
        <w:t/>
      </w:r>
    </w:p>
    <w:p>
      <w:pPr>
        <w:pStyle w:val="Estilo"/>
      </w:pPr>
      <w:r>
        <w:t>El juez de control o el tribunal deberán de tomar conocimiento directo del sujeto activo, del pasivo y de las circunstancias del hecho, en la medida requerida para cada caso y, en su caso, los dictámenes periciales tendientes a conocer la personalidad del sujeto y los demás elementos conducentes.</w:t>
      </w:r>
    </w:p>
    <w:p>
      <w:pPr>
        <w:pStyle w:val="Estilo"/>
      </w:pPr>
      <w:r>
        <w:t/>
      </w:r>
    </w:p>
    <w:p>
      <w:pPr>
        <w:pStyle w:val="Estilo"/>
      </w:pPr>
      <w:r>
        <w:t>En el caso en que el sujeto activo del delito sea delincuente primario y tenga, al cometer la infracción, una edad comprendida entre los dieciocho y veinte años, o mayor de sesenta y cinco, el juez de control o el tribunal podrán disminuir en un tercio las penas que correspondan, fundando y razonando debidamente su resolución.</w:t>
      </w:r>
    </w:p>
    <w:p>
      <w:pPr>
        <w:pStyle w:val="Estilo"/>
      </w:pPr>
      <w:r>
        <w:t/>
      </w:r>
    </w:p>
    <w:p>
      <w:pPr>
        <w:pStyle w:val="Estilo"/>
      </w:pPr>
      <w:r>
        <w:t>Cuando por haber sufrido el sujeto activo consecuencias graves en su persona o su precario estado de salud, fuere notoriamente innecesaria e irracional la imposición de una pena privativa de libertad, el juez de control o el tribunal, de oficio o a petición de parte motivando su resolución, podrán prescindir de ella o sustituirla por una medida de seguridad, para lo cual se apoyarán siempre en dictámenes de peritos. </w:t>
      </w:r>
    </w:p>
    <w:p>
      <w:pPr>
        <w:pStyle w:val="Estilo"/>
      </w:pPr>
      <w:r>
        <w:t/>
      </w:r>
    </w:p>
    <w:p>
      <w:pPr>
        <w:pStyle w:val="Estilo"/>
      </w:pPr>
      <w:r>
        <w:t>(REFORMADO, P.O. 1 DE DICIEMBRE DE 2015)</w:t>
      </w:r>
    </w:p>
    <w:p>
      <w:pPr>
        <w:pStyle w:val="Estilo"/>
      </w:pPr>
      <w:r>
        <w:t>Cuando se cometa un delito en contra de algún miembro de la familia, el juez de control o el tribunal podrán imponer el tratamiento previsto por el delito de violencia familiar, independientemente de las penas relativas al delito.</w:t>
      </w:r>
    </w:p>
    <w:p>
      <w:pPr>
        <w:pStyle w:val="Estilo"/>
      </w:pPr>
      <w:r>
        <w:t/>
      </w:r>
    </w:p>
    <w:p>
      <w:pPr>
        <w:pStyle w:val="Estilo"/>
      </w:pPr>
      <w:r>
        <w:t>En los delitos que por cuestiones de género sean cometidos en agravio de mujeres, se aumentará la pena privativa de la libertad en una tercera parte.</w:t>
      </w:r>
    </w:p>
    <w:p>
      <w:pPr>
        <w:pStyle w:val="Estilo"/>
      </w:pPr>
      <w:r>
        <w:t/>
      </w:r>
    </w:p>
    <w:p>
      <w:pPr>
        <w:pStyle w:val="Estilo"/>
      </w:pPr>
      <w:r>
        <w:t>(REFORMADO, P.O. 27 DE SEPTIEMBRE DE 2014)</w:t>
      </w:r>
    </w:p>
    <w:p>
      <w:pPr>
        <w:pStyle w:val="Estilo"/>
      </w:pPr>
      <w:r>
        <w:t>Art. 57. Además de las circunstancias señaladas en el artículo anterior, entre otras, se tomarán en consideración:</w:t>
      </w:r>
    </w:p>
    <w:p>
      <w:pPr>
        <w:pStyle w:val="Estilo"/>
      </w:pPr>
      <w:r>
        <w:t/>
      </w:r>
    </w:p>
    <w:p>
      <w:pPr>
        <w:pStyle w:val="Estilo"/>
      </w:pPr>
      <w:r>
        <w:t>I. Para agravar el grado de punibilidad del sentenciado, salvo cuando estén previstas en la ley como elementos o calificativas del delito de que se trate: </w:t>
      </w:r>
    </w:p>
    <w:p>
      <w:pPr>
        <w:pStyle w:val="Estilo"/>
      </w:pPr>
      <w:r>
        <w:t/>
      </w:r>
    </w:p>
    <w:p>
      <w:pPr>
        <w:pStyle w:val="Estilo"/>
      </w:pPr>
      <w:r>
        <w:t>a) Cometer el delito con el auxilio de otras personas. Particularmente si se trata de personas menores de edad o con discapacidad; </w:t>
      </w:r>
    </w:p>
    <w:p>
      <w:pPr>
        <w:pStyle w:val="Estilo"/>
      </w:pPr>
      <w:r>
        <w:t/>
      </w:r>
    </w:p>
    <w:p>
      <w:pPr>
        <w:pStyle w:val="Estilo"/>
      </w:pPr>
      <w:r>
        <w:t>b) Cometer el delito con motivo de una catástrofe pública o desgracia privada que hubiera sufrido la víctima;</w:t>
      </w:r>
    </w:p>
    <w:p>
      <w:pPr>
        <w:pStyle w:val="Estilo"/>
      </w:pPr>
      <w:r>
        <w:t/>
      </w:r>
    </w:p>
    <w:p>
      <w:pPr>
        <w:pStyle w:val="Estilo"/>
      </w:pPr>
      <w:r>
        <w:t>c) Haber ocasionado el delito consecuencias sociales graves o haber puesto en peligro o afectado a un grupo o sector de la población; </w:t>
      </w:r>
    </w:p>
    <w:p>
      <w:pPr>
        <w:pStyle w:val="Estilo"/>
      </w:pPr>
      <w:r>
        <w:t/>
      </w:r>
    </w:p>
    <w:p>
      <w:pPr>
        <w:pStyle w:val="Estilo"/>
      </w:pPr>
      <w:r>
        <w:t>d) La utilización para la comisión del delito, por parte del sentenciado, de habilidades o conocimientos obtenidos por haber pertenecido a un cuerpo de seguridad pública o privada; </w:t>
      </w:r>
    </w:p>
    <w:p>
      <w:pPr>
        <w:pStyle w:val="Estilo"/>
      </w:pPr>
      <w:r>
        <w:t/>
      </w:r>
    </w:p>
    <w:p>
      <w:pPr>
        <w:pStyle w:val="Estilo"/>
      </w:pPr>
      <w:r>
        <w:t>II. Para disminuir el grado de punibilidad del sentenciado, salvo cuando hayan sido consideradas como circunstancias atenuantes del delito, entre otras, se tomarán en cuenta las siguientes: </w:t>
      </w:r>
    </w:p>
    <w:p>
      <w:pPr>
        <w:pStyle w:val="Estilo"/>
      </w:pPr>
      <w:r>
        <w:t/>
      </w:r>
    </w:p>
    <w:p>
      <w:pPr>
        <w:pStyle w:val="Estilo"/>
      </w:pPr>
      <w:r>
        <w:t>a) Los estudios sociológicos, económicos, psicológicos y psiquiátricos que se relacionen con la conducta del acusado y el bien jurídico dañado; </w:t>
      </w:r>
    </w:p>
    <w:p>
      <w:pPr>
        <w:pStyle w:val="Estilo"/>
      </w:pPr>
      <w:r>
        <w:t/>
      </w:r>
    </w:p>
    <w:p>
      <w:pPr>
        <w:pStyle w:val="Estilo"/>
      </w:pPr>
      <w:r>
        <w:t>b) Haber tratado espontánea e inmediatamente después de cometido el delito, de disminuir sus consecuencias, prestar auxilio a la víctima, o reparar el daño causado; </w:t>
      </w:r>
    </w:p>
    <w:p>
      <w:pPr>
        <w:pStyle w:val="Estilo"/>
      </w:pPr>
      <w:r>
        <w:t/>
      </w:r>
    </w:p>
    <w:p>
      <w:pPr>
        <w:pStyle w:val="Estilo"/>
      </w:pPr>
      <w:r>
        <w:t>c) Presentarse espontáneamente a las autoridades para facilitar su enjuiciamiento, salvo que esta conducta revele cinismo; </w:t>
      </w:r>
    </w:p>
    <w:p>
      <w:pPr>
        <w:pStyle w:val="Estilo"/>
      </w:pPr>
      <w:r>
        <w:t/>
      </w:r>
    </w:p>
    <w:p>
      <w:pPr>
        <w:pStyle w:val="Estilo"/>
      </w:pPr>
      <w:r>
        <w:t>d) Haberse demostrado plenamente que se causó un resultado mayor al querido o aceptado; </w:t>
      </w:r>
    </w:p>
    <w:p>
      <w:pPr>
        <w:pStyle w:val="Estilo"/>
      </w:pPr>
      <w:r>
        <w:t/>
      </w:r>
    </w:p>
    <w:p>
      <w:pPr>
        <w:pStyle w:val="Estilo"/>
      </w:pPr>
      <w:r>
        <w:t>e) Facilitar el enjuiciamiento, reconociendo judicialmente su autoría o participación; </w:t>
      </w:r>
    </w:p>
    <w:p>
      <w:pPr>
        <w:pStyle w:val="Estilo"/>
      </w:pPr>
      <w:r>
        <w:t/>
      </w:r>
    </w:p>
    <w:p>
      <w:pPr>
        <w:pStyle w:val="Estilo"/>
      </w:pPr>
      <w:r>
        <w:t>f) Proporcionar datos verídicos para la identificación o localización de otros autores o partícipes del delito, siempre que esto no haya sido ya demostrado con pruebas o datos previamente recabados; </w:t>
      </w:r>
    </w:p>
    <w:p>
      <w:pPr>
        <w:pStyle w:val="Estilo"/>
      </w:pPr>
      <w:r>
        <w:t/>
      </w:r>
    </w:p>
    <w:p>
      <w:pPr>
        <w:pStyle w:val="Estilo"/>
      </w:pPr>
      <w:r>
        <w:t>g) Haber reparado espontáneamente el daño hasta antes de la sentencia o haber intentado repararlo en su totalidad; y </w:t>
      </w:r>
    </w:p>
    <w:p>
      <w:pPr>
        <w:pStyle w:val="Estilo"/>
      </w:pPr>
      <w:r>
        <w:t/>
      </w:r>
    </w:p>
    <w:p>
      <w:pPr>
        <w:pStyle w:val="Estilo"/>
      </w:pPr>
      <w:r>
        <w:t>h) Ser mayor de setenta años.</w:t>
      </w:r>
    </w:p>
    <w:p>
      <w:pPr>
        <w:pStyle w:val="Estilo"/>
      </w:pPr>
      <w:r>
        <w:t/>
      </w:r>
    </w:p>
    <w:p>
      <w:pPr>
        <w:pStyle w:val="Estilo"/>
      </w:pPr>
      <w:r>
        <w:t>(REFORMADO, P.O. 27 DE SEPTIEMBRE DE 2014)</w:t>
      </w:r>
    </w:p>
    <w:p>
      <w:pPr>
        <w:pStyle w:val="Estilo"/>
      </w:pPr>
      <w:r>
        <w:t>Art. 58. Al individualizar las sanciones, la autoridad judicial no deberá fundar sus determinaciones sobre la base del origen étnico o nacional, género, edad, discapacidades, condición social, condiciones de salud, religión, opiniones, preferencias sexuales, estado civil o cualquier otra que atente contra la dignidad humana y tenga por objeto anular o menoscabar los derechos y libertades de las personas.</w:t>
      </w:r>
    </w:p>
    <w:p>
      <w:pPr>
        <w:pStyle w:val="Estilo"/>
      </w:pPr>
      <w:r>
        <w:t/>
      </w:r>
    </w:p>
    <w:p>
      <w:pPr>
        <w:pStyle w:val="Estilo"/>
      </w:pPr>
      <w:r>
        <w:t>(REFORMADO, P.O. 27 DE SEPTIEMBRE DE 2014)</w:t>
      </w:r>
    </w:p>
    <w:p>
      <w:pPr>
        <w:pStyle w:val="Estilo"/>
      </w:pPr>
      <w:r>
        <w:t>Art. 59. No es imputable al acusado el aumento de gravedad proveniente de circunstancias particulares del ofendido, si las ignoraba inculpablemente al cometer el delito.</w:t>
      </w:r>
    </w:p>
    <w:p>
      <w:pPr>
        <w:pStyle w:val="Estilo"/>
      </w:pPr>
      <w:r>
        <w:t/>
      </w:r>
    </w:p>
    <w:p>
      <w:pPr>
        <w:pStyle w:val="Estilo"/>
      </w:pPr>
      <w:r>
        <w:t>(REFORMADO, P.O. 27 DE SEPTIEMBRE DE 2014)</w:t>
      </w:r>
    </w:p>
    <w:p>
      <w:pPr>
        <w:pStyle w:val="Estilo"/>
      </w:pPr>
      <w:r>
        <w:t>Art. 60. Las circunstancias calificativas o modificativas de la sanción penal, que tienen relación con el hecho u omisión sancionados, aprovechan o perjudican a todos los que intervengan en cualquier grado en la comisión de un delito. </w:t>
      </w:r>
    </w:p>
    <w:p>
      <w:pPr>
        <w:pStyle w:val="Estilo"/>
      </w:pPr>
      <w:r>
        <w:t> </w:t>
      </w:r>
    </w:p>
    <w:p>
      <w:pPr>
        <w:pStyle w:val="Estilo"/>
      </w:pPr>
      <w:r>
        <w:t>Las circunstancias personales de alguno o algunos de los sentenciados, cuando sean elemento constitutivo, modificativo o calificativo del delito, solo perjudican a los que lo cometen con conocimiento de ellas.</w:t>
      </w:r>
    </w:p>
    <w:p>
      <w:pPr>
        <w:pStyle w:val="Estilo"/>
      </w:pPr>
      <w:r>
        <w:t/>
      </w:r>
    </w:p>
    <w:p>
      <w:pPr>
        <w:pStyle w:val="Estilo"/>
      </w:pPr>
      <w:r>
        <w:t>(REFORMADO, P.O. 27 DE SEPTIEMBRE DE 2014)</w:t>
      </w:r>
    </w:p>
    <w:p>
      <w:pPr>
        <w:pStyle w:val="Estilo"/>
      </w:pPr>
      <w:r>
        <w:t>Art. 61. Cuando un solo hecho pueda ser considerado bajo dos figuras delictivas distintas, con sanciones diferentes, se aplicará la que corresponda al delito más grave.</w:t>
      </w:r>
    </w:p>
    <w:p>
      <w:pPr>
        <w:pStyle w:val="Estilo"/>
      </w:pPr>
      <w:r>
        <w:t/>
      </w:r>
    </w:p>
    <w:p>
      <w:pPr>
        <w:pStyle w:val="Estilo"/>
      </w:pPr>
      <w:r>
        <w:t>(REFORMADO, P.O. 27 DE SEPTIEMBRE DE 2014)</w:t>
      </w:r>
    </w:p>
    <w:p>
      <w:pPr>
        <w:pStyle w:val="Estilo"/>
      </w:pPr>
      <w:r>
        <w:t>Art. 62. La autoridad judicial, de oficio o a petición de parte, podrá prescindir de la imposición de la pena privativa o restrictiva de la libertad o sustituirla por una menos grave o por una medida de seguridad, cuando la imposición resulte notoriamente innecesaria e irracional, en razón de que el sujeto activo:</w:t>
      </w:r>
    </w:p>
    <w:p>
      <w:pPr>
        <w:pStyle w:val="Estilo"/>
      </w:pPr>
      <w:r>
        <w:t/>
      </w:r>
    </w:p>
    <w:p>
      <w:pPr>
        <w:pStyle w:val="Estilo"/>
      </w:pPr>
      <w:r>
        <w:t>I. Con motivo del delito cometido, haya sufrido consecuencias graves en su persona; </w:t>
      </w:r>
    </w:p>
    <w:p>
      <w:pPr>
        <w:pStyle w:val="Estilo"/>
      </w:pPr>
      <w:r>
        <w:t/>
      </w:r>
    </w:p>
    <w:p>
      <w:pPr>
        <w:pStyle w:val="Estilo"/>
      </w:pPr>
      <w:r>
        <w:t>II. Presente senilidad avanzada; </w:t>
      </w:r>
    </w:p>
    <w:p>
      <w:pPr>
        <w:pStyle w:val="Estilo"/>
      </w:pPr>
      <w:r>
        <w:t/>
      </w:r>
    </w:p>
    <w:p>
      <w:pPr>
        <w:pStyle w:val="Estilo"/>
      </w:pPr>
      <w:r>
        <w:t>III. Padezca enfermedad grave e incurable avanzada o precario estado de salud. En estos casos, la autoridad judicial tomará en cuenta el resultado de los dictámenes médicos y asentará con precisión, en la sentencia, las razones de su determinación. </w:t>
      </w:r>
    </w:p>
    <w:p>
      <w:pPr>
        <w:pStyle w:val="Estilo"/>
      </w:pPr>
      <w:r>
        <w:t/>
      </w:r>
    </w:p>
    <w:p>
      <w:pPr>
        <w:pStyle w:val="Estilo"/>
      </w:pPr>
      <w:r>
        <w:t>Se exceptúa la reparación del daño y la sanción económica, por lo que no se podrá prescindir de su imposición; o</w:t>
      </w:r>
    </w:p>
    <w:p>
      <w:pPr>
        <w:pStyle w:val="Estilo"/>
      </w:pPr>
      <w:r>
        <w:t/>
      </w:r>
    </w:p>
    <w:p>
      <w:pPr>
        <w:pStyle w:val="Estilo"/>
      </w:pPr>
      <w:r>
        <w:t>IV. Haya cometido el delito durante el lapso en que sufriere en su persona una prolongada violencia de género producida por la víctima, que pusiere en serio peligro la integridad física del sujeto activo.</w:t>
      </w:r>
    </w:p>
    <w:p>
      <w:pPr>
        <w:pStyle w:val="Estilo"/>
      </w:pPr>
      <w:r>
        <w:t/>
      </w:r>
    </w:p>
    <w:p>
      <w:pPr>
        <w:pStyle w:val="Estilo"/>
      </w:pPr>
      <w:r>
        <w:t/>
      </w:r>
    </w:p>
    <w:p>
      <w:pPr>
        <w:pStyle w:val="Estilo"/>
      </w:pPr>
      <w:r>
        <w:t>(REFORMADA SU DENOMINACIÓN, P.O. 27 DE SEPTIEMBRE DE 2014)</w:t>
      </w:r>
    </w:p>
    <w:p>
      <w:pPr>
        <w:pStyle w:val="Estilo"/>
      </w:pPr>
      <w:r>
        <w:t>CAPITULO II</w:t>
      </w:r>
    </w:p>
    <w:p>
      <w:pPr>
        <w:pStyle w:val="Estilo"/>
      </w:pPr>
      <w:r>
        <w:t/>
      </w:r>
    </w:p>
    <w:p>
      <w:pPr>
        <w:pStyle w:val="Estilo"/>
      </w:pPr>
      <w:r>
        <w:t>De la Aplicación de Sanciones a los Delitos Culposos</w:t>
      </w:r>
    </w:p>
    <w:p>
      <w:pPr>
        <w:pStyle w:val="Estilo"/>
      </w:pPr>
      <w:r>
        <w:t/>
      </w:r>
    </w:p>
    <w:p>
      <w:pPr>
        <w:pStyle w:val="Estilo"/>
      </w:pPr>
      <w:r>
        <w:t>(REFORMADO, P.O. 27 DE SEPTIEMBRE DE 2014)</w:t>
      </w:r>
    </w:p>
    <w:p>
      <w:pPr>
        <w:pStyle w:val="Estilo"/>
      </w:pPr>
      <w:r>
        <w:t>Art. 63. Los delitos culposos se sancionarán con prisión de tres días a ocho años y suspensión hasta de dos años para ejercer profesión u oficio; en su caso, inhabilitación hasta por tres años, para manejar vehículos, motores, maquinaria o elementos relacionados con el trabajo, cuando el delito se haya cometido al usar alguno de esos instrumentos.</w:t>
      </w:r>
    </w:p>
    <w:p>
      <w:pPr>
        <w:pStyle w:val="Estilo"/>
      </w:pPr>
      <w:r>
        <w:t/>
      </w:r>
    </w:p>
    <w:p>
      <w:pPr>
        <w:pStyle w:val="Estilo"/>
      </w:pPr>
      <w:r>
        <w:t>Si se causare por culpa grave homicidio, en el que concurra cualquiera de las circunstancias señaladas en la fracción III del presente artículo, se aplicará la sanción de cuatro años un mes a diez años de prisión. Si se causare por culpa grave homicidio, en el que concurran dos o más de las circunstancias señaladas en las fracciones I, II, IV, V y VI de este artículo o las lesiones señaladas en las fracciones IV o V del artículo 207 de este Código, se aplicará la sanción de tres a diez años de prisión. En cualquiera de estos casos se aplicará la inhabilitación para manejar hasta por un tiempo igual al de la duración de la pena privativa de la libertad.</w:t>
      </w:r>
    </w:p>
    <w:p>
      <w:pPr>
        <w:pStyle w:val="Estilo"/>
      </w:pPr>
      <w:r>
        <w:t/>
      </w:r>
    </w:p>
    <w:p>
      <w:pPr>
        <w:pStyle w:val="Estilo"/>
      </w:pPr>
      <w:r>
        <w:t>Se considera culpa grave en los homicidios o lesiones a que se refiere el párrafo anterior, si se cometen con motivo del tránsito de vehículos, y se dé una de las siguientes circunstancias:</w:t>
      </w:r>
    </w:p>
    <w:p>
      <w:pPr>
        <w:pStyle w:val="Estilo"/>
      </w:pPr>
      <w:r>
        <w:t/>
      </w:r>
    </w:p>
    <w:p>
      <w:pPr>
        <w:pStyle w:val="Estilo"/>
      </w:pPr>
      <w:r>
        <w:t>I. Cuando conduzca el probable responsable, con exceso de velocidad en más de treinta kilómetros por hora del límite establecido para la zona en donde ocurra el accidente;</w:t>
      </w:r>
    </w:p>
    <w:p>
      <w:pPr>
        <w:pStyle w:val="Estilo"/>
      </w:pPr>
      <w:r>
        <w:t/>
      </w:r>
    </w:p>
    <w:p>
      <w:pPr>
        <w:pStyle w:val="Estilo"/>
      </w:pPr>
      <w:r>
        <w:t>II. Cuando se cometa en hospitales, o zonas de concurrencia de personas tales como escuelas en horarios de entrada o salida, centros comerciales o lugares de culto público siempre que, existan señalamientos de esta circunstancia;</w:t>
      </w:r>
    </w:p>
    <w:p>
      <w:pPr>
        <w:pStyle w:val="Estilo"/>
      </w:pPr>
      <w:r>
        <w:t/>
      </w:r>
    </w:p>
    <w:p>
      <w:pPr>
        <w:pStyle w:val="Estilo"/>
      </w:pPr>
      <w:r>
        <w:t>III. Cuando al sujeto activo:</w:t>
      </w:r>
    </w:p>
    <w:p>
      <w:pPr>
        <w:pStyle w:val="Estilo"/>
      </w:pPr>
      <w:r>
        <w:t/>
      </w:r>
    </w:p>
    <w:p>
      <w:pPr>
        <w:pStyle w:val="Estilo"/>
      </w:pPr>
      <w:r>
        <w:t>a) Se le detecten más de ciento cincuenta miligramos de alcohol por cien mililitros de sangre; o</w:t>
      </w:r>
    </w:p>
    <w:p>
      <w:pPr>
        <w:pStyle w:val="Estilo"/>
      </w:pPr>
      <w:r>
        <w:t/>
      </w:r>
    </w:p>
    <w:p>
      <w:pPr>
        <w:pStyle w:val="Estilo"/>
      </w:pPr>
      <w:r>
        <w:t>b) Conduzca bajo el influjo de estupefacientes o psicotrópicos de los señalados en la Ley General de Salud, cuando conforme a dictamen pericial se pruebe que esas substancias alteren la facultad para conducir; o</w:t>
      </w:r>
    </w:p>
    <w:p>
      <w:pPr>
        <w:pStyle w:val="Estilo"/>
      </w:pPr>
      <w:r>
        <w:t/>
      </w:r>
    </w:p>
    <w:p>
      <w:pPr>
        <w:pStyle w:val="Estilo"/>
      </w:pPr>
      <w:r>
        <w:t>c) Se niegue a proporcionar muestra de sangre o aire espirado, para realizar las pruebas de alcohol o toxicológicas;</w:t>
      </w:r>
    </w:p>
    <w:p>
      <w:pPr>
        <w:pStyle w:val="Estilo"/>
      </w:pPr>
      <w:r>
        <w:t/>
      </w:r>
    </w:p>
    <w:p>
      <w:pPr>
        <w:pStyle w:val="Estilo"/>
      </w:pPr>
      <w:r>
        <w:t>IV. Cuando se cometa con vehículos cuya capacidad de carga sea mayor de cuatro toneladas, o más de doce plazas de pasajeros; </w:t>
      </w:r>
    </w:p>
    <w:p>
      <w:pPr>
        <w:pStyle w:val="Estilo"/>
      </w:pPr>
      <w:r>
        <w:t/>
      </w:r>
    </w:p>
    <w:p>
      <w:pPr>
        <w:pStyle w:val="Estilo"/>
      </w:pPr>
      <w:r>
        <w:t>V. Cuando se conduzca un vehículo en sentido contrario a la circulación señalada o invada zonas peatonales; o</w:t>
      </w:r>
    </w:p>
    <w:p>
      <w:pPr>
        <w:pStyle w:val="Estilo"/>
      </w:pPr>
      <w:r>
        <w:t/>
      </w:r>
    </w:p>
    <w:p>
      <w:pPr>
        <w:pStyle w:val="Estilo"/>
      </w:pPr>
      <w:r>
        <w:t>VI. Cuando el inculpado ha cometido anteriormente otros delitos culposos con motivo de tránsito de vehículos y conste en sentencia ejecutoriada.</w:t>
      </w:r>
    </w:p>
    <w:p>
      <w:pPr>
        <w:pStyle w:val="Estilo"/>
      </w:pPr>
      <w:r>
        <w:t/>
      </w:r>
    </w:p>
    <w:p>
      <w:pPr>
        <w:pStyle w:val="Estilo"/>
      </w:pPr>
      <w:r>
        <w:t>En estos casos, cuando el imputado sea detenido en flagrancia el Ministerio Público podrá imponerle una medida cautelar en los términos del Código Nacional de Procedimientos Penales.</w:t>
      </w:r>
    </w:p>
    <w:p>
      <w:pPr>
        <w:pStyle w:val="Estilo"/>
      </w:pPr>
      <w:r>
        <w:t/>
      </w:r>
    </w:p>
    <w:p>
      <w:pPr>
        <w:pStyle w:val="Estilo"/>
      </w:pPr>
      <w:r>
        <w:t>Cuando se cometa el delito de homicidio o lesiones por culpa grave, en accidente de tránsito, el vehículo conducido por el imputado será asegurado por la autoridad competente hasta que se pague la reparación del daño. El pago de la reparación del daño no prejuzga sobre la responsabilidad del conductor.</w:t>
      </w:r>
    </w:p>
    <w:p>
      <w:pPr>
        <w:pStyle w:val="Estilo"/>
      </w:pPr>
      <w:r>
        <w:t/>
      </w:r>
    </w:p>
    <w:p>
      <w:pPr>
        <w:pStyle w:val="Estilo"/>
      </w:pPr>
      <w:r>
        <w:t>(REFORMADO, P.O. 27 DE SEPTIEMBRE DE 2014)</w:t>
      </w:r>
    </w:p>
    <w:p>
      <w:pPr>
        <w:pStyle w:val="Estilo"/>
      </w:pPr>
      <w:r>
        <w:t>Art. 64. La calificación de la culpa queda al prudente arbitrio del juez de control o del tribunal, quienes deberán tomar en consideración las circunstancias generales señaladas en el artículo 56 y las especiales siguientes:</w:t>
      </w:r>
    </w:p>
    <w:p>
      <w:pPr>
        <w:pStyle w:val="Estilo"/>
      </w:pPr>
      <w:r>
        <w:t/>
      </w:r>
    </w:p>
    <w:p>
      <w:pPr>
        <w:pStyle w:val="Estilo"/>
      </w:pPr>
      <w:r>
        <w:t>I. La mayor o menor facilidad de prever y evitar el daño que resultó, si para evitar el daño bastaba una reflexión o atención ordinarias y conocimientos comunes en alguna ciencia, arte u oficio;</w:t>
      </w:r>
    </w:p>
    <w:p>
      <w:pPr>
        <w:pStyle w:val="Estilo"/>
      </w:pPr>
      <w:r>
        <w:t/>
      </w:r>
    </w:p>
    <w:p>
      <w:pPr>
        <w:pStyle w:val="Estilo"/>
      </w:pPr>
      <w:r>
        <w:t>II. Si el inculpado ha delinquido anteriormente en circunstancias semejantes;</w:t>
      </w:r>
    </w:p>
    <w:p>
      <w:pPr>
        <w:pStyle w:val="Estilo"/>
      </w:pPr>
      <w:r>
        <w:t/>
      </w:r>
    </w:p>
    <w:p>
      <w:pPr>
        <w:pStyle w:val="Estilo"/>
      </w:pPr>
      <w:r>
        <w:t>III. Si tuvo tiempo para obrar con la reflexión y cuidado necesarios; y </w:t>
      </w:r>
    </w:p>
    <w:p>
      <w:pPr>
        <w:pStyle w:val="Estilo"/>
      </w:pPr>
      <w:r>
        <w:t/>
      </w:r>
    </w:p>
    <w:p>
      <w:pPr>
        <w:pStyle w:val="Estilo"/>
      </w:pPr>
      <w:r>
        <w:t>IV. Tratándose de delitos cometidos con motivo del tránsito de vehículos, del manejo de motores, maquinaria o elementos relacionados con el trabajo, el estado del equipo, vías de comunicación y condiciones de funcionamiento mecánico.</w:t>
      </w:r>
    </w:p>
    <w:p>
      <w:pPr>
        <w:pStyle w:val="Estilo"/>
      </w:pPr>
      <w:r>
        <w:t/>
      </w:r>
    </w:p>
    <w:p>
      <w:pPr>
        <w:pStyle w:val="Estilo"/>
      </w:pPr>
      <w:r>
        <w:t>(REFORMADO, P.O. 27 DE SEPTIEMBRE DE 2014)</w:t>
      </w:r>
    </w:p>
    <w:p>
      <w:pPr>
        <w:pStyle w:val="Estilo"/>
      </w:pPr>
      <w:r>
        <w:t>Art. 65. Cuando por culpa se ocasionen daños en las cosas por cualquier valor, o bien se causen lesiones de las señaladas en las fracciones I, II y III del artículo 207 de este Código, el delito sólo se perseguirá por querella de la parte ofendida.</w:t>
      </w:r>
    </w:p>
    <w:p>
      <w:pPr>
        <w:pStyle w:val="Estilo"/>
      </w:pPr>
      <w:r>
        <w:t/>
      </w:r>
    </w:p>
    <w:p>
      <w:pPr>
        <w:pStyle w:val="Estilo"/>
      </w:pPr>
      <w:r>
        <w:t>Lo dispuesto en el párrafo que antecede no se aplicará cuando el inculpado en el momento de ocurrir el hecho, se encontrare en estado de ebriedad o bajo el influjo de estupefacientes u otras sustancias que produzcan efectos similares.</w:t>
      </w:r>
    </w:p>
    <w:p>
      <w:pPr>
        <w:pStyle w:val="Estilo"/>
      </w:pPr>
      <w:r>
        <w:t/>
      </w:r>
    </w:p>
    <w:p>
      <w:pPr>
        <w:pStyle w:val="Estilo"/>
      </w:pPr>
      <w:r>
        <w:t/>
      </w:r>
    </w:p>
    <w:p>
      <w:pPr>
        <w:pStyle w:val="Estilo"/>
      </w:pPr>
      <w:r>
        <w:t>(REFORMADA SU DENOMINACIÓN, P.O. 27 DE SEPTIEMBRE DE 2014)</w:t>
      </w:r>
    </w:p>
    <w:p>
      <w:pPr>
        <w:pStyle w:val="Estilo"/>
      </w:pPr>
      <w:r>
        <w:t>CAPITULO III</w:t>
      </w:r>
    </w:p>
    <w:p>
      <w:pPr>
        <w:pStyle w:val="Estilo"/>
      </w:pPr>
      <w:r>
        <w:t/>
      </w:r>
    </w:p>
    <w:p>
      <w:pPr>
        <w:pStyle w:val="Estilo"/>
      </w:pPr>
      <w:r>
        <w:t>De la Sanción para la Tentativa</w:t>
      </w:r>
    </w:p>
    <w:p>
      <w:pPr>
        <w:pStyle w:val="Estilo"/>
      </w:pPr>
      <w:r>
        <w:t/>
      </w:r>
    </w:p>
    <w:p>
      <w:pPr>
        <w:pStyle w:val="Estilo"/>
      </w:pPr>
      <w:r>
        <w:t>(REFORMADO, P.O. 27 DE SEPTIEMBRE DE 2014)</w:t>
      </w:r>
    </w:p>
    <w:p>
      <w:pPr>
        <w:pStyle w:val="Estilo"/>
      </w:pPr>
      <w:r>
        <w:t>Art. 66. Al responsable de tentativa, se le impondrá a juicio del juez de control o el tribunal, y teniendo en consideración las prevenciones de los artículos 18 y 56 de este Código, de las dos terceras partes del mínimo hasta las dos terceras partes del máximo del ilícito si éste se llegare a consumar, y deberá de tomarse en cuenta las circunstancias del delito. </w:t>
      </w:r>
    </w:p>
    <w:p>
      <w:pPr>
        <w:pStyle w:val="Estilo"/>
      </w:pPr>
      <w:r>
        <w:t/>
      </w:r>
    </w:p>
    <w:p>
      <w:pPr>
        <w:pStyle w:val="Estilo"/>
      </w:pPr>
      <w:r>
        <w:t>En los casos de tentativa de delito grave así calificado por este Código, la autoridad judicial impondrá una pena de prisión desde las tres cuartas partes de la pena mínima y podrá llegar hasta las tres cuartas partes de la sanción máxima prevista para el delito consumado.</w:t>
      </w:r>
    </w:p>
    <w:p>
      <w:pPr>
        <w:pStyle w:val="Estilo"/>
      </w:pPr>
      <w:r>
        <w:t/>
      </w:r>
    </w:p>
    <w:p>
      <w:pPr>
        <w:pStyle w:val="Estilo"/>
      </w:pPr>
      <w:r>
        <w:t>Para imponer la sanción de la tentativa, la autoridad judicial tendrán (sic) en cuenta la peligrosidad del autor y el grado a que se hubiese llegado en la ejecución del delito.</w:t>
      </w:r>
    </w:p>
    <w:p>
      <w:pPr>
        <w:pStyle w:val="Estilo"/>
      </w:pPr>
      <w:r>
        <w:t/>
      </w:r>
    </w:p>
    <w:p>
      <w:pPr>
        <w:pStyle w:val="Estilo"/>
      </w:pPr>
      <w:r>
        <w:t/>
      </w:r>
    </w:p>
    <w:p>
      <w:pPr>
        <w:pStyle w:val="Estilo"/>
      </w:pPr>
      <w:r>
        <w:t>(REFORMADA SU DENOMINACIÓN, P.O. 27 DE SEPTIEMBRE DE 2014)</w:t>
      </w:r>
    </w:p>
    <w:p>
      <w:pPr>
        <w:pStyle w:val="Estilo"/>
      </w:pPr>
      <w:r>
        <w:t>CAPITULO IV</w:t>
      </w:r>
    </w:p>
    <w:p>
      <w:pPr>
        <w:pStyle w:val="Estilo"/>
      </w:pPr>
      <w:r>
        <w:t/>
      </w:r>
    </w:p>
    <w:p>
      <w:pPr>
        <w:pStyle w:val="Estilo"/>
      </w:pPr>
      <w:r>
        <w:t>De las Sanciones en los Casos de Concurso de Delitos, Reincidencia, Habitualidad y Quebrantamiento de Condena</w:t>
      </w:r>
    </w:p>
    <w:p>
      <w:pPr>
        <w:pStyle w:val="Estilo"/>
      </w:pPr>
      <w:r>
        <w:t/>
      </w:r>
    </w:p>
    <w:p>
      <w:pPr>
        <w:pStyle w:val="Estilo"/>
      </w:pPr>
      <w:r>
        <w:t>(F. DE E., P.O. 11 DE OCTUBRE DE 2016)</w:t>
      </w:r>
    </w:p>
    <w:p>
      <w:pPr>
        <w:pStyle w:val="Estilo"/>
      </w:pPr>
      <w:r>
        <w:t>Art. 67. En caso de concurso real se impondrá la sanción correspondiente al delito que merezca pena mayor, la que deberá aumentarse hasta la suma de las dos terceras partes de las sanciones de los demás delitos, sin que pueda exceder de cincuenta años. </w:t>
      </w:r>
    </w:p>
    <w:p>
      <w:pPr>
        <w:pStyle w:val="Estilo"/>
      </w:pPr>
      <w:r>
        <w:t/>
      </w:r>
    </w:p>
    <w:p>
      <w:pPr>
        <w:pStyle w:val="Estilo"/>
      </w:pPr>
      <w:r>
        <w:t>En caso de concurso ideal se aplicará la sanción correspondiente al delito que merezca pena mayor, la que deberá ser aumentada hasta en una mitad más del máximo de su duración, sin que pueda exceder de la suma de las sanciones de los delitos cometidos.</w:t>
      </w:r>
    </w:p>
    <w:p>
      <w:pPr>
        <w:pStyle w:val="Estilo"/>
      </w:pPr>
      <w:r>
        <w:t/>
      </w:r>
    </w:p>
    <w:p>
      <w:pPr>
        <w:pStyle w:val="Estilo"/>
      </w:pPr>
      <w:r>
        <w:t>(REFORMADO, P.O. 27 DE SEPTIEMBRE DE 2014)</w:t>
      </w:r>
    </w:p>
    <w:p>
      <w:pPr>
        <w:pStyle w:val="Estilo"/>
      </w:pPr>
      <w:r>
        <w:t>Art. 68. En caso de delito continuado, se aumentará hasta una tercera parte de la pena correspondiente al delito cometido. </w:t>
      </w:r>
    </w:p>
    <w:p>
      <w:pPr>
        <w:pStyle w:val="Estilo"/>
      </w:pPr>
      <w:r>
        <w:t/>
      </w:r>
    </w:p>
    <w:p>
      <w:pPr>
        <w:pStyle w:val="Estilo"/>
      </w:pPr>
      <w:r>
        <w:t>En caso de delito continuado grave así calificado por este Código, se aumentará de una mitad hasta las dos terceras partes de la pena que la ley prevea para el delito cometido, sin que exceda del máximo legal.</w:t>
      </w:r>
    </w:p>
    <w:p>
      <w:pPr>
        <w:pStyle w:val="Estilo"/>
      </w:pPr>
      <w:r>
        <w:t/>
      </w:r>
    </w:p>
    <w:p>
      <w:pPr>
        <w:pStyle w:val="Estilo"/>
      </w:pPr>
      <w:r>
        <w:t>(REFORMADO, P.O. 27 DE SEPTIEMBRE DE 2014)</w:t>
      </w:r>
    </w:p>
    <w:p>
      <w:pPr>
        <w:pStyle w:val="Estilo"/>
      </w:pPr>
      <w:r>
        <w:t>Art. 69. A los reincidentes se les impondrá la sanción que debiere imponérseles por el último delito cometido, aumentada hasta en un tercio de la sanción impuesta a juicio de la autoridad judicial; si la reincidencia fuere por delitos del mismo género, el aumento será de dos tercios. Cuando resulte una sanción mayor que la suma de las que corresponden al primero y segundo delitos, se aplicará esta suma sin que pueda exceder de cincuenta años. </w:t>
      </w:r>
    </w:p>
    <w:p>
      <w:pPr>
        <w:pStyle w:val="Estilo"/>
      </w:pPr>
      <w:r>
        <w:t/>
      </w:r>
    </w:p>
    <w:p>
      <w:pPr>
        <w:pStyle w:val="Estilo"/>
      </w:pPr>
      <w:r>
        <w:t>La sanción a los delincuentes habituales no podrá ser menor de la que se les impondría como reincidentes; pero deberá aumentarse hasta otro tanto de la duración de la sanción correspondiente al último delito cometido, sin que pueda exceder de cincuenta años.</w:t>
      </w:r>
    </w:p>
    <w:p>
      <w:pPr>
        <w:pStyle w:val="Estilo"/>
      </w:pPr>
      <w:r>
        <w:t/>
      </w:r>
    </w:p>
    <w:p>
      <w:pPr>
        <w:pStyle w:val="Estilo"/>
      </w:pPr>
      <w:r>
        <w:t>(REFORMADO [N. DE E. ADICIONADO], P.O. 27 DE SEPTIEMBRE DE 2014)</w:t>
      </w:r>
    </w:p>
    <w:p>
      <w:pPr>
        <w:pStyle w:val="Estilo"/>
      </w:pPr>
      <w:r>
        <w:t>Art. 70. Al sentenciado o imputado que se fugue mientras cumple alguna sanción privativa de la libertad o está en detención o prisión preventiva, no se le contará el tiempo que pase fuera del lugar del que se fugó.</w:t>
      </w:r>
    </w:p>
    <w:p>
      <w:pPr>
        <w:pStyle w:val="Estilo"/>
      </w:pPr>
      <w:r>
        <w:t/>
      </w:r>
    </w:p>
    <w:p>
      <w:pPr>
        <w:pStyle w:val="Estilo"/>
      </w:pPr>
      <w:r>
        <w:t>(REFORMADO, P.O. 27 DE SEPTIEMBRE DE 2014)</w:t>
      </w:r>
    </w:p>
    <w:p>
      <w:pPr>
        <w:pStyle w:val="Estilo"/>
      </w:pPr>
      <w:r>
        <w:t>Art. 71. Al sentenciado a confinamiento que antes de cumplirlo salga injustificadamente del lugar que se le haya fijado como residencia, se le aplicará prisión por el tiempo que falte para extinguir el propio confinamiento. Igual sanción se aplicará a quien sin causa legítima violare la prohibición de ir a determinado lugar.</w:t>
      </w:r>
    </w:p>
    <w:p>
      <w:pPr>
        <w:pStyle w:val="Estilo"/>
      </w:pPr>
      <w:r>
        <w:t/>
      </w:r>
    </w:p>
    <w:p>
      <w:pPr>
        <w:pStyle w:val="Estilo"/>
      </w:pPr>
      <w:r>
        <w:t/>
      </w:r>
    </w:p>
    <w:p>
      <w:pPr>
        <w:pStyle w:val="Estilo"/>
      </w:pPr>
      <w:r>
        <w:t>(REFORMADA SU DENOMINACIÓN, P.O. 27 DE SEPTIEMBRE DE 2014)</w:t>
      </w:r>
    </w:p>
    <w:p>
      <w:pPr>
        <w:pStyle w:val="Estilo"/>
      </w:pPr>
      <w:r>
        <w:t>CAPITULO V</w:t>
      </w:r>
    </w:p>
    <w:p>
      <w:pPr>
        <w:pStyle w:val="Estilo"/>
      </w:pPr>
      <w:r>
        <w:t/>
      </w:r>
    </w:p>
    <w:p>
      <w:pPr>
        <w:pStyle w:val="Estilo"/>
      </w:pPr>
      <w:r>
        <w:t>De la Reclusión para Enfermos Mentales, Sordomudos y Ciegos</w:t>
      </w:r>
    </w:p>
    <w:p>
      <w:pPr>
        <w:pStyle w:val="Estilo"/>
      </w:pPr>
      <w:r>
        <w:t/>
      </w:r>
    </w:p>
    <w:p>
      <w:pPr>
        <w:pStyle w:val="Estilo"/>
      </w:pPr>
      <w:r>
        <w:t>(REFORMADO, P.O. 27 DE SEPTIEMBRE DE 2014)</w:t>
      </w:r>
    </w:p>
    <w:p>
      <w:pPr>
        <w:pStyle w:val="Estilo"/>
      </w:pPr>
      <w:r>
        <w:t>Art. 72. Los sordomudos o ciegos de nacimiento o quienes padezcan ceguera sobrevenida antes de los cinco años de edad y que carezcan totalmente de instrucción o los que sufran alguna enfermedad o enajenación mentales que les altere su capacidad de concientización o de discernir el bien del mal y que hayan ejecutado hechos o incurrido en omisiones, definidos como delitos, contemplados en este Código o demás disposiciones legales, serán recluidos en establecimientos especiales, por todo el tiempo necesario para su mejor adaptación social, curación o ambas, en su caso, sometiéndolos al tratamiento médico adecuado.</w:t>
      </w:r>
    </w:p>
    <w:p>
      <w:pPr>
        <w:pStyle w:val="Estilo"/>
      </w:pPr>
      <w:r>
        <w:t/>
      </w:r>
    </w:p>
    <w:p>
      <w:pPr>
        <w:pStyle w:val="Estilo"/>
      </w:pPr>
      <w:r>
        <w:t>En igual forma, y de acuerdo con el Código Nacional de Procedimientos Penales, procederá la autoridad judicial con los imputados detenidos que enloquezcan sin perjuicio de que, si se curaren, sean reintegrados al centro de reclusión, continuándose el proceso.</w:t>
      </w:r>
    </w:p>
    <w:p>
      <w:pPr>
        <w:pStyle w:val="Estilo"/>
      </w:pPr>
      <w:r>
        <w:t/>
      </w:r>
    </w:p>
    <w:p>
      <w:pPr>
        <w:pStyle w:val="Estilo"/>
      </w:pPr>
      <w:r>
        <w:t>Procederán en la misma forma las autoridades penitenciarias con los sentenciados que enloquezcan durante el tiempo en que estén sujetos a la privación de su libertad. Si sobreviniere la curación del sentenciado, será reingresado al lugar en que cumpla su condena hasta terminarla; pero se le computará el tiempo que estuvo recluido para su curación. </w:t>
      </w:r>
    </w:p>
    <w:p>
      <w:pPr>
        <w:pStyle w:val="Estilo"/>
      </w:pPr>
      <w:r>
        <w:t/>
      </w:r>
    </w:p>
    <w:p>
      <w:pPr>
        <w:pStyle w:val="Estilo"/>
      </w:pPr>
      <w:r>
        <w:t>En los casos señalados en el presente artículo, la autoridad penitenciaria o judicial, enviará a los sentenciados de que se trata a establecimiento hospitalario oficial especializado.</w:t>
      </w:r>
    </w:p>
    <w:p>
      <w:pPr>
        <w:pStyle w:val="Estilo"/>
      </w:pPr>
      <w:r>
        <w:t/>
      </w:r>
    </w:p>
    <w:p>
      <w:pPr>
        <w:pStyle w:val="Estilo"/>
      </w:pPr>
      <w:r>
        <w:t/>
      </w:r>
    </w:p>
    <w:p>
      <w:pPr>
        <w:pStyle w:val="Estilo"/>
      </w:pPr>
      <w:r>
        <w:t>(REFORMADA SU DENOMINACIÓN, P.O. 27 DE SEPTIEMBRE DE 2014)</w:t>
      </w:r>
    </w:p>
    <w:p>
      <w:pPr>
        <w:pStyle w:val="Estilo"/>
      </w:pPr>
      <w:r>
        <w:t>CAPITULO VI</w:t>
      </w:r>
    </w:p>
    <w:p>
      <w:pPr>
        <w:pStyle w:val="Estilo"/>
      </w:pPr>
      <w:r>
        <w:t/>
      </w:r>
    </w:p>
    <w:p>
      <w:pPr>
        <w:pStyle w:val="Estilo"/>
      </w:pPr>
      <w:r>
        <w:t>De la Sustitución y Conmutación de Sanciones</w:t>
      </w:r>
    </w:p>
    <w:p>
      <w:pPr>
        <w:pStyle w:val="Estilo"/>
      </w:pPr>
      <w:r>
        <w:t/>
      </w:r>
    </w:p>
    <w:p>
      <w:pPr>
        <w:pStyle w:val="Estilo"/>
      </w:pPr>
      <w:r>
        <w:t>(REFORMADO, P.O. 27 DE SEPTIEMBRE DE 2014)</w:t>
      </w:r>
    </w:p>
    <w:p>
      <w:pPr>
        <w:pStyle w:val="Estilo"/>
      </w:pPr>
      <w:r>
        <w:t>Art. 73. La pena de prisión podrá ser sustituida por el juez de control o el tribunal considerando lo dispuesto en los artículos 55 y 56 de este Código, en los términos siguientes:</w:t>
      </w:r>
    </w:p>
    <w:p>
      <w:pPr>
        <w:pStyle w:val="Estilo"/>
      </w:pPr>
      <w:r>
        <w:t/>
      </w:r>
    </w:p>
    <w:p>
      <w:pPr>
        <w:pStyle w:val="Estilo"/>
      </w:pPr>
      <w:r>
        <w:t>I. Por trabajo en favor de la comunidad o semilibertad, cuando la pena impuesta no exceda de cuatro años;</w:t>
      </w:r>
    </w:p>
    <w:p>
      <w:pPr>
        <w:pStyle w:val="Estilo"/>
      </w:pPr>
      <w:r>
        <w:t/>
      </w:r>
    </w:p>
    <w:p>
      <w:pPr>
        <w:pStyle w:val="Estilo"/>
      </w:pPr>
      <w:r>
        <w:t>II. Por tratamiento de libertad si la prisión no excede de tres años; o</w:t>
      </w:r>
    </w:p>
    <w:p>
      <w:pPr>
        <w:pStyle w:val="Estilo"/>
      </w:pPr>
      <w:r>
        <w:t/>
      </w:r>
    </w:p>
    <w:p>
      <w:pPr>
        <w:pStyle w:val="Estilo"/>
      </w:pPr>
      <w:r>
        <w:t>III. Por multa si la prisión no excede de dos años.</w:t>
      </w:r>
    </w:p>
    <w:p>
      <w:pPr>
        <w:pStyle w:val="Estilo"/>
      </w:pPr>
      <w:r>
        <w:t/>
      </w:r>
    </w:p>
    <w:p>
      <w:pPr>
        <w:pStyle w:val="Estilo"/>
      </w:pPr>
      <w:r>
        <w:t>La semilibertad implica alteración de períodos de privación de la libertad y de tratamiento en libertad. Se aplicará según las circunstancias del caso, del siguiente modo: externación durante la semana de trabajo o educativa, con reclusión de fin de semana, salida de fin de semana, con reclusión durante el resto de ésta; salida diurna, con reclusión nocturna. La duración de la semilibertad no podrá exceder de la correspondiente pena de prisión sustituida.</w:t>
      </w:r>
    </w:p>
    <w:p>
      <w:pPr>
        <w:pStyle w:val="Estilo"/>
      </w:pPr>
      <w:r>
        <w:t/>
      </w:r>
    </w:p>
    <w:p>
      <w:pPr>
        <w:pStyle w:val="Estilo"/>
      </w:pPr>
      <w:r>
        <w:t>(REFORMADO, P.O. 27 DE SEPTIEMBRE DE 2014)</w:t>
      </w:r>
    </w:p>
    <w:p>
      <w:pPr>
        <w:pStyle w:val="Estilo"/>
      </w:pPr>
      <w:r>
        <w:t>Art. 74. La multa podrá ser sustituida por la autoridad judicial por trabajo en favor de la comunidad.</w:t>
      </w:r>
    </w:p>
    <w:p>
      <w:pPr>
        <w:pStyle w:val="Estilo"/>
      </w:pPr>
      <w:r>
        <w:t/>
      </w:r>
    </w:p>
    <w:p>
      <w:pPr>
        <w:pStyle w:val="Estilo"/>
      </w:pPr>
      <w:r>
        <w:t>(REFORMADO, P.O. 27 DE SEPTIEMBRE DE 2014)</w:t>
      </w:r>
    </w:p>
    <w:p>
      <w:pPr>
        <w:pStyle w:val="Estilo"/>
      </w:pPr>
      <w:r>
        <w:t>Art. 75. La sustitución de la sanción privativa de libertad procederá cuando se cubra la reparación del daño, pudiendo la autoridad judicial fijar plazos para ello, de acuerdo a la situación económica del sentenciado.</w:t>
      </w:r>
    </w:p>
    <w:p>
      <w:pPr>
        <w:pStyle w:val="Estilo"/>
      </w:pPr>
      <w:r>
        <w:t/>
      </w:r>
    </w:p>
    <w:p>
      <w:pPr>
        <w:pStyle w:val="Estilo"/>
      </w:pPr>
      <w:r>
        <w:t>La sustitución de la pena de prisión no podrá aplicarse por la autoridad judicial cuando se trate de un sujeto al que anteriormente se le hubiere condenado en sentencia ejecutoriada por delito doloso que se investigue de oficio, así como cuando se trate de una trasgresión en perjuicio de la hacienda pública.</w:t>
      </w:r>
    </w:p>
    <w:p>
      <w:pPr>
        <w:pStyle w:val="Estilo"/>
      </w:pPr>
      <w:r>
        <w:t/>
      </w:r>
    </w:p>
    <w:p>
      <w:pPr>
        <w:pStyle w:val="Estilo"/>
      </w:pPr>
      <w:r>
        <w:t>(REFORMADO, P.O. 27 DE SEPTIEMBRE DE 2014)</w:t>
      </w:r>
    </w:p>
    <w:p>
      <w:pPr>
        <w:pStyle w:val="Estilo"/>
      </w:pPr>
      <w:r>
        <w:t>Art. 76. La autoridad judicial podrá dejar sin efecto la sustitución y ordenar que se ejecute la pena de prisión impuesta cuando:</w:t>
      </w:r>
    </w:p>
    <w:p>
      <w:pPr>
        <w:pStyle w:val="Estilo"/>
      </w:pPr>
      <w:r>
        <w:t/>
      </w:r>
    </w:p>
    <w:p>
      <w:pPr>
        <w:pStyle w:val="Estilo"/>
      </w:pPr>
      <w:r>
        <w:t>I. El sentenciado no cumpla con las condiciones que le fueran señaladas, salvo que la autoridad judicial estime conveniente apercibirlo, en cuyo caso, se fijará garantía para asegurar el cumplimiento de las condiciones; o </w:t>
      </w:r>
    </w:p>
    <w:p>
      <w:pPr>
        <w:pStyle w:val="Estilo"/>
      </w:pPr>
      <w:r>
        <w:t/>
      </w:r>
    </w:p>
    <w:p>
      <w:pPr>
        <w:pStyle w:val="Estilo"/>
      </w:pPr>
      <w:r>
        <w:t>II. Al sentenciado se le condene en otro proceso por delito doloso; si el nuevo delito carece de trascendencia social o es culposo, la autoridad judicial resolverá si debe aplicarse la pena sustituida. </w:t>
      </w:r>
    </w:p>
    <w:p>
      <w:pPr>
        <w:pStyle w:val="Estilo"/>
      </w:pPr>
      <w:r>
        <w:t/>
      </w:r>
    </w:p>
    <w:p>
      <w:pPr>
        <w:pStyle w:val="Estilo"/>
      </w:pPr>
      <w:r>
        <w:t>En caso de hacerse efectiva la pena de prisión sustituida, se tomará en cuenta el tiempo durante el cual el sentenciado hubiera cumplido la pena sustitutiva.</w:t>
      </w:r>
    </w:p>
    <w:p>
      <w:pPr>
        <w:pStyle w:val="Estilo"/>
      </w:pPr>
      <w:r>
        <w:t/>
      </w:r>
    </w:p>
    <w:p>
      <w:pPr>
        <w:pStyle w:val="Estilo"/>
      </w:pPr>
      <w:r>
        <w:t>(REFORMADO, P.O. 27 DE SEPTIEMBRE DE 2014)</w:t>
      </w:r>
    </w:p>
    <w:p>
      <w:pPr>
        <w:pStyle w:val="Estilo"/>
      </w:pPr>
      <w:r>
        <w:t>Art. 77. La obligación del fiador concluirá al extinguirse la pena impuesta, en caso de habérsele nombrado para el cumplimiento de los deberes inherentes a la sustitución de penas. </w:t>
      </w:r>
    </w:p>
    <w:p>
      <w:pPr>
        <w:pStyle w:val="Estilo"/>
      </w:pPr>
      <w:r>
        <w:t/>
      </w:r>
    </w:p>
    <w:p>
      <w:pPr>
        <w:pStyle w:val="Estilo"/>
      </w:pPr>
      <w:r>
        <w:t>Cuando el fiador tenga motivos para no continuar en su desempeño, los expondrá a la autoridad judicial a fin de que ésta, si los estima fundados, prevenga al sentenciado para que presente nuevo fiador dentro del plazo que se le fije, apercibido de que de no hacerlo se le hará efectiva la pena. En este último caso, se estará a lo dispuesto en el artículo anterior.</w:t>
      </w:r>
    </w:p>
    <w:p>
      <w:pPr>
        <w:pStyle w:val="Estilo"/>
      </w:pPr>
      <w:r>
        <w:t> </w:t>
      </w:r>
    </w:p>
    <w:p>
      <w:pPr>
        <w:pStyle w:val="Estilo"/>
      </w:pPr>
      <w:r>
        <w:t>En caso de muerte o insolvencia del fiador, el sentenciado deberá poner el hecho en conocimiento de la autoridad judicial, para los efectos que se expresan en el párrafo que precede.</w:t>
      </w:r>
    </w:p>
    <w:p>
      <w:pPr>
        <w:pStyle w:val="Estilo"/>
      </w:pPr>
      <w:r>
        <w:t/>
      </w:r>
    </w:p>
    <w:p>
      <w:pPr>
        <w:pStyle w:val="Estilo"/>
      </w:pPr>
      <w:r>
        <w:t/>
      </w:r>
    </w:p>
    <w:p>
      <w:pPr>
        <w:pStyle w:val="Estilo"/>
      </w:pPr>
      <w:r>
        <w:t>TITULO CUARTO</w:t>
      </w:r>
    </w:p>
    <w:p>
      <w:pPr>
        <w:pStyle w:val="Estilo"/>
      </w:pPr>
      <w:r>
        <w:t/>
      </w:r>
    </w:p>
    <w:p>
      <w:pPr>
        <w:pStyle w:val="Estilo"/>
      </w:pPr>
      <w:r>
        <w:t>CUMPLIMIENTO DE LAS SANCIONES</w:t>
      </w:r>
    </w:p>
    <w:p>
      <w:pPr>
        <w:pStyle w:val="Estilo"/>
      </w:pPr>
      <w:r>
        <w:t/>
      </w:r>
    </w:p>
    <w:p>
      <w:pPr>
        <w:pStyle w:val="Estilo"/>
      </w:pPr>
      <w:r>
        <w:t/>
      </w:r>
    </w:p>
    <w:p>
      <w:pPr>
        <w:pStyle w:val="Estilo"/>
      </w:pPr>
      <w:r>
        <w:t>(REFORMADA SU DENOMINACIÓN, P.O. 27 DE SEPTIEMBRE DE 2014)</w:t>
      </w:r>
    </w:p>
    <w:p>
      <w:pPr>
        <w:pStyle w:val="Estilo"/>
      </w:pPr>
      <w:r>
        <w:t>CAPITULO I</w:t>
      </w:r>
    </w:p>
    <w:p>
      <w:pPr>
        <w:pStyle w:val="Estilo"/>
      </w:pPr>
      <w:r>
        <w:t/>
      </w:r>
    </w:p>
    <w:p>
      <w:pPr>
        <w:pStyle w:val="Estilo"/>
      </w:pPr>
      <w:r>
        <w:t>De la Ejecución de las Sanciones</w:t>
      </w:r>
    </w:p>
    <w:p>
      <w:pPr>
        <w:pStyle w:val="Estilo"/>
      </w:pPr>
      <w:r>
        <w:t/>
      </w:r>
    </w:p>
    <w:p>
      <w:pPr>
        <w:pStyle w:val="Estilo"/>
      </w:pPr>
      <w:r>
        <w:t>(REFORMADO, P.O. 27 DE SEPTIEMBRE DE 2014)</w:t>
      </w:r>
    </w:p>
    <w:p>
      <w:pPr>
        <w:pStyle w:val="Estilo"/>
      </w:pPr>
      <w:r>
        <w:t>Art. 78. Corresponde a las autoridades judiciales y administrativas en materia de ejecución de penas, observar en todo lo no previsto en este Código, la ley general en materia de ejecución de penas.</w:t>
      </w:r>
    </w:p>
    <w:p>
      <w:pPr>
        <w:pStyle w:val="Estilo"/>
      </w:pPr>
      <w:r>
        <w:t/>
      </w:r>
    </w:p>
    <w:p>
      <w:pPr>
        <w:pStyle w:val="Estilo"/>
      </w:pPr>
      <w:r>
        <w:t/>
      </w:r>
    </w:p>
    <w:p>
      <w:pPr>
        <w:pStyle w:val="Estilo"/>
      </w:pPr>
      <w:r>
        <w:t>CAPITULO II</w:t>
      </w:r>
    </w:p>
    <w:p>
      <w:pPr>
        <w:pStyle w:val="Estilo"/>
      </w:pPr>
      <w:r>
        <w:t/>
      </w:r>
    </w:p>
    <w:p>
      <w:pPr>
        <w:pStyle w:val="Estilo"/>
      </w:pPr>
      <w:r>
        <w:t>Trabajo de los Presos</w:t>
      </w:r>
    </w:p>
    <w:p>
      <w:pPr>
        <w:pStyle w:val="Estilo"/>
      </w:pPr>
      <w:r>
        <w:t/>
      </w:r>
    </w:p>
    <w:p>
      <w:pPr>
        <w:pStyle w:val="Estilo"/>
      </w:pPr>
      <w:r>
        <w:t>(REFORMADO, P.O. 17 DE NOVIEMBRE DE 2018)</w:t>
      </w:r>
    </w:p>
    <w:p>
      <w:pPr>
        <w:pStyle w:val="Estilo"/>
      </w:pPr>
      <w:r>
        <w:t>Art. 79. Toda persona privada de su libertad y que no se encuentre enferma o presente algún tipo de discapacidad, se ocupará en el trabajo que le competa en los términos señalados en el Plan de Actividades. El producto de su trabajo se depositará a través de una cuenta que se regirá bajo las condiciones que se establezcan en la Ley Nacional de Ejecución Penal y en las disposiciones aplicables correspondientes.</w:t>
      </w:r>
    </w:p>
    <w:p>
      <w:pPr>
        <w:pStyle w:val="Estilo"/>
      </w:pPr>
      <w:r>
        <w:t/>
      </w:r>
    </w:p>
    <w:p>
      <w:pPr>
        <w:pStyle w:val="Estilo"/>
      </w:pPr>
      <w:r>
        <w:t/>
      </w:r>
    </w:p>
    <w:p>
      <w:pPr>
        <w:pStyle w:val="Estilo"/>
      </w:pPr>
      <w:r>
        <w:t>(REFORMADA SU DENOMINACIÓN, P.O. 27 DE SEPTIEMBRE DE 2014)</w:t>
      </w:r>
    </w:p>
    <w:p>
      <w:pPr>
        <w:pStyle w:val="Estilo"/>
      </w:pPr>
      <w:r>
        <w:t>CAPITULO III</w:t>
      </w:r>
    </w:p>
    <w:p>
      <w:pPr>
        <w:pStyle w:val="Estilo"/>
      </w:pPr>
      <w:r>
        <w:t/>
      </w:r>
    </w:p>
    <w:p>
      <w:pPr>
        <w:pStyle w:val="Estilo"/>
      </w:pPr>
      <w:r>
        <w:t>De la Suspensión Condicional de la Pena</w:t>
      </w:r>
    </w:p>
    <w:p>
      <w:pPr>
        <w:pStyle w:val="Estilo"/>
      </w:pPr>
      <w:r>
        <w:t/>
      </w:r>
    </w:p>
    <w:p>
      <w:pPr>
        <w:pStyle w:val="Estilo"/>
      </w:pPr>
      <w:r>
        <w:t>(REFORMADO, P.O. 27 DE SEPTIEMBRE DE 2014)</w:t>
      </w:r>
    </w:p>
    <w:p>
      <w:pPr>
        <w:pStyle w:val="Estilo"/>
      </w:pPr>
      <w:r>
        <w:t>Art. 80. El juez de control o el tribunal, al dictar sentencia condenatoria, suspenderá motivadamente la ejecución de las penas de acuerdo a lo siguiente:</w:t>
      </w:r>
    </w:p>
    <w:p>
      <w:pPr>
        <w:pStyle w:val="Estilo"/>
      </w:pPr>
      <w:r>
        <w:t/>
      </w:r>
    </w:p>
    <w:p>
      <w:pPr>
        <w:pStyle w:val="Estilo"/>
      </w:pPr>
      <w:r>
        <w:t>I. Podrá suspenderse, a petición de parte o de oficio, si concurren estas condiciones:</w:t>
      </w:r>
    </w:p>
    <w:p>
      <w:pPr>
        <w:pStyle w:val="Estilo"/>
      </w:pPr>
      <w:r>
        <w:t/>
      </w:r>
    </w:p>
    <w:p>
      <w:pPr>
        <w:pStyle w:val="Estilo"/>
      </w:pPr>
      <w:r>
        <w:t>a) Que la sanción privativa de la libertad no exceda de cuatro años;</w:t>
      </w:r>
    </w:p>
    <w:p>
      <w:pPr>
        <w:pStyle w:val="Estilo"/>
      </w:pPr>
      <w:r>
        <w:t/>
      </w:r>
    </w:p>
    <w:p>
      <w:pPr>
        <w:pStyle w:val="Estilo"/>
      </w:pPr>
      <w:r>
        <w:t>b) Que sea la primera vez que delinque el sentenciado;</w:t>
      </w:r>
    </w:p>
    <w:p>
      <w:pPr>
        <w:pStyle w:val="Estilo"/>
      </w:pPr>
      <w:r>
        <w:t/>
      </w:r>
    </w:p>
    <w:p>
      <w:pPr>
        <w:pStyle w:val="Estilo"/>
      </w:pPr>
      <w:r>
        <w:t>c) Que haya observado buena conducta, después del acto u omisión que constituyó su delito;</w:t>
      </w:r>
    </w:p>
    <w:p>
      <w:pPr>
        <w:pStyle w:val="Estilo"/>
      </w:pPr>
      <w:r>
        <w:t/>
      </w:r>
    </w:p>
    <w:p>
      <w:pPr>
        <w:pStyle w:val="Estilo"/>
      </w:pPr>
      <w:r>
        <w:t>d) Que pruebe su modo honesto de vivir;</w:t>
      </w:r>
    </w:p>
    <w:p>
      <w:pPr>
        <w:pStyle w:val="Estilo"/>
      </w:pPr>
      <w:r>
        <w:t/>
      </w:r>
    </w:p>
    <w:p>
      <w:pPr>
        <w:pStyle w:val="Estilo"/>
      </w:pPr>
      <w:r>
        <w:t>e) Que otorgue caución por la cantidad que fije el juez de control o el tribunal, para garantizar que se presentará ante la autoridad cuando fuere requerido; y</w:t>
      </w:r>
    </w:p>
    <w:p>
      <w:pPr>
        <w:pStyle w:val="Estilo"/>
      </w:pPr>
      <w:r>
        <w:t/>
      </w:r>
    </w:p>
    <w:p>
      <w:pPr>
        <w:pStyle w:val="Estilo"/>
      </w:pPr>
      <w:r>
        <w:t>f) Que haya reparado el daño a que fue condenado.</w:t>
      </w:r>
    </w:p>
    <w:p>
      <w:pPr>
        <w:pStyle w:val="Estilo"/>
      </w:pPr>
      <w:r>
        <w:t/>
      </w:r>
    </w:p>
    <w:p>
      <w:pPr>
        <w:pStyle w:val="Estilo"/>
      </w:pPr>
      <w:r>
        <w:t>II. Si durante el término de la sanción, contado a partir de la fecha en que se conceda en definitiva el citado beneficio, el sentenciado no diere lugar a nuevo proceso por delito doloso que concluya con sentencia condenatoria, se considerará extinguida la sanción fijada en aquélla.</w:t>
      </w:r>
    </w:p>
    <w:p>
      <w:pPr>
        <w:pStyle w:val="Estilo"/>
      </w:pPr>
      <w:r>
        <w:t/>
      </w:r>
    </w:p>
    <w:p>
      <w:pPr>
        <w:pStyle w:val="Estilo"/>
      </w:pPr>
      <w:r>
        <w:t>En caso contrario, se hará efectiva la primera sentencia, además de la segunda, en la que el sentenciado será considerado como reincidente;</w:t>
      </w:r>
    </w:p>
    <w:p>
      <w:pPr>
        <w:pStyle w:val="Estilo"/>
      </w:pPr>
      <w:r>
        <w:t/>
      </w:r>
    </w:p>
    <w:p>
      <w:pPr>
        <w:pStyle w:val="Estilo"/>
      </w:pPr>
      <w:r>
        <w:t>III. La suspensión comprenderá la prisión y la multa. En cuanto a las demás sanciones impuestas, el juez de control o el tribunal resolverán según las circunstancias del caso. La suspensión tendrá una duración igual a la de la pena suspendida;</w:t>
      </w:r>
    </w:p>
    <w:p>
      <w:pPr>
        <w:pStyle w:val="Estilo"/>
      </w:pPr>
      <w:r>
        <w:t/>
      </w:r>
    </w:p>
    <w:p>
      <w:pPr>
        <w:pStyle w:val="Estilo"/>
      </w:pPr>
      <w:r>
        <w:t>IV. A quienes se conceda el beneficio de suspensión condicional, se les hará saber lo dispuesto en las fracciones II y III de este artículo, lo que se asentará por diligencia formal, sin que su falta impida, en su caso, la aplicación de lo prevenido de ellas;</w:t>
      </w:r>
    </w:p>
    <w:p>
      <w:pPr>
        <w:pStyle w:val="Estilo"/>
      </w:pPr>
      <w:r>
        <w:t/>
      </w:r>
    </w:p>
    <w:p>
      <w:pPr>
        <w:pStyle w:val="Estilo"/>
      </w:pPr>
      <w:r>
        <w:t>V. La obligación contraída por el fiador conforme al inciso e) de la fracción I de este artículo, concluirá en seis meses después del término que señala la fracción II, siempre que el sentenciado no diere lugar a nuevo proceso por delito doloso, o cuando se pronuncie sentencia absolutoria;</w:t>
      </w:r>
    </w:p>
    <w:p>
      <w:pPr>
        <w:pStyle w:val="Estilo"/>
      </w:pPr>
      <w:r>
        <w:t/>
      </w:r>
    </w:p>
    <w:p>
      <w:pPr>
        <w:pStyle w:val="Estilo"/>
      </w:pPr>
      <w:r>
        <w:t>VI. Cuando el fiador tenga motivos fundados para no continuar desempeñando el cargo, los expondrá al juez de control o al tribunal a fin de que éste, si los estima justos, prevenga al sentenciado que presente nuevo fiador dentro del plazo que prudentemente le fije, apercibido de que se hará efectiva la sanción si no lo hace.</w:t>
      </w:r>
    </w:p>
    <w:p>
      <w:pPr>
        <w:pStyle w:val="Estilo"/>
      </w:pPr>
      <w:r>
        <w:t/>
      </w:r>
    </w:p>
    <w:p>
      <w:pPr>
        <w:pStyle w:val="Estilo"/>
      </w:pPr>
      <w:r>
        <w:t>En caso de muerte o insolvencia del fiador, estará obligado el sentenciado a poner el hecho en conocimiento de la autoridad en materia de ejecución de penas para el efecto y bajo el apercibimiento que se expresa en el párrafo que antecede; y</w:t>
      </w:r>
    </w:p>
    <w:p>
      <w:pPr>
        <w:pStyle w:val="Estilo"/>
      </w:pPr>
      <w:r>
        <w:t/>
      </w:r>
    </w:p>
    <w:p>
      <w:pPr>
        <w:pStyle w:val="Estilo"/>
      </w:pPr>
      <w:r>
        <w:t>VII. Todo aquél que disfrute del beneficio de la suspensión condicional quedará sujeto a la vigilancia de la autoridad.</w:t>
      </w:r>
    </w:p>
    <w:p>
      <w:pPr>
        <w:pStyle w:val="Estilo"/>
      </w:pPr>
      <w:r>
        <w:t/>
      </w:r>
    </w:p>
    <w:p>
      <w:pPr>
        <w:pStyle w:val="Estilo"/>
      </w:pPr>
      <w:r>
        <w:t>(REFORMADO, P.O. 27 DE SEPTIEMBRE DE 2014)</w:t>
      </w:r>
    </w:p>
    <w:p>
      <w:pPr>
        <w:pStyle w:val="Estilo"/>
      </w:pPr>
      <w:r>
        <w:t>Art. 81. El incumplimiento a cualquiera de las obligaciones impuestas por el juez de control o el tribunal serán motivo de revocación de la suspensión condicional de la pena.</w:t>
      </w:r>
    </w:p>
    <w:p>
      <w:pPr>
        <w:pStyle w:val="Estilo"/>
      </w:pPr>
      <w:r>
        <w:t/>
      </w:r>
    </w:p>
    <w:p>
      <w:pPr>
        <w:pStyle w:val="Estilo"/>
      </w:pPr>
      <w:r>
        <w:t/>
      </w:r>
    </w:p>
    <w:p>
      <w:pPr>
        <w:pStyle w:val="Estilo"/>
      </w:pPr>
      <w:r>
        <w:t>TITULO QUINTO</w:t>
      </w:r>
    </w:p>
    <w:p>
      <w:pPr>
        <w:pStyle w:val="Estilo"/>
      </w:pPr>
      <w:r>
        <w:t/>
      </w:r>
    </w:p>
    <w:p>
      <w:pPr>
        <w:pStyle w:val="Estilo"/>
      </w:pPr>
      <w:r>
        <w:t>EXTINCIÓN DE LA RESPONSABILIDAD PENAL</w:t>
      </w:r>
    </w:p>
    <w:p>
      <w:pPr>
        <w:pStyle w:val="Estilo"/>
      </w:pPr>
      <w:r>
        <w:t/>
      </w:r>
    </w:p>
    <w:p>
      <w:pPr>
        <w:pStyle w:val="Estilo"/>
      </w:pPr>
      <w:r>
        <w:t/>
      </w:r>
    </w:p>
    <w:p>
      <w:pPr>
        <w:pStyle w:val="Estilo"/>
      </w:pPr>
      <w:r>
        <w:t>(REFORMADA SU DENOMINACIÓN, P.O. 27 DE SEPTIEMBRE DE 2014)</w:t>
      </w:r>
    </w:p>
    <w:p>
      <w:pPr>
        <w:pStyle w:val="Estilo"/>
      </w:pPr>
      <w:r>
        <w:t>CAPITULO I</w:t>
      </w:r>
    </w:p>
    <w:p>
      <w:pPr>
        <w:pStyle w:val="Estilo"/>
      </w:pPr>
      <w:r>
        <w:t/>
      </w:r>
    </w:p>
    <w:p>
      <w:pPr>
        <w:pStyle w:val="Estilo"/>
      </w:pPr>
      <w:r>
        <w:t>De la Muerte del Imputado o Sentenciado</w:t>
      </w:r>
    </w:p>
    <w:p>
      <w:pPr>
        <w:pStyle w:val="Estilo"/>
      </w:pPr>
      <w:r>
        <w:t/>
      </w:r>
    </w:p>
    <w:p>
      <w:pPr>
        <w:pStyle w:val="Estilo"/>
      </w:pPr>
      <w:r>
        <w:t>(REFORMADO, P.O. 27 DE SEPTIEMBRE DE 2014)</w:t>
      </w:r>
    </w:p>
    <w:p>
      <w:pPr>
        <w:pStyle w:val="Estilo"/>
      </w:pPr>
      <w:r>
        <w:t>Art. 82. Por muerte del imputado o sentenciado procederá el sobreseimiento de la acción penal, así como las sanciones que se hubiesen impuesto, a excepción de la reparación del daño y el decomiso de los instrumentos con que se cometió el delito y de las cosas que sean efecto u objeto del mismo, salvo las excepciones que establezcan las leyes.</w:t>
      </w:r>
    </w:p>
    <w:p>
      <w:pPr>
        <w:pStyle w:val="Estilo"/>
      </w:pPr>
      <w:r>
        <w:t/>
      </w:r>
    </w:p>
    <w:p>
      <w:pPr>
        <w:pStyle w:val="Estilo"/>
      </w:pPr>
      <w:r>
        <w:t/>
      </w:r>
    </w:p>
    <w:p>
      <w:pPr>
        <w:pStyle w:val="Estilo"/>
      </w:pPr>
      <w:r>
        <w:t>(REFORMADA SU DENOMINACIÓN, P.O. 27 DE SEPTIEMBRE DE 2014)</w:t>
      </w:r>
    </w:p>
    <w:p>
      <w:pPr>
        <w:pStyle w:val="Estilo"/>
      </w:pPr>
      <w:r>
        <w:t>CAPITULO II</w:t>
      </w:r>
    </w:p>
    <w:p>
      <w:pPr>
        <w:pStyle w:val="Estilo"/>
      </w:pPr>
      <w:r>
        <w:t/>
      </w:r>
    </w:p>
    <w:p>
      <w:pPr>
        <w:pStyle w:val="Estilo"/>
      </w:pPr>
      <w:r>
        <w:t>Del Perdón del Ofendido</w:t>
      </w:r>
    </w:p>
    <w:p>
      <w:pPr>
        <w:pStyle w:val="Estilo"/>
      </w:pPr>
      <w:r>
        <w:t/>
      </w:r>
    </w:p>
    <w:p>
      <w:pPr>
        <w:pStyle w:val="Estilo"/>
      </w:pPr>
      <w:r>
        <w:t>(REFORMADO, P.O. 27 DE SEPTIEMBRE DE 2014)</w:t>
      </w:r>
    </w:p>
    <w:p>
      <w:pPr>
        <w:pStyle w:val="Estilo"/>
      </w:pPr>
      <w:r>
        <w:t>Art. 83. El perdón del ofendido o del legitimado para otorgarlo, extingue la acción penal respecto de los delitos que se persiguen por querella, siempre que se conceda ante el Ministerio Público si éste no ha ejercido la misma o ante la autoridad antes de dictarse sentencia de segunda instancia. Una vez otorgado el perdón, éste no podrá revocarse. </w:t>
      </w:r>
    </w:p>
    <w:p>
      <w:pPr>
        <w:pStyle w:val="Estilo"/>
      </w:pPr>
      <w:r>
        <w:t/>
      </w:r>
    </w:p>
    <w:p>
      <w:pPr>
        <w:pStyle w:val="Estilo"/>
      </w:pPr>
      <w:r>
        <w:t>Lo dispuesto en el párrafo anterior es igualmente aplicable a los delitos que sólo pueden ser perseguidos por declaratoria de perjuicio o por algún otro acto equivalente a la querella, siendo suficiente para la extinción de la acción penal la manifestación de quien está autorizado para ello de que el interés afectado ha sido satisfecho.</w:t>
      </w:r>
    </w:p>
    <w:p>
      <w:pPr>
        <w:pStyle w:val="Estilo"/>
      </w:pPr>
      <w:r>
        <w:t/>
      </w:r>
    </w:p>
    <w:p>
      <w:pPr>
        <w:pStyle w:val="Estilo"/>
      </w:pPr>
      <w:r>
        <w:t>Cuando sean varios los ofendidos y cada uno pueda ejercer separadamente la facultad de perdonar a los responsables del delito y al encubridor, el perdón solo surtirá efectos por lo que hace a quien lo otorga.</w:t>
      </w:r>
    </w:p>
    <w:p>
      <w:pPr>
        <w:pStyle w:val="Estilo"/>
      </w:pPr>
      <w:r>
        <w:t/>
      </w:r>
    </w:p>
    <w:p>
      <w:pPr>
        <w:pStyle w:val="Estilo"/>
      </w:pPr>
      <w:r>
        <w:t>El perdón sólo beneficia al imputado en cuyo favor se otorga a menos que el ofendido o el legitimado para otorgarlo, hubiese obtenido la satisfacción de sus intereses o derechos, caso en el cual beneficiará a todos los inculpados.</w:t>
      </w:r>
    </w:p>
    <w:p>
      <w:pPr>
        <w:pStyle w:val="Estilo"/>
      </w:pPr>
      <w:r>
        <w:t/>
      </w:r>
    </w:p>
    <w:p>
      <w:pPr>
        <w:pStyle w:val="Estilo"/>
      </w:pPr>
      <w:r>
        <w:t/>
      </w:r>
    </w:p>
    <w:p>
      <w:pPr>
        <w:pStyle w:val="Estilo"/>
      </w:pPr>
      <w:r>
        <w:t>(REFORMADA SU DENOMINACIÓN, P.O. 27 DE SEPTIEMBRE DE 2014)</w:t>
      </w:r>
    </w:p>
    <w:p>
      <w:pPr>
        <w:pStyle w:val="Estilo"/>
      </w:pPr>
      <w:r>
        <w:t>CAPITULO III</w:t>
      </w:r>
    </w:p>
    <w:p>
      <w:pPr>
        <w:pStyle w:val="Estilo"/>
      </w:pPr>
      <w:r>
        <w:t/>
      </w:r>
    </w:p>
    <w:p>
      <w:pPr>
        <w:pStyle w:val="Estilo"/>
      </w:pPr>
      <w:r>
        <w:t>Del Reconocimiento de Inocencia e Indulto</w:t>
      </w:r>
    </w:p>
    <w:p>
      <w:pPr>
        <w:pStyle w:val="Estilo"/>
      </w:pPr>
      <w:r>
        <w:t/>
      </w:r>
    </w:p>
    <w:p>
      <w:pPr>
        <w:pStyle w:val="Estilo"/>
      </w:pPr>
      <w:r>
        <w:t>(REFORMADO, P.O. 27 DE SEPTIEMBRE DE 2014)</w:t>
      </w:r>
    </w:p>
    <w:p>
      <w:pPr>
        <w:pStyle w:val="Estilo"/>
      </w:pPr>
      <w:r>
        <w:t>Art. 84. El reconocimiento de inocencia y el indulto se otorgarán únicamente tratándose de sanción impuesta en sentencia irrevocable.</w:t>
      </w:r>
    </w:p>
    <w:p>
      <w:pPr>
        <w:pStyle w:val="Estilo"/>
      </w:pPr>
      <w:r>
        <w:t/>
      </w:r>
    </w:p>
    <w:p>
      <w:pPr>
        <w:pStyle w:val="Estilo"/>
      </w:pPr>
      <w:r>
        <w:t>El reconocimiento de inocencia procederá conforme lo señala el Código Nacional de Procedimientos Penales. </w:t>
      </w:r>
    </w:p>
    <w:p>
      <w:pPr>
        <w:pStyle w:val="Estilo"/>
      </w:pPr>
      <w:r>
        <w:t/>
      </w:r>
    </w:p>
    <w:p>
      <w:pPr>
        <w:pStyle w:val="Estilo"/>
      </w:pPr>
      <w:r>
        <w:t>El indulto lo concederá el Ejecutivo, cuando el sentenciado haya prestado servicios importantes a la nación o al Estado; pero, tratándose de delitos contra la seguridad interior del Estado, quedará al prudente criterio del Ejecutivo otorgarlo.</w:t>
      </w:r>
    </w:p>
    <w:p>
      <w:pPr>
        <w:pStyle w:val="Estilo"/>
      </w:pPr>
      <w:r>
        <w:t/>
      </w:r>
    </w:p>
    <w:p>
      <w:pPr>
        <w:pStyle w:val="Estilo"/>
      </w:pPr>
      <w:r>
        <w:t>(REFORMADO, P.O. 27 DE SEPTIEMBRE DE 2014)</w:t>
      </w:r>
    </w:p>
    <w:p>
      <w:pPr>
        <w:pStyle w:val="Estilo"/>
      </w:pPr>
      <w:r>
        <w:t>Art. 85. El indulto extingue las sanciones impuestas, con excepción de las de reparación del daño, inhabilitación para ejercer una profesión u oficio, manejar vehículos, motores, maquinaria o elementos relacionados con el trabajo; ejercitar algún derecho civil o político o para desempeñar determinado cargo o empleo.</w:t>
      </w:r>
    </w:p>
    <w:p>
      <w:pPr>
        <w:pStyle w:val="Estilo"/>
      </w:pPr>
      <w:r>
        <w:t/>
      </w:r>
    </w:p>
    <w:p>
      <w:pPr>
        <w:pStyle w:val="Estilo"/>
      </w:pPr>
      <w:r>
        <w:t/>
      </w:r>
    </w:p>
    <w:p>
      <w:pPr>
        <w:pStyle w:val="Estilo"/>
      </w:pPr>
      <w:r>
        <w:t>(REFORMADA SU DENOMINACIÓN, P.O. 17 DE NOVIEMBRE DE 2018)</w:t>
      </w:r>
    </w:p>
    <w:p>
      <w:pPr>
        <w:pStyle w:val="Estilo"/>
      </w:pPr>
      <w:r>
        <w:t>CAPITULO IV</w:t>
      </w:r>
    </w:p>
    <w:p>
      <w:pPr>
        <w:pStyle w:val="Estilo"/>
      </w:pPr>
      <w:r>
        <w:t/>
      </w:r>
    </w:p>
    <w:p>
      <w:pPr>
        <w:pStyle w:val="Estilo"/>
      </w:pPr>
      <w:r>
        <w:t>De la Reinserción</w:t>
      </w:r>
    </w:p>
    <w:p>
      <w:pPr>
        <w:pStyle w:val="Estilo"/>
      </w:pPr>
      <w:r>
        <w:t/>
      </w:r>
    </w:p>
    <w:p>
      <w:pPr>
        <w:pStyle w:val="Estilo"/>
      </w:pPr>
      <w:r>
        <w:t>(REFORMADO, P.O. 17 DE NOVIEMBRE DE 2018)</w:t>
      </w:r>
    </w:p>
    <w:p>
      <w:pPr>
        <w:pStyle w:val="Estilo"/>
      </w:pPr>
      <w:r>
        <w:t>Art. 86. La reinserción tiene por objeto dotar de herramientas al imputado y al sentenciado que le permitan reinsertarse a la sociedad, mediante los modelos de educación, trabajo penitenciario y capacitación para el mismo, establecidos en la Ley Nacional de Ejecución Penal.</w:t>
      </w:r>
    </w:p>
    <w:p>
      <w:pPr>
        <w:pStyle w:val="Estilo"/>
      </w:pPr>
      <w:r>
        <w:t/>
      </w:r>
    </w:p>
    <w:p>
      <w:pPr>
        <w:pStyle w:val="Estilo"/>
      </w:pPr>
      <w:r>
        <w:t>La aplicación de los modelos de reinserción previstos en el Código Nacional de Procedimientos Penales y La Ley Nacional de Ejecución Penal corresponderá a la Autoridad Penitenciaria.</w:t>
      </w:r>
    </w:p>
    <w:p>
      <w:pPr>
        <w:pStyle w:val="Estilo"/>
      </w:pPr>
      <w:r>
        <w:t/>
      </w:r>
    </w:p>
    <w:p>
      <w:pPr>
        <w:pStyle w:val="Estilo"/>
      </w:pPr>
      <w:r>
        <w:t/>
      </w:r>
    </w:p>
    <w:p>
      <w:pPr>
        <w:pStyle w:val="Estilo"/>
      </w:pPr>
      <w:r>
        <w:t>(REFORMADA SU DENOMINACIÓN, P.O. 27 DE SEPTIEMBRE DE 2014)</w:t>
      </w:r>
    </w:p>
    <w:p>
      <w:pPr>
        <w:pStyle w:val="Estilo"/>
      </w:pPr>
      <w:r>
        <w:t>CAPITULO V</w:t>
      </w:r>
    </w:p>
    <w:p>
      <w:pPr>
        <w:pStyle w:val="Estilo"/>
      </w:pPr>
      <w:r>
        <w:t/>
      </w:r>
    </w:p>
    <w:p>
      <w:pPr>
        <w:pStyle w:val="Estilo"/>
      </w:pPr>
      <w:r>
        <w:t>De la Amnistía</w:t>
      </w:r>
    </w:p>
    <w:p>
      <w:pPr>
        <w:pStyle w:val="Estilo"/>
      </w:pPr>
      <w:r>
        <w:t/>
      </w:r>
    </w:p>
    <w:p>
      <w:pPr>
        <w:pStyle w:val="Estilo"/>
      </w:pPr>
      <w:r>
        <w:t>(REFORMADO, P.O. 27 DE SEPTIEMBRE DE 2014)</w:t>
      </w:r>
    </w:p>
    <w:p>
      <w:pPr>
        <w:pStyle w:val="Estilo"/>
      </w:pPr>
      <w:r>
        <w:t>Art. 87. La amnistía extingue la acción penal y las sanciones impuestas en los términos de la ley que la conceda.</w:t>
      </w:r>
    </w:p>
    <w:p>
      <w:pPr>
        <w:pStyle w:val="Estilo"/>
      </w:pPr>
      <w:r>
        <w:t/>
      </w:r>
    </w:p>
    <w:p>
      <w:pPr>
        <w:pStyle w:val="Estilo"/>
      </w:pPr>
      <w:r>
        <w:t/>
      </w:r>
    </w:p>
    <w:p>
      <w:pPr>
        <w:pStyle w:val="Estilo"/>
      </w:pPr>
      <w:r>
        <w:t>(REFORMADO, P.O. 27 DE SEPTIEMBRE DE 2014)</w:t>
      </w:r>
    </w:p>
    <w:p>
      <w:pPr>
        <w:pStyle w:val="Estilo"/>
      </w:pPr>
      <w:r>
        <w:t>CAPITULO VI</w:t>
      </w:r>
    </w:p>
    <w:p>
      <w:pPr>
        <w:pStyle w:val="Estilo"/>
      </w:pPr>
      <w:r>
        <w:t/>
      </w:r>
    </w:p>
    <w:p>
      <w:pPr>
        <w:pStyle w:val="Estilo"/>
      </w:pPr>
      <w:r>
        <w:t>Disposiciones Generales de la Prescripción</w:t>
      </w:r>
    </w:p>
    <w:p>
      <w:pPr>
        <w:pStyle w:val="Estilo"/>
      </w:pPr>
      <w:r>
        <w:t/>
      </w:r>
    </w:p>
    <w:p>
      <w:pPr>
        <w:pStyle w:val="Estilo"/>
      </w:pPr>
      <w:r>
        <w:t>(REFORMADO, P.O. 27 DE SEPTIEMBRE DE 2014)</w:t>
      </w:r>
    </w:p>
    <w:p>
      <w:pPr>
        <w:pStyle w:val="Estilo"/>
      </w:pPr>
      <w:r>
        <w:t>Art. 88. La prescripción extingue la acción penal y la sanción o sanciones impuestas. </w:t>
      </w:r>
    </w:p>
    <w:p>
      <w:pPr>
        <w:pStyle w:val="Estilo"/>
      </w:pPr>
      <w:r>
        <w:t/>
      </w:r>
    </w:p>
    <w:p>
      <w:pPr>
        <w:pStyle w:val="Estilo"/>
      </w:pPr>
      <w:r>
        <w:t>La prescripción es personal y para que opere bastará el simple transcurso del tiempo señalado por la ley.</w:t>
      </w:r>
    </w:p>
    <w:p>
      <w:pPr>
        <w:pStyle w:val="Estilo"/>
      </w:pPr>
      <w:r>
        <w:t/>
      </w:r>
    </w:p>
    <w:p>
      <w:pPr>
        <w:pStyle w:val="Estilo"/>
      </w:pPr>
      <w:r>
        <w:t>La prescripción será declarada de oficio o a petición de parte, en cualquier estado del procedimiento.</w:t>
      </w:r>
    </w:p>
    <w:p>
      <w:pPr>
        <w:pStyle w:val="Estilo"/>
      </w:pPr>
      <w:r>
        <w:t/>
      </w:r>
    </w:p>
    <w:p>
      <w:pPr>
        <w:pStyle w:val="Estilo"/>
      </w:pPr>
      <w:r>
        <w:t>(REFORMADO, P.O. 27 DE SEPTIEMBRE DE 2014)</w:t>
      </w:r>
    </w:p>
    <w:p>
      <w:pPr>
        <w:pStyle w:val="Estilo"/>
      </w:pPr>
      <w:r>
        <w:t>Art. 89. Los plazos establecidos en este Código conforme a los que opera la prescripción se considerarán suspendidos durante la ejecución del acuerdo reparatorio de conformidad con el título I del Libro Segundo del Código Nacional de Procedimientos Penales y de la ley general en materia de justicia alternativa.</w:t>
      </w:r>
    </w:p>
    <w:p>
      <w:pPr>
        <w:pStyle w:val="Estilo"/>
      </w:pPr>
      <w:r>
        <w:t/>
      </w:r>
    </w:p>
    <w:p>
      <w:pPr>
        <w:pStyle w:val="Estilo"/>
      </w:pPr>
      <w:r>
        <w:t>El cumplimiento de los convenios a que se refiere el párrafo anterior dará lugar, en su caso, al archivo definitivo de la carpeta de investigación correspondiente al proceso instaurado. En caso de incumplimiento de las obligaciones contenidas en el convenio final del método alternativo, el procedimiento continuará a partir de la última actuación que conste en el expediente.</w:t>
      </w:r>
    </w:p>
    <w:p>
      <w:pPr>
        <w:pStyle w:val="Estilo"/>
      </w:pPr>
      <w:r>
        <w:t/>
      </w:r>
    </w:p>
    <w:p>
      <w:pPr>
        <w:pStyle w:val="Estilo"/>
      </w:pPr>
      <w:r>
        <w:t>No se podrá invocar en el proceso, dar lectura, ni incorporar como medio de prueba ningún antecedente contenido en el procedimiento del método alternativo.</w:t>
      </w:r>
    </w:p>
    <w:p>
      <w:pPr>
        <w:pStyle w:val="Estilo"/>
      </w:pPr>
      <w:r>
        <w:t/>
      </w:r>
    </w:p>
    <w:p>
      <w:pPr>
        <w:pStyle w:val="Estilo"/>
      </w:pPr>
      <w:r>
        <w:t/>
      </w:r>
    </w:p>
    <w:p>
      <w:pPr>
        <w:pStyle w:val="Estilo"/>
      </w:pPr>
      <w:r>
        <w:t>(REFORMADA SU DENOMINACIÓN, P.O. 27 DE SEPTIEMBRE DE 2014)</w:t>
      </w:r>
    </w:p>
    <w:p>
      <w:pPr>
        <w:pStyle w:val="Estilo"/>
      </w:pPr>
      <w:r>
        <w:t>CAPITULO VII</w:t>
      </w:r>
    </w:p>
    <w:p>
      <w:pPr>
        <w:pStyle w:val="Estilo"/>
      </w:pPr>
      <w:r>
        <w:t/>
      </w:r>
    </w:p>
    <w:p>
      <w:pPr>
        <w:pStyle w:val="Estilo"/>
      </w:pPr>
      <w:r>
        <w:t>De la Prescripción del Derecho de Querella</w:t>
      </w:r>
    </w:p>
    <w:p>
      <w:pPr>
        <w:pStyle w:val="Estilo"/>
      </w:pPr>
      <w:r>
        <w:t/>
      </w:r>
    </w:p>
    <w:p>
      <w:pPr>
        <w:pStyle w:val="Estilo"/>
      </w:pPr>
      <w:r>
        <w:t>(REFORMADO, P.O. 27 DE SEPTIEMBRE DE 2014)</w:t>
      </w:r>
    </w:p>
    <w:p>
      <w:pPr>
        <w:pStyle w:val="Estilo"/>
      </w:pPr>
      <w:r>
        <w:t>Art. 90. El derecho del ofendido para presentar su querella por un delito, sea o no continuo, que sólo pueda perseguirse por querella de parte, prescribirá en seis meses, contado desde el día en que la parte ofendida tenga conocimiento del delito y del imputado; y en tres años, independientemente de esta circunstancia. Presentada la querella, la prescripción se sujetará a las reglas señaladas por este Código para los delitos que se persiguen de oficio.</w:t>
      </w:r>
    </w:p>
    <w:p>
      <w:pPr>
        <w:pStyle w:val="Estilo"/>
      </w:pPr>
      <w:r>
        <w:t/>
      </w:r>
    </w:p>
    <w:p>
      <w:pPr>
        <w:pStyle w:val="Estilo"/>
      </w:pPr>
      <w:r>
        <w:t/>
      </w:r>
    </w:p>
    <w:p>
      <w:pPr>
        <w:pStyle w:val="Estilo"/>
      </w:pPr>
      <w:r>
        <w:t>(REFORMADA SU DENOMINACIÓN, P.O. 27 DE SEPTIEMBRE DE 2014)</w:t>
      </w:r>
    </w:p>
    <w:p>
      <w:pPr>
        <w:pStyle w:val="Estilo"/>
      </w:pPr>
      <w:r>
        <w:t>CAPITULO VIII</w:t>
      </w:r>
    </w:p>
    <w:p>
      <w:pPr>
        <w:pStyle w:val="Estilo"/>
      </w:pPr>
      <w:r>
        <w:t/>
      </w:r>
    </w:p>
    <w:p>
      <w:pPr>
        <w:pStyle w:val="Estilo"/>
      </w:pPr>
      <w:r>
        <w:t>De la Prescripción de la Acción Penal</w:t>
      </w:r>
    </w:p>
    <w:p>
      <w:pPr>
        <w:pStyle w:val="Estilo"/>
      </w:pPr>
      <w:r>
        <w:t/>
      </w:r>
    </w:p>
    <w:p>
      <w:pPr>
        <w:pStyle w:val="Estilo"/>
      </w:pPr>
      <w:r>
        <w:t>(REFORMADO, P.O. 27 DE SEPTIEMBRE DE 2014)</w:t>
      </w:r>
    </w:p>
    <w:p>
      <w:pPr>
        <w:pStyle w:val="Estilo"/>
      </w:pPr>
      <w:r>
        <w:t>Art. 91. Los términos para la prescripción de la acción penal serán continuos y se contarán desde el día en que se cometió el delito, si fuese instantáneo; desde que cesó, si fuere permanente; desde el día en que se hubiese realizado el último acto de ejecución, si fuere continuado; y desde el día en que se hubiese realizado el último acto tendiente a la ejecución, si se tratare de tentativa.</w:t>
      </w:r>
    </w:p>
    <w:p>
      <w:pPr>
        <w:pStyle w:val="Estilo"/>
      </w:pPr>
      <w:r>
        <w:t/>
      </w:r>
    </w:p>
    <w:p>
      <w:pPr>
        <w:pStyle w:val="Estilo"/>
      </w:pPr>
      <w:r>
        <w:t>(REFORMADO, P.O. 27 DE SEPTIEMBRE DE 2014)</w:t>
      </w:r>
    </w:p>
    <w:p>
      <w:pPr>
        <w:pStyle w:val="Estilo"/>
      </w:pPr>
      <w:r>
        <w:t>Art. 92. La acción penal prescribirá en un plazo igual al término medio aritmético de la sanción privativa de la libertad que corresponda al delito, aumentada en una cuarta parte más de ese término; si sólo mereciere multa, destitución o suspensión de derechos, la prescripción se consumará en el término de un año. </w:t>
      </w:r>
    </w:p>
    <w:p>
      <w:pPr>
        <w:pStyle w:val="Estilo"/>
      </w:pPr>
      <w:r>
        <w:t/>
      </w:r>
    </w:p>
    <w:p>
      <w:pPr>
        <w:pStyle w:val="Estilo"/>
      </w:pPr>
      <w:r>
        <w:t>Para el caso de los delitos culposos que se cometan con motivo del tráfico de vehículos, la acción penal prescribirá en un plazo de seis meses; esta regla se aplicará exclusivamente para los conductores involucrados en el incidente, que permanezcan en el lugar de los hechos hasta que el Ministerio Público tenga conocimiento de los mismos y les tome las declaraciones correspondientes.</w:t>
      </w:r>
    </w:p>
    <w:p>
      <w:pPr>
        <w:pStyle w:val="Estilo"/>
      </w:pPr>
      <w:r>
        <w:t/>
      </w:r>
    </w:p>
    <w:p>
      <w:pPr>
        <w:pStyle w:val="Estilo"/>
      </w:pPr>
      <w:r>
        <w:t>Tratándose de delitos fiscales, operará la prescripción en el término de cinco años, mismos que se computarán a partir de la fecha de la comisión del delito.</w:t>
      </w:r>
    </w:p>
    <w:p>
      <w:pPr>
        <w:pStyle w:val="Estilo"/>
      </w:pPr>
      <w:r>
        <w:t/>
      </w:r>
    </w:p>
    <w:p>
      <w:pPr>
        <w:pStyle w:val="Estilo"/>
      </w:pPr>
      <w:r>
        <w:t>En caso de concurso de delitos, las acciones penales prescribirán simultánea y separadamente en los términos señalados para cada uno.</w:t>
      </w:r>
    </w:p>
    <w:p>
      <w:pPr>
        <w:pStyle w:val="Estilo"/>
      </w:pPr>
      <w:r>
        <w:t/>
      </w:r>
    </w:p>
    <w:p>
      <w:pPr>
        <w:pStyle w:val="Estilo"/>
      </w:pPr>
      <w:r>
        <w:t>(ADICIONADO, P.O. 16 DE FEBRERO DE 2017)</w:t>
      </w:r>
    </w:p>
    <w:p>
      <w:pPr>
        <w:pStyle w:val="Estilo"/>
      </w:pPr>
      <w:r>
        <w:t>En el caso del delito previsto en los artículos 142-L y 142-M, el plazo para la prescripción empezará a computarse a partir del día en que la víctima cumpla la mayoría de edad.</w:t>
      </w:r>
    </w:p>
    <w:p>
      <w:pPr>
        <w:pStyle w:val="Estilo"/>
      </w:pPr>
      <w:r>
        <w:t/>
      </w:r>
    </w:p>
    <w:p>
      <w:pPr>
        <w:pStyle w:val="Estilo"/>
      </w:pPr>
      <w:r>
        <w:t>(ADICIONADO, P.O. 16 DE FEBRERO DE 2017)</w:t>
      </w:r>
    </w:p>
    <w:p>
      <w:pPr>
        <w:pStyle w:val="Estilo"/>
      </w:pPr>
      <w:r>
        <w:t>En el caso de aquellas personas que no tengan la capacidad de comprender el significado de las cosas o de resistir el hecho, correrá a partir del momento en que exista evidencia de la comisión de esos delitos ante el Ministerio Público.</w:t>
      </w:r>
    </w:p>
    <w:p>
      <w:pPr>
        <w:pStyle w:val="Estilo"/>
      </w:pPr>
      <w:r>
        <w:t/>
      </w:r>
    </w:p>
    <w:p>
      <w:pPr>
        <w:pStyle w:val="Estilo"/>
      </w:pPr>
      <w:r>
        <w:t>(REFORMADO, P.O. 27 DE SEPTIEMBRE DE 2014)</w:t>
      </w:r>
    </w:p>
    <w:p>
      <w:pPr>
        <w:pStyle w:val="Estilo"/>
      </w:pPr>
      <w:r>
        <w:t>Art. 93. Cuando para deducir una acción penal sea necesario que termine un juicio diverso, civil o penal, no comenzará a correr la prescripción, sino hasta que en el juicio previo se haya pronunciado sentencia irrevocable. </w:t>
      </w:r>
    </w:p>
    <w:p>
      <w:pPr>
        <w:pStyle w:val="Estilo"/>
      </w:pPr>
      <w:r>
        <w:t/>
      </w:r>
    </w:p>
    <w:p>
      <w:pPr>
        <w:pStyle w:val="Estilo"/>
      </w:pPr>
      <w:r>
        <w:t>Si para deducir una acción penal exigiere la ley una declaración previa de alguna autoridad, las gestiones que a este fin se practiquen, antes del término señalado en el artículo anterior, interrumpirán la prescripción, siempre que las mismas ocurran en el plazo de un año.</w:t>
      </w:r>
    </w:p>
    <w:p>
      <w:pPr>
        <w:pStyle w:val="Estilo"/>
      </w:pPr>
      <w:r>
        <w:t/>
      </w:r>
    </w:p>
    <w:p>
      <w:pPr>
        <w:pStyle w:val="Estilo"/>
      </w:pPr>
      <w:r>
        <w:t>(REFORMADO, P.O. 27 DE SEPTIEMBRE DE 2014)</w:t>
      </w:r>
    </w:p>
    <w:p>
      <w:pPr>
        <w:pStyle w:val="Estilo"/>
      </w:pPr>
      <w:r>
        <w:t>Art. 94. La prescripción de la acción penal nunca podrá ser inferior a tres años tres meses y sólo podrá interrumpirla la captura del imputado.</w:t>
      </w:r>
    </w:p>
    <w:p>
      <w:pPr>
        <w:pStyle w:val="Estilo"/>
      </w:pPr>
      <w:r>
        <w:t/>
      </w:r>
    </w:p>
    <w:p>
      <w:pPr>
        <w:pStyle w:val="Estilo"/>
      </w:pPr>
      <w:r>
        <w:t/>
      </w:r>
    </w:p>
    <w:p>
      <w:pPr>
        <w:pStyle w:val="Estilo"/>
      </w:pPr>
      <w:r>
        <w:t>(REFORMADA SU DENOMINACIÓN, P.O. 27 DE SEPTIEMBRE DE 2014)</w:t>
      </w:r>
    </w:p>
    <w:p>
      <w:pPr>
        <w:pStyle w:val="Estilo"/>
      </w:pPr>
      <w:r>
        <w:t>CAPITULO IX</w:t>
      </w:r>
    </w:p>
    <w:p>
      <w:pPr>
        <w:pStyle w:val="Estilo"/>
      </w:pPr>
      <w:r>
        <w:t/>
      </w:r>
    </w:p>
    <w:p>
      <w:pPr>
        <w:pStyle w:val="Estilo"/>
      </w:pPr>
      <w:r>
        <w:t>De la Prescripción de las Sanciones</w:t>
      </w:r>
    </w:p>
    <w:p>
      <w:pPr>
        <w:pStyle w:val="Estilo"/>
      </w:pPr>
      <w:r>
        <w:t/>
      </w:r>
    </w:p>
    <w:p>
      <w:pPr>
        <w:pStyle w:val="Estilo"/>
      </w:pPr>
      <w:r>
        <w:t>(REFORMADO, P.O. 27 DE SEPTIEMBRE DE 2014)</w:t>
      </w:r>
    </w:p>
    <w:p>
      <w:pPr>
        <w:pStyle w:val="Estilo"/>
      </w:pPr>
      <w:r>
        <w:t>Art. 95. Los términos para la prescripción de las sanciones serán continuos y principiarán a correr desde el día siguiente a aquél en que el sentenciado se substraiga a la acción de la justicia, si fueren privativas de libertad y, si no lo son, desde la fecha de la sentencia ejecutoria.</w:t>
      </w:r>
    </w:p>
    <w:p>
      <w:pPr>
        <w:pStyle w:val="Estilo"/>
      </w:pPr>
      <w:r>
        <w:t/>
      </w:r>
    </w:p>
    <w:p>
      <w:pPr>
        <w:pStyle w:val="Estilo"/>
      </w:pPr>
      <w:r>
        <w:t>(REFORMADO, P.O. 27 DE SEPTIEMBRE DE 2014)</w:t>
      </w:r>
    </w:p>
    <w:p>
      <w:pPr>
        <w:pStyle w:val="Estilo"/>
      </w:pPr>
      <w:r>
        <w:t>Art. 96. La sanción privativa de libertad prescribirá por el transcurso de un término igual al que debería durar y una mitad más.</w:t>
      </w:r>
    </w:p>
    <w:p>
      <w:pPr>
        <w:pStyle w:val="Estilo"/>
      </w:pPr>
      <w:r>
        <w:t/>
      </w:r>
    </w:p>
    <w:p>
      <w:pPr>
        <w:pStyle w:val="Estilo"/>
      </w:pPr>
      <w:r>
        <w:t>(REFORMADO, P.O. 27 DE SEPTIEMBRE DE 2014)</w:t>
      </w:r>
    </w:p>
    <w:p>
      <w:pPr>
        <w:pStyle w:val="Estilo"/>
      </w:pPr>
      <w:r>
        <w:t>Art. 97. Cuando el reo hubiese compurgado ya una parte de su sanción, se necesitará para la prescripción tanto tiempo como el que falte de la condena y una mitad más de ese término.</w:t>
      </w:r>
    </w:p>
    <w:p>
      <w:pPr>
        <w:pStyle w:val="Estilo"/>
      </w:pPr>
      <w:r>
        <w:t/>
      </w:r>
    </w:p>
    <w:p>
      <w:pPr>
        <w:pStyle w:val="Estilo"/>
      </w:pPr>
      <w:r>
        <w:t>(REFORMADO, P.O. 27 DE SEPTIEMBRE DE 2014)</w:t>
      </w:r>
    </w:p>
    <w:p>
      <w:pPr>
        <w:pStyle w:val="Estilo"/>
      </w:pPr>
      <w:r>
        <w:t>Art. 98. La prescripción de las sanciones privativas de la libertad sólo se interrumpe con la aprehensión del sentenciado, aún cuando se ejecute por delito diverso.</w:t>
      </w:r>
    </w:p>
    <w:p>
      <w:pPr>
        <w:pStyle w:val="Estilo"/>
      </w:pPr>
      <w:r>
        <w:t/>
      </w:r>
    </w:p>
    <w:p>
      <w:pPr>
        <w:pStyle w:val="Estilo"/>
      </w:pPr>
      <w:r>
        <w:t>(REFORMADO, P.O. 27 DE SEPTIEMBRE DE 2014)</w:t>
      </w:r>
    </w:p>
    <w:p>
      <w:pPr>
        <w:pStyle w:val="Estilo"/>
      </w:pPr>
      <w:r>
        <w:t>Art. 99. La sanción consistente en multa prescribirá en un año. Las demás sanciones no previstas especialmente en este capítulo prescribirán por el transcurso de un término igual al de su duración y una cuarta parte más, pero nunca excederá de quince años.</w:t>
      </w:r>
    </w:p>
    <w:p>
      <w:pPr>
        <w:pStyle w:val="Estilo"/>
      </w:pPr>
      <w:r>
        <w:t/>
      </w:r>
    </w:p>
    <w:p>
      <w:pPr>
        <w:pStyle w:val="Estilo"/>
      </w:pPr>
      <w:r>
        <w:t>(REFORMADO, P.O. 27 DE SEPTIEMBRE DE 2014)</w:t>
      </w:r>
    </w:p>
    <w:p>
      <w:pPr>
        <w:pStyle w:val="Estilo"/>
      </w:pPr>
      <w:r>
        <w:t>Art. 100. La sanción consistente en privación de derechos civiles o políticos prescribirá en un año, si se impuso como sanción única, pero cuando sea consecuencia de la pena de prisión prescribirá conjuntamente con ésta. La inhabilitación temporal y la suspensión de cualquier derecho prescribirán en un término igual al señalado por el artículo 96.</w:t>
      </w:r>
    </w:p>
    <w:p>
      <w:pPr>
        <w:pStyle w:val="Estilo"/>
      </w:pPr>
      <w:r>
        <w:t/>
      </w:r>
    </w:p>
    <w:p>
      <w:pPr>
        <w:pStyle w:val="Estilo"/>
      </w:pPr>
      <w:r>
        <w:t>(REFORMADO, P.O. 27 DE SEPTIEMBRE DE 2014)</w:t>
      </w:r>
    </w:p>
    <w:p>
      <w:pPr>
        <w:pStyle w:val="Estilo"/>
      </w:pPr>
      <w:r>
        <w:t>Art. 101. La sanción consistente en la reparación del daño prescribirá en cinco años, contados a partir de la fecha en que cause ejecutoria la sentencia y sólo se interrumpirá cuando se reclame en los términos de ley ante la autoridad competente, por el Ministerio Público, la parte ofendida, el asesor jurídico o, en su defecto, por quien corresponda conforme a derecho.</w:t>
      </w:r>
    </w:p>
    <w:p>
      <w:pPr>
        <w:pStyle w:val="Estilo"/>
      </w:pPr>
      <w:r>
        <w:t/>
      </w:r>
    </w:p>
    <w:p>
      <w:pPr>
        <w:pStyle w:val="Estilo"/>
      </w:pPr>
      <w:r>
        <w:t/>
      </w:r>
    </w:p>
    <w:p>
      <w:pPr>
        <w:pStyle w:val="Estilo"/>
      </w:pPr>
      <w:r>
        <w:t>TITULO SEXTO</w:t>
      </w:r>
    </w:p>
    <w:p>
      <w:pPr>
        <w:pStyle w:val="Estilo"/>
      </w:pPr>
      <w:r>
        <w:t/>
      </w:r>
    </w:p>
    <w:p>
      <w:pPr>
        <w:pStyle w:val="Estilo"/>
      </w:pPr>
      <w:r>
        <w:t>REPARACIÓN DEL DAÑO PROVENIENTE DEL DELITO</w:t>
      </w:r>
    </w:p>
    <w:p>
      <w:pPr>
        <w:pStyle w:val="Estilo"/>
      </w:pPr>
      <w:r>
        <w:t/>
      </w:r>
    </w:p>
    <w:p>
      <w:pPr>
        <w:pStyle w:val="Estilo"/>
      </w:pPr>
      <w:r>
        <w:t/>
      </w:r>
    </w:p>
    <w:p>
      <w:pPr>
        <w:pStyle w:val="Estilo"/>
      </w:pPr>
      <w:r>
        <w:t>CAPÍTULO ÚNICO</w:t>
      </w:r>
    </w:p>
    <w:p>
      <w:pPr>
        <w:pStyle w:val="Estilo"/>
      </w:pPr>
      <w:r>
        <w:t/>
      </w:r>
    </w:p>
    <w:p>
      <w:pPr>
        <w:pStyle w:val="Estilo"/>
      </w:pPr>
      <w:r>
        <w:t>(F. DE E., P.O. 11 DE OCTUBRE DE 2016)</w:t>
      </w:r>
    </w:p>
    <w:p>
      <w:pPr>
        <w:pStyle w:val="Estilo"/>
      </w:pPr>
      <w:r>
        <w:t>Art. 102. La reparación del daño a cargo del imputado o sentenciado, deberá tramitarse en la forma y términos que prescribe el Código Nacional de Procedimientos Penales. </w:t>
      </w:r>
    </w:p>
    <w:p>
      <w:pPr>
        <w:pStyle w:val="Estilo"/>
      </w:pPr>
      <w:r>
        <w:t/>
      </w:r>
    </w:p>
    <w:p>
      <w:pPr>
        <w:pStyle w:val="Estilo"/>
      </w:pPr>
      <w:r>
        <w:t>La obligación de pagar el importe de la reparación del daño es preferente y se cubrirá primero que cualquiera de las obligaciones que se hubiesen contraído con posterioridad al delito. La reparación del daño comprende, según la naturaleza del delito de que se trate:</w:t>
      </w:r>
    </w:p>
    <w:p>
      <w:pPr>
        <w:pStyle w:val="Estilo"/>
      </w:pPr>
      <w:r>
        <w:t/>
      </w:r>
    </w:p>
    <w:p>
      <w:pPr>
        <w:pStyle w:val="Estilo"/>
      </w:pPr>
      <w:r>
        <w:t>I. El restablecimiento de las cosas en el estado en que se encontraban antes de cometerse el delito;</w:t>
      </w:r>
    </w:p>
    <w:p>
      <w:pPr>
        <w:pStyle w:val="Estilo"/>
      </w:pPr>
      <w:r>
        <w:t/>
      </w:r>
    </w:p>
    <w:p>
      <w:pPr>
        <w:pStyle w:val="Estilo"/>
      </w:pPr>
      <w:r>
        <w:t>II. La restitución de la cosa obtenida por el delito, incluyendo sus frutos y accesorios y, si no fuese posible, el pago de su valor actualizado. Si se trata de bienes fungibles, el juez podrá condenar a la entrega de un objeto igual al que fuese materia del delito sin necesidad de recurrir a prueba pericial; y</w:t>
      </w:r>
    </w:p>
    <w:p>
      <w:pPr>
        <w:pStyle w:val="Estilo"/>
      </w:pPr>
      <w:r>
        <w:t/>
      </w:r>
    </w:p>
    <w:p>
      <w:pPr>
        <w:pStyle w:val="Estilo"/>
      </w:pPr>
      <w:r>
        <w:t>III. La indemnización del daño material y moral causado, así como del perjuicio ocasionado. El daño moral causado a la víctima será determinado, de conformidad a lo que establezca, sobre el particular, el Código Civil del Estado de Jalisco.</w:t>
      </w:r>
    </w:p>
    <w:p>
      <w:pPr>
        <w:pStyle w:val="Estilo"/>
      </w:pPr>
      <w:r>
        <w:t/>
      </w:r>
    </w:p>
    <w:p>
      <w:pPr>
        <w:pStyle w:val="Estilo"/>
      </w:pPr>
      <w:r>
        <w:t>En caso de tentativa, la reparación material o moral del daño estará supeditada a la legal demostración de procedencia de la misma. </w:t>
      </w:r>
    </w:p>
    <w:p>
      <w:pPr>
        <w:pStyle w:val="Estilo"/>
      </w:pPr>
      <w:r>
        <w:t/>
      </w:r>
    </w:p>
    <w:p>
      <w:pPr>
        <w:pStyle w:val="Estilo"/>
      </w:pPr>
      <w:r>
        <w:t>Si la cosa y sus frutos se hallaren en poder de terceros no sujetos activos del delito, se observará lo dispuesto por el Código Civil del Estado de Jalisco sobre posesión de buena o de mala fe.</w:t>
      </w:r>
    </w:p>
    <w:p>
      <w:pPr>
        <w:pStyle w:val="Estilo"/>
      </w:pPr>
      <w:r>
        <w:t/>
      </w:r>
    </w:p>
    <w:p>
      <w:pPr>
        <w:pStyle w:val="Estilo"/>
      </w:pPr>
      <w:r>
        <w:t>(ADICIONADO, P.O. 27 DE SEPTIEMBRE DE 2014)</w:t>
      </w:r>
    </w:p>
    <w:p>
      <w:pPr>
        <w:pStyle w:val="Estilo"/>
      </w:pPr>
      <w:r>
        <w:t>Art. 102 Bis. Están obligados a reparar el daño, en los términos de este capítulo, los siguientes:</w:t>
      </w:r>
    </w:p>
    <w:p>
      <w:pPr>
        <w:pStyle w:val="Estilo"/>
      </w:pPr>
      <w:r>
        <w:t/>
      </w:r>
    </w:p>
    <w:p>
      <w:pPr>
        <w:pStyle w:val="Estilo"/>
      </w:pPr>
      <w:r>
        <w:t>I. Los ascendientes, por las infracciones penales de sus descendientes que se hallasen bajo su patria potestad;</w:t>
      </w:r>
    </w:p>
    <w:p>
      <w:pPr>
        <w:pStyle w:val="Estilo"/>
      </w:pPr>
      <w:r>
        <w:t/>
      </w:r>
    </w:p>
    <w:p>
      <w:pPr>
        <w:pStyle w:val="Estilo"/>
      </w:pPr>
      <w:r>
        <w:t>II. Los tutores y los custodios, por los ilícitos de los incapacitados que se hallasen bajo su responsabilidad;</w:t>
      </w:r>
    </w:p>
    <w:p>
      <w:pPr>
        <w:pStyle w:val="Estilo"/>
      </w:pPr>
      <w:r>
        <w:t/>
      </w:r>
    </w:p>
    <w:p>
      <w:pPr>
        <w:pStyle w:val="Estilo"/>
      </w:pPr>
      <w:r>
        <w:t>III. Los dueños, empresarios o encargados de negociaciones o establecimientos mercantiles de cualquier especie, por los delitos que comentan (sic) sus obreros, jornaleros, empleados domésticos y artesanos, con motivo y en el desempeño de su servicio;</w:t>
      </w:r>
    </w:p>
    <w:p>
      <w:pPr>
        <w:pStyle w:val="Estilo"/>
      </w:pPr>
      <w:r>
        <w:t/>
      </w:r>
    </w:p>
    <w:p>
      <w:pPr>
        <w:pStyle w:val="Estilo"/>
      </w:pPr>
      <w:r>
        <w:t>IV. Las sociedades y asociaciones, por los delitos cometidos por sus socios, gerentes o directores, en los términos en que, conforme a las leyes, sean responsables por las obligaciones que los segundos contraigan.</w:t>
      </w:r>
    </w:p>
    <w:p>
      <w:pPr>
        <w:pStyle w:val="Estilo"/>
      </w:pPr>
      <w:r>
        <w:t/>
      </w:r>
    </w:p>
    <w:p>
      <w:pPr>
        <w:pStyle w:val="Estilo"/>
      </w:pPr>
      <w:r>
        <w:t>Se exceptúa de esta regla a la sociedad legal o conyugal, pues, en todo caso, cada cónyuge responderá con sus bienes propios o con la parte que le corresponda, por el daño que cause;</w:t>
      </w:r>
    </w:p>
    <w:p>
      <w:pPr>
        <w:pStyle w:val="Estilo"/>
      </w:pPr>
      <w:r>
        <w:t/>
      </w:r>
    </w:p>
    <w:p>
      <w:pPr>
        <w:pStyle w:val="Estilo"/>
      </w:pPr>
      <w:r>
        <w:t>V. Los dueños de los mecanismos, instrumentos, aparatos, vehículos o sustancias peligrosas, por delitos que en ocasión de su tenencia, custodia o uso, cometan las personas que legítimamente los manejan o tengan a su cargo; y</w:t>
      </w:r>
    </w:p>
    <w:p>
      <w:pPr>
        <w:pStyle w:val="Estilo"/>
      </w:pPr>
      <w:r>
        <w:t/>
      </w:r>
    </w:p>
    <w:p>
      <w:pPr>
        <w:pStyle w:val="Estilo"/>
      </w:pPr>
      <w:r>
        <w:t>VI. Las autoridades estatales o municipales, en forma directa en los términos que establece la ley estatal en materia de responsabilidad patrimonial del Estado.</w:t>
      </w:r>
    </w:p>
    <w:p>
      <w:pPr>
        <w:pStyle w:val="Estilo"/>
      </w:pPr>
      <w:r>
        <w:t/>
      </w:r>
    </w:p>
    <w:p>
      <w:pPr>
        <w:pStyle w:val="Estilo"/>
      </w:pPr>
      <w:r>
        <w:t>(REFORMADO, P.O. 27 DE SEPTIEMBRE DE 2014)</w:t>
      </w:r>
    </w:p>
    <w:p>
      <w:pPr>
        <w:pStyle w:val="Estilo"/>
      </w:pPr>
      <w:r>
        <w:t>Art. 103. En orden de preferencia, tienen derecho a exigir la reparación del daño:</w:t>
      </w:r>
    </w:p>
    <w:p>
      <w:pPr>
        <w:pStyle w:val="Estilo"/>
      </w:pPr>
      <w:r>
        <w:t/>
      </w:r>
    </w:p>
    <w:p>
      <w:pPr>
        <w:pStyle w:val="Estilo"/>
      </w:pPr>
      <w:r>
        <w:t>I. El ofendido;</w:t>
      </w:r>
    </w:p>
    <w:p>
      <w:pPr>
        <w:pStyle w:val="Estilo"/>
      </w:pPr>
      <w:r>
        <w:t/>
      </w:r>
    </w:p>
    <w:p>
      <w:pPr>
        <w:pStyle w:val="Estilo"/>
      </w:pPr>
      <w:r>
        <w:t>II. El cónyuge y sus hijos menores de edad o mayores de edad incapacitados;</w:t>
      </w:r>
    </w:p>
    <w:p>
      <w:pPr>
        <w:pStyle w:val="Estilo"/>
      </w:pPr>
      <w:r>
        <w:t/>
      </w:r>
    </w:p>
    <w:p>
      <w:pPr>
        <w:pStyle w:val="Estilo"/>
      </w:pPr>
      <w:r>
        <w:t>III. Los ascendientes;</w:t>
      </w:r>
    </w:p>
    <w:p>
      <w:pPr>
        <w:pStyle w:val="Estilo"/>
      </w:pPr>
      <w:r>
        <w:t/>
      </w:r>
    </w:p>
    <w:p>
      <w:pPr>
        <w:pStyle w:val="Estilo"/>
      </w:pPr>
      <w:r>
        <w:t>IV. La concubina o el concubinario;</w:t>
      </w:r>
    </w:p>
    <w:p>
      <w:pPr>
        <w:pStyle w:val="Estilo"/>
      </w:pPr>
      <w:r>
        <w:t/>
      </w:r>
    </w:p>
    <w:p>
      <w:pPr>
        <w:pStyle w:val="Estilo"/>
      </w:pPr>
      <w:r>
        <w:t>V. Los que dependan económicamente del ofendido;</w:t>
      </w:r>
    </w:p>
    <w:p>
      <w:pPr>
        <w:pStyle w:val="Estilo"/>
      </w:pPr>
      <w:r>
        <w:t/>
      </w:r>
    </w:p>
    <w:p>
      <w:pPr>
        <w:pStyle w:val="Estilo"/>
      </w:pPr>
      <w:r>
        <w:t>VI. Los demás descendientes del ofendido; y</w:t>
      </w:r>
    </w:p>
    <w:p>
      <w:pPr>
        <w:pStyle w:val="Estilo"/>
      </w:pPr>
      <w:r>
        <w:t/>
      </w:r>
    </w:p>
    <w:p>
      <w:pPr>
        <w:pStyle w:val="Estilo"/>
      </w:pPr>
      <w:r>
        <w:t>VII. La asistencia social.</w:t>
      </w:r>
    </w:p>
    <w:p>
      <w:pPr>
        <w:pStyle w:val="Estilo"/>
      </w:pPr>
      <w:r>
        <w:t/>
      </w:r>
    </w:p>
    <w:p>
      <w:pPr>
        <w:pStyle w:val="Estilo"/>
      </w:pPr>
      <w:r>
        <w:t>(ADICIONADO, P.O. 27 DE SEPTIEMBRE DE 2014) (F. DE E., P.O. 11 DE OCTUBRE DE 2016)</w:t>
      </w:r>
    </w:p>
    <w:p>
      <w:pPr>
        <w:pStyle w:val="Estilo"/>
      </w:pPr>
      <w:r>
        <w:t>Art. 103 Bis. Cuando el daño que se cause al ofendido produzca su muerte, el monto de la pena de indemnización se fijará atendiendo a lo establecido en el artículo 502 de la Ley Federal del Trabajo. Si la víctima no percibe utilidad por salario o no pudiere determinarse éste, el monto de la indemnización se fijará tomando como base el valor diario de la Unidad de Medida y Actualización vigente.</w:t>
      </w:r>
    </w:p>
    <w:p>
      <w:pPr>
        <w:pStyle w:val="Estilo"/>
      </w:pPr>
      <w:r>
        <w:t/>
      </w:r>
    </w:p>
    <w:p>
      <w:pPr>
        <w:pStyle w:val="Estilo"/>
      </w:pPr>
      <w:r>
        <w:t>Si el daño produce incapacidad total o parcial, temporal o permanente, el monto de la indemnización se fijará de acuerdo con las tablas que para esta clase de incapacidades establece la Ley Federal del Trabajo, siendo aplicable en lo conducente, lo dispuesto en el párrafo que precede.</w:t>
      </w:r>
    </w:p>
    <w:p>
      <w:pPr>
        <w:pStyle w:val="Estilo"/>
      </w:pPr>
      <w:r>
        <w:t/>
      </w:r>
    </w:p>
    <w:p>
      <w:pPr>
        <w:pStyle w:val="Estilo"/>
      </w:pPr>
      <w:r>
        <w:t>(REFORMADO PRIMER PÁRRAFO, P.O. 27 DE AGOSTO DE 2015)</w:t>
      </w:r>
    </w:p>
    <w:p>
      <w:pPr>
        <w:pStyle w:val="Estilo"/>
      </w:pPr>
      <w:r>
        <w:t>Art. 103 Ter. La reparación del daño en casos de abuso sexual infantil y violación, comprenderá además del daño moral a que alude la fracción III del artículo 102 de este Código, el pago de alimentos a la mujer y al hijo, si lo hubiere.</w:t>
      </w:r>
    </w:p>
    <w:p>
      <w:pPr>
        <w:pStyle w:val="Estilo"/>
      </w:pPr>
      <w:r>
        <w:t/>
      </w:r>
    </w:p>
    <w:p>
      <w:pPr>
        <w:pStyle w:val="Estilo"/>
      </w:pPr>
      <w:r>
        <w:t>(ADICIONADO, P.O. 27 DE SEPTIEMBRE DE 2014)</w:t>
      </w:r>
    </w:p>
    <w:p>
      <w:pPr>
        <w:pStyle w:val="Estilo"/>
      </w:pPr>
      <w:r>
        <w:t>Dicho pago se hará en la forma y términos que fija el Código Civil del Estado de Jalisco.</w:t>
      </w:r>
    </w:p>
    <w:p>
      <w:pPr>
        <w:pStyle w:val="Estilo"/>
      </w:pPr>
      <w:r>
        <w:t/>
      </w:r>
    </w:p>
    <w:p>
      <w:pPr>
        <w:pStyle w:val="Estilo"/>
      </w:pPr>
      <w:r>
        <w:t/>
      </w:r>
    </w:p>
    <w:p>
      <w:pPr>
        <w:pStyle w:val="Estilo"/>
      </w:pPr>
      <w:r>
        <w:t>LIBRO SEGUNDO</w:t>
      </w:r>
    </w:p>
    <w:p>
      <w:pPr>
        <w:pStyle w:val="Estilo"/>
      </w:pPr>
      <w:r>
        <w:t/>
      </w:r>
    </w:p>
    <w:p>
      <w:pPr>
        <w:pStyle w:val="Estilo"/>
      </w:pPr>
      <w:r>
        <w:t>DE LOS DELITOS EN PARTICULAR</w:t>
      </w:r>
    </w:p>
    <w:p>
      <w:pPr>
        <w:pStyle w:val="Estilo"/>
      </w:pPr>
      <w:r>
        <w:t/>
      </w:r>
    </w:p>
    <w:p>
      <w:pPr>
        <w:pStyle w:val="Estilo"/>
      </w:pPr>
      <w:r>
        <w:t/>
      </w:r>
    </w:p>
    <w:p>
      <w:pPr>
        <w:pStyle w:val="Estilo"/>
      </w:pPr>
      <w:r>
        <w:t>TITULO PRIMERO</w:t>
      </w:r>
    </w:p>
    <w:p>
      <w:pPr>
        <w:pStyle w:val="Estilo"/>
      </w:pPr>
      <w:r>
        <w:t/>
      </w:r>
    </w:p>
    <w:p>
      <w:pPr>
        <w:pStyle w:val="Estilo"/>
      </w:pPr>
      <w:r>
        <w:t>DELITOS CONTRA LA SEGURIDAD INTERIOR DEL ESTADO</w:t>
      </w:r>
    </w:p>
    <w:p>
      <w:pPr>
        <w:pStyle w:val="Estilo"/>
      </w:pPr>
      <w:r>
        <w:t/>
      </w:r>
    </w:p>
    <w:p>
      <w:pPr>
        <w:pStyle w:val="Estilo"/>
      </w:pPr>
      <w:r>
        <w:t/>
      </w:r>
    </w:p>
    <w:p>
      <w:pPr>
        <w:pStyle w:val="Estilo"/>
      </w:pPr>
      <w:r>
        <w:t>CAPITULO I</w:t>
      </w:r>
    </w:p>
    <w:p>
      <w:pPr>
        <w:pStyle w:val="Estilo"/>
      </w:pPr>
      <w:r>
        <w:t/>
      </w:r>
    </w:p>
    <w:p>
      <w:pPr>
        <w:pStyle w:val="Estilo"/>
      </w:pPr>
      <w:r>
        <w:t>Conspiración</w:t>
      </w:r>
    </w:p>
    <w:p>
      <w:pPr>
        <w:pStyle w:val="Estilo"/>
      </w:pPr>
      <w:r>
        <w:t/>
      </w:r>
    </w:p>
    <w:p>
      <w:pPr>
        <w:pStyle w:val="Estilo"/>
      </w:pPr>
      <w:r>
        <w:t>(REFORMADO, P.O. 11 DE OCTUBRE DE 2016)</w:t>
      </w:r>
    </w:p>
    <w:p>
      <w:pPr>
        <w:pStyle w:val="Estilo"/>
      </w:pPr>
      <w:r>
        <w:t>Art. 104. Se impondrán de quince días a un año de prisión y multa por el importe de cuatro a ciento noventa y seis veces el valor diario de la Unidad de Medida y Actualización, siempre que dos o más personas resuelvan de concierto cometer alguno de los delitos que señalan en los capítulos II, III, y IV de este título y acuerden los medios de llevar a efecto su determinación.</w:t>
      </w:r>
    </w:p>
    <w:p>
      <w:pPr>
        <w:pStyle w:val="Estilo"/>
      </w:pPr>
      <w:r>
        <w:t/>
      </w:r>
    </w:p>
    <w:p>
      <w:pPr>
        <w:pStyle w:val="Estilo"/>
      </w:pPr>
      <w:r>
        <w:t/>
      </w:r>
    </w:p>
    <w:p>
      <w:pPr>
        <w:pStyle w:val="Estilo"/>
      </w:pPr>
      <w:r>
        <w:t>CAPITULO II</w:t>
      </w:r>
    </w:p>
    <w:p>
      <w:pPr>
        <w:pStyle w:val="Estilo"/>
      </w:pPr>
      <w:r>
        <w:t/>
      </w:r>
    </w:p>
    <w:p>
      <w:pPr>
        <w:pStyle w:val="Estilo"/>
      </w:pPr>
      <w:r>
        <w:t>Rebelión</w:t>
      </w:r>
    </w:p>
    <w:p>
      <w:pPr>
        <w:pStyle w:val="Estilo"/>
      </w:pPr>
      <w:r>
        <w:t/>
      </w:r>
    </w:p>
    <w:p>
      <w:pPr>
        <w:pStyle w:val="Estilo"/>
      </w:pPr>
      <w:r>
        <w:t>Art. 105. Se impondrán de tres meses a seis años de prisión a los civiles o militares no en activo, que se alcen en armas contra el Gobierno del Estado, para lograr alguno de los siguientes objetivos:</w:t>
      </w:r>
    </w:p>
    <w:p>
      <w:pPr>
        <w:pStyle w:val="Estilo"/>
      </w:pPr>
      <w:r>
        <w:t/>
      </w:r>
    </w:p>
    <w:p>
      <w:pPr>
        <w:pStyle w:val="Estilo"/>
      </w:pPr>
      <w:r>
        <w:t>I. Abolir o reformar la Constitución Política del Estado o las Instituciones que de ella emanen;</w:t>
      </w:r>
    </w:p>
    <w:p>
      <w:pPr>
        <w:pStyle w:val="Estilo"/>
      </w:pPr>
      <w:r>
        <w:t/>
      </w:r>
    </w:p>
    <w:p>
      <w:pPr>
        <w:pStyle w:val="Estilo"/>
      </w:pPr>
      <w:r>
        <w:t>II. Impedir la integración de nuevas instituciones o el libre ejercicio de las ya existentes;</w:t>
      </w:r>
    </w:p>
    <w:p>
      <w:pPr>
        <w:pStyle w:val="Estilo"/>
      </w:pPr>
      <w:r>
        <w:t/>
      </w:r>
    </w:p>
    <w:p>
      <w:pPr>
        <w:pStyle w:val="Estilo"/>
      </w:pPr>
      <w:r>
        <w:t>(REFORMADA, P.O. 31 DE DICIEMBRE DE 1983)</w:t>
      </w:r>
    </w:p>
    <w:p>
      <w:pPr>
        <w:pStyle w:val="Estilo"/>
      </w:pPr>
      <w:r>
        <w:t>III. Separar de su cargo o impedirle el ejercicio del mismo a cualquiera de los servidores estatales que estando comprendidos en la Ley de Responsabilidades de los Servidores Públicos, no lo estén en la hipótesis material del Art. 132, frac. III, parte final del Código Penal Federal; y</w:t>
      </w:r>
    </w:p>
    <w:p>
      <w:pPr>
        <w:pStyle w:val="Estilo"/>
      </w:pPr>
      <w:r>
        <w:t/>
      </w:r>
    </w:p>
    <w:p>
      <w:pPr>
        <w:pStyle w:val="Estilo"/>
      </w:pPr>
      <w:r>
        <w:t>IV. Sustraer de la obediencia del Gobierno del Estado, alguna población o fuerza pública.</w:t>
      </w:r>
    </w:p>
    <w:p>
      <w:pPr>
        <w:pStyle w:val="Estilo"/>
      </w:pPr>
      <w:r>
        <w:t/>
      </w:r>
    </w:p>
    <w:p>
      <w:pPr>
        <w:pStyle w:val="Estilo"/>
      </w:pPr>
      <w:r>
        <w:t>(REFORMADO, P.O. 11 DE OCTUBRE DE 2016)</w:t>
      </w:r>
    </w:p>
    <w:p>
      <w:pPr>
        <w:pStyle w:val="Estilo"/>
      </w:pPr>
      <w:r>
        <w:t>Art. 106. Se impondrán de uno a seis años de prisión y multa hasta por el importe de cuarenta veces el valor diario de la Unidad de Medida y Actualización, o de cuatro a seis años de prisión y multa hasta por el importe de ochenta veces el valor diario de la Unidad de Medida y Actualización, en caso de ser extranjero, al que instigue a una rebelión o auxilie a los rebeldes.</w:t>
      </w:r>
    </w:p>
    <w:p>
      <w:pPr>
        <w:pStyle w:val="Estilo"/>
      </w:pPr>
      <w:r>
        <w:t/>
      </w:r>
    </w:p>
    <w:p>
      <w:pPr>
        <w:pStyle w:val="Estilo"/>
      </w:pPr>
      <w:r>
        <w:t>Art. 107. Los rebeldes no serán responsables de las muertes ni de las lesiones inferidas en combate. Pero de todo homicidio que se cometa y toda lesión que se cause fuera de una batalla, serán responsables, tanto el que manda ejecutar el delito como el que lo permita y los que materialmente lo ejecuten.</w:t>
      </w:r>
    </w:p>
    <w:p>
      <w:pPr>
        <w:pStyle w:val="Estilo"/>
      </w:pPr>
      <w:r>
        <w:t/>
      </w:r>
    </w:p>
    <w:p>
      <w:pPr>
        <w:pStyle w:val="Estilo"/>
      </w:pPr>
      <w:r>
        <w:t>Art. 108. No se impondrá sanción a los que depongan las armas, si no hubiesen cometido alguno de los delitos mencionados en el Artículo 107, segundo párrafo.</w:t>
      </w:r>
    </w:p>
    <w:p>
      <w:pPr>
        <w:pStyle w:val="Estilo"/>
      </w:pPr>
      <w:r>
        <w:t/>
      </w:r>
    </w:p>
    <w:p>
      <w:pPr>
        <w:pStyle w:val="Estilo"/>
      </w:pPr>
      <w:r>
        <w:t>La excusa absolutoria beneficiará aún a los responsables de cualquier delito, siempre que éste sea cometido en el acto preciso del enfrentamiento.</w:t>
      </w:r>
    </w:p>
    <w:p>
      <w:pPr>
        <w:pStyle w:val="Estilo"/>
      </w:pPr>
      <w:r>
        <w:t/>
      </w:r>
    </w:p>
    <w:p>
      <w:pPr>
        <w:pStyle w:val="Estilo"/>
      </w:pPr>
      <w:r>
        <w:t>Art. 109. Se impondrá sanción de dos a cinco años de prisión al que viole la inmunidad de un parlamentario o la que da un salvoconducto.</w:t>
      </w:r>
    </w:p>
    <w:p>
      <w:pPr>
        <w:pStyle w:val="Estilo"/>
      </w:pPr>
      <w:r>
        <w:t/>
      </w:r>
    </w:p>
    <w:p>
      <w:pPr>
        <w:pStyle w:val="Estilo"/>
      </w:pPr>
      <w:r>
        <w:t/>
      </w:r>
    </w:p>
    <w:p>
      <w:pPr>
        <w:pStyle w:val="Estilo"/>
      </w:pPr>
      <w:r>
        <w:t>CAPITULO III</w:t>
      </w:r>
    </w:p>
    <w:p>
      <w:pPr>
        <w:pStyle w:val="Estilo"/>
      </w:pPr>
      <w:r>
        <w:t/>
      </w:r>
    </w:p>
    <w:p>
      <w:pPr>
        <w:pStyle w:val="Estilo"/>
      </w:pPr>
      <w:r>
        <w:t>Sedición</w:t>
      </w:r>
    </w:p>
    <w:p>
      <w:pPr>
        <w:pStyle w:val="Estilo"/>
      </w:pPr>
      <w:r>
        <w:t/>
      </w:r>
    </w:p>
    <w:p>
      <w:pPr>
        <w:pStyle w:val="Estilo"/>
      </w:pPr>
      <w:r>
        <w:t>Art. 110. Se impondrán de dos meses a tres años de prisión a los que, reunidos tumultuariamente, pero sin armas, resistan a la autoridad o la ataquen para impedir u obstaculizar el libre ejercicio de sus funciones, con alguno de los fines a que se refiere el Artículo 105.</w:t>
      </w:r>
    </w:p>
    <w:p>
      <w:pPr>
        <w:pStyle w:val="Estilo"/>
      </w:pPr>
      <w:r>
        <w:t/>
      </w:r>
    </w:p>
    <w:p>
      <w:pPr>
        <w:pStyle w:val="Estilo"/>
      </w:pPr>
      <w:r>
        <w:t>(REFORMADO, P.O. 11 DE OCTUBRE DE 2016)</w:t>
      </w:r>
    </w:p>
    <w:p>
      <w:pPr>
        <w:pStyle w:val="Estilo"/>
      </w:pPr>
      <w:r>
        <w:t>A quienes patrocinen económicamente a otros para cometer el delito de sedición, se les impondrá, aparte de la sanción corporal que corresponda, una multa equivalente al importe de veinte a ciento noventa y seis veces el valor diario de la Unidad de Medida y Actualización.</w:t>
      </w:r>
    </w:p>
    <w:p>
      <w:pPr>
        <w:pStyle w:val="Estilo"/>
      </w:pPr>
      <w:r>
        <w:t/>
      </w:r>
    </w:p>
    <w:p>
      <w:pPr>
        <w:pStyle w:val="Estilo"/>
      </w:pPr>
      <w:r>
        <w:t>En lo que sea aplicable a la sedición, se observará lo dispuesto en el capítulo que antecede.</w:t>
      </w:r>
    </w:p>
    <w:p>
      <w:pPr>
        <w:pStyle w:val="Estilo"/>
      </w:pPr>
      <w:r>
        <w:t/>
      </w:r>
    </w:p>
    <w:p>
      <w:pPr>
        <w:pStyle w:val="Estilo"/>
      </w:pPr>
      <w:r>
        <w:t/>
      </w:r>
    </w:p>
    <w:p>
      <w:pPr>
        <w:pStyle w:val="Estilo"/>
      </w:pPr>
      <w:r>
        <w:t>CAPITULO IV</w:t>
      </w:r>
    </w:p>
    <w:p>
      <w:pPr>
        <w:pStyle w:val="Estilo"/>
      </w:pPr>
      <w:r>
        <w:t/>
      </w:r>
    </w:p>
    <w:p>
      <w:pPr>
        <w:pStyle w:val="Estilo"/>
      </w:pPr>
      <w:r>
        <w:t>Motín</w:t>
      </w:r>
    </w:p>
    <w:p>
      <w:pPr>
        <w:pStyle w:val="Estilo"/>
      </w:pPr>
      <w:r>
        <w:t/>
      </w:r>
    </w:p>
    <w:p>
      <w:pPr>
        <w:pStyle w:val="Estilo"/>
      </w:pPr>
      <w:r>
        <w:t>(REFORMADO, P.O. 11 DE OCTUBRE DE 2016)</w:t>
      </w:r>
    </w:p>
    <w:p>
      <w:pPr>
        <w:pStyle w:val="Estilo"/>
      </w:pPr>
      <w:r>
        <w:t>Art. 111. Se impondrán de quince días a tres meses de prisión y multa hasta por el importe de veinte veces el valor diario de la Unidad de Medida y Actualización, a quienes, para hacer uso de un derecho o pretextando su ejercicio o para evitar el cumplimiento de una ley, se reúnan tumultuariamente y perturben el orden público con el empleo de violencia en las personas o sobre las cosas, o amenacen a la autoridad para intimidarla u obligarla a tomar alguna determinación.</w:t>
      </w:r>
    </w:p>
    <w:p>
      <w:pPr>
        <w:pStyle w:val="Estilo"/>
      </w:pPr>
      <w:r>
        <w:t/>
      </w:r>
    </w:p>
    <w:p>
      <w:pPr>
        <w:pStyle w:val="Estilo"/>
      </w:pPr>
      <w:r>
        <w:t>Se impondrá de seis meses a tres años de prisión y multa por el importe de cuatro a cuarenta veces el valor diario de la Unidad de Medida y Actualización, a los que dirijan, organicen, inciten o compelan a otros para cometer el delito de motín. A los que los patrocinen económicamente se les aplicará la misma pena de prisión y multa por el importe de veinte a ciento noventa y seis veces el valor diario de la Unidad de Medida y Actualización. Las sanciones anteriores se impondrán independientemente de las que procedan por otros delitos que se cometan coetáneamente.</w:t>
      </w:r>
    </w:p>
    <w:p>
      <w:pPr>
        <w:pStyle w:val="Estilo"/>
      </w:pPr>
      <w:r>
        <w:t/>
      </w:r>
    </w:p>
    <w:p>
      <w:pPr>
        <w:pStyle w:val="Estilo"/>
      </w:pPr>
      <w:r>
        <w:t/>
      </w:r>
    </w:p>
    <w:p>
      <w:pPr>
        <w:pStyle w:val="Estilo"/>
      </w:pPr>
      <w:r>
        <w:t>CAPITULO V</w:t>
      </w:r>
    </w:p>
    <w:p>
      <w:pPr>
        <w:pStyle w:val="Estilo"/>
      </w:pPr>
      <w:r>
        <w:t/>
      </w:r>
    </w:p>
    <w:p>
      <w:pPr>
        <w:pStyle w:val="Estilo"/>
      </w:pPr>
      <w:r>
        <w:t>Regla general</w:t>
      </w:r>
    </w:p>
    <w:p>
      <w:pPr>
        <w:pStyle w:val="Estilo"/>
      </w:pPr>
      <w:r>
        <w:t/>
      </w:r>
    </w:p>
    <w:p>
      <w:pPr>
        <w:pStyle w:val="Estilo"/>
      </w:pPr>
      <w:r>
        <w:t>Art. 112. Los delitos previstos en este Título se sancionarán además, con suspensión de derechos políticos hasta por tres años.</w:t>
      </w:r>
    </w:p>
    <w:p>
      <w:pPr>
        <w:pStyle w:val="Estilo"/>
      </w:pPr>
      <w:r>
        <w:t/>
      </w:r>
    </w:p>
    <w:p>
      <w:pPr>
        <w:pStyle w:val="Estilo"/>
      </w:pPr>
      <w:r>
        <w:t/>
      </w:r>
    </w:p>
    <w:p>
      <w:pPr>
        <w:pStyle w:val="Estilo"/>
      </w:pPr>
      <w:r>
        <w:t>TITULO SEGUNDO</w:t>
      </w:r>
    </w:p>
    <w:p>
      <w:pPr>
        <w:pStyle w:val="Estilo"/>
      </w:pPr>
      <w:r>
        <w:t/>
      </w:r>
    </w:p>
    <w:p>
      <w:pPr>
        <w:pStyle w:val="Estilo"/>
      </w:pPr>
      <w:r>
        <w:t>DELITOS CONTRA LA SEGURIDAD PUBLICA</w:t>
      </w:r>
    </w:p>
    <w:p>
      <w:pPr>
        <w:pStyle w:val="Estilo"/>
      </w:pPr>
      <w:r>
        <w:t/>
      </w:r>
    </w:p>
    <w:p>
      <w:pPr>
        <w:pStyle w:val="Estilo"/>
      </w:pPr>
      <w:r>
        <w:t/>
      </w:r>
    </w:p>
    <w:p>
      <w:pPr>
        <w:pStyle w:val="Estilo"/>
      </w:pPr>
      <w:r>
        <w:t>CAPITULO I</w:t>
      </w:r>
    </w:p>
    <w:p>
      <w:pPr>
        <w:pStyle w:val="Estilo"/>
      </w:pPr>
      <w:r>
        <w:t/>
      </w:r>
    </w:p>
    <w:p>
      <w:pPr>
        <w:pStyle w:val="Estilo"/>
      </w:pPr>
      <w:r>
        <w:t>Evasión de presos</w:t>
      </w:r>
    </w:p>
    <w:p>
      <w:pPr>
        <w:pStyle w:val="Estilo"/>
      </w:pPr>
      <w:r>
        <w:t/>
      </w:r>
    </w:p>
    <w:p>
      <w:pPr>
        <w:pStyle w:val="Estilo"/>
      </w:pPr>
      <w:r>
        <w:t>(REFORMADO PRIMER PÁRRAFO, P.O. 12 DE JUNIO DE 2003)</w:t>
      </w:r>
    </w:p>
    <w:p>
      <w:pPr>
        <w:pStyle w:val="Estilo"/>
      </w:pPr>
      <w:r>
        <w:t>Art. 113. Se impondrán de tres meses a siete años de prisión al que favoreciere la evasión de algún detenido, procesado o condenado. Si el responsable de la evasión fuese servidor público, se aumentará la pena hasta en una tercera parte y será además destituido de su empleo e inhabilitado de uno a diez años para obtener otro de la misma naturaleza.</w:t>
      </w:r>
    </w:p>
    <w:p>
      <w:pPr>
        <w:pStyle w:val="Estilo"/>
      </w:pPr>
      <w:r>
        <w:t/>
      </w:r>
    </w:p>
    <w:p>
      <w:pPr>
        <w:pStyle w:val="Estilo"/>
      </w:pPr>
      <w:r>
        <w:t>Si fuesen dos o más los que favorecieren la evasión, o dos o más los evadidos, la sanción será de dos a ocho años de prisión.</w:t>
      </w:r>
    </w:p>
    <w:p>
      <w:pPr>
        <w:pStyle w:val="Estilo"/>
      </w:pPr>
      <w:r>
        <w:t/>
      </w:r>
    </w:p>
    <w:p>
      <w:pPr>
        <w:pStyle w:val="Estilo"/>
      </w:pPr>
      <w:r>
        <w:t>Art. 114. El artículo anterior no comprende a los ascendientes, descendientes, cónyuges o hermanos del prófugo, ni a sus parientes por afinidad hasta el segundo grado, pues están exentos de toda sanción, excepto que hayan proporcionado la fuga por medio de la violencia en las personas o fuerza en las cosas.</w:t>
      </w:r>
    </w:p>
    <w:p>
      <w:pPr>
        <w:pStyle w:val="Estilo"/>
      </w:pPr>
      <w:r>
        <w:t/>
      </w:r>
    </w:p>
    <w:p>
      <w:pPr>
        <w:pStyle w:val="Estilo"/>
      </w:pPr>
      <w:r>
        <w:t>Art. 115. Si la reaprehensión del prófugo se lograre por gestiones del responsable de la evasión, se impondrán a éste de tres días a un año de prisión, pero si la evasión se hubiese efectuado por mera negligencia del responsable y, por gestiones del mismo, se lograre la reaprehensión antes de formuladas las conclusiones en su proceso, no se le impondrá ninguna sanción.</w:t>
      </w:r>
    </w:p>
    <w:p>
      <w:pPr>
        <w:pStyle w:val="Estilo"/>
      </w:pPr>
      <w:r>
        <w:t/>
      </w:r>
    </w:p>
    <w:p>
      <w:pPr>
        <w:pStyle w:val="Estilo"/>
      </w:pPr>
      <w:r>
        <w:t>Art. 116. No se impondrá sanción al preso que se fugue, sino cuando obre de acuerdo con otro u otros presos y se fugue alguno de ellos o cuando ejerza violencia en las personas o en las cosas, en cuyo caso la sanción aplicable será de seis meses a tres años de prisión.</w:t>
      </w:r>
    </w:p>
    <w:p>
      <w:pPr>
        <w:pStyle w:val="Estilo"/>
      </w:pPr>
      <w:r>
        <w:t/>
      </w:r>
    </w:p>
    <w:p>
      <w:pPr>
        <w:pStyle w:val="Estilo"/>
      </w:pPr>
      <w:r>
        <w:t>(REFORMADO, P.O. 12 DE JUNIO DE 2003)</w:t>
      </w:r>
    </w:p>
    <w:p>
      <w:pPr>
        <w:pStyle w:val="Estilo"/>
      </w:pPr>
      <w:r>
        <w:t>Art. 117. Se impondrán de tres meses a dos años de prisión, destitución del cargo o empleo, a los servidores públicos o agentes de la administración pública, que ordenen o permitan la salida ilegal de detenidos, procesados o sentenciados, para que por cualquier tiempo permanezcan fuera de las prisiones. La misma pena se impondrá a quien facilite la salida del arraigado del lugar señalado para su aseguramiento.</w:t>
      </w:r>
    </w:p>
    <w:p>
      <w:pPr>
        <w:pStyle w:val="Estilo"/>
      </w:pPr>
      <w:r>
        <w:t/>
      </w:r>
    </w:p>
    <w:p>
      <w:pPr>
        <w:pStyle w:val="Estilo"/>
      </w:pPr>
      <w:r>
        <w:t/>
      </w:r>
    </w:p>
    <w:p>
      <w:pPr>
        <w:pStyle w:val="Estilo"/>
      </w:pPr>
      <w:r>
        <w:t>CAPITULO II</w:t>
      </w:r>
    </w:p>
    <w:p>
      <w:pPr>
        <w:pStyle w:val="Estilo"/>
      </w:pPr>
      <w:r>
        <w:t/>
      </w:r>
    </w:p>
    <w:p>
      <w:pPr>
        <w:pStyle w:val="Estilo"/>
      </w:pPr>
      <w:r>
        <w:t>Quebrantamiento de sanción</w:t>
      </w:r>
    </w:p>
    <w:p>
      <w:pPr>
        <w:pStyle w:val="Estilo"/>
      </w:pPr>
      <w:r>
        <w:t/>
      </w:r>
    </w:p>
    <w:p>
      <w:pPr>
        <w:pStyle w:val="Estilo"/>
      </w:pPr>
      <w:r>
        <w:t>(REFORMADO, P.O. 11 DE OCTUBRE DE 2016)</w:t>
      </w:r>
    </w:p>
    <w:p>
      <w:pPr>
        <w:pStyle w:val="Estilo"/>
      </w:pPr>
      <w:r>
        <w:t>Art. 118. El reo suspenso en su profesión u oficio o inhabilitado para ejercerlos, o el que esté en el manejo de vehículos, motores o maquinaria, que quebrante su condena, pagará una multa por el importe de veinte a ochenta veces el valor diario de la Unidad de Medida y Actualización. En caso de reincidencia, se le impondrán de veinte a cuarenta jornadas de trabajo a favor de la comunidad.</w:t>
      </w:r>
    </w:p>
    <w:p>
      <w:pPr>
        <w:pStyle w:val="Estilo"/>
      </w:pPr>
      <w:r>
        <w:t/>
      </w:r>
    </w:p>
    <w:p>
      <w:pPr>
        <w:pStyle w:val="Estilo"/>
      </w:pPr>
      <w:r>
        <w:t/>
      </w:r>
    </w:p>
    <w:p>
      <w:pPr>
        <w:pStyle w:val="Estilo"/>
      </w:pPr>
      <w:r>
        <w:t>CAPITULO III</w:t>
      </w:r>
    </w:p>
    <w:p>
      <w:pPr>
        <w:pStyle w:val="Estilo"/>
      </w:pPr>
      <w:r>
        <w:t/>
      </w:r>
    </w:p>
    <w:p>
      <w:pPr>
        <w:pStyle w:val="Estilo"/>
      </w:pPr>
      <w:r>
        <w:t>Armas y objetos prohibidos</w:t>
      </w:r>
    </w:p>
    <w:p>
      <w:pPr>
        <w:pStyle w:val="Estilo"/>
      </w:pPr>
      <w:r>
        <w:t/>
      </w:r>
    </w:p>
    <w:p>
      <w:pPr>
        <w:pStyle w:val="Estilo"/>
      </w:pPr>
      <w:r>
        <w:t>(REFORMADO, P.O. 12 DE JUNIO DE 2003) </w:t>
      </w:r>
    </w:p>
    <w:p>
      <w:pPr>
        <w:pStyle w:val="Estilo"/>
      </w:pPr>
      <w:r>
        <w:t>Art. 119. Se impondrán de diez a cincuenta días de multa o de veinte a cien jornadas de trabajo a favor de la comunidad, a quien fabrique, haga acopio, suministre, regale, compre, venda o porte, sin causa justificada, algún instrumento que comúnmente pueda ser utilizado para agredir, tales como navajas, verduguillos, puñales, dagas o cualquier otro objeto punzocortante así como objetos pirotécnicos o que contengan material inflamable, corrosivo, explosivo o cualquier otro que pueda provocar lesiones o daños a las personas y objetos.</w:t>
      </w:r>
    </w:p>
    <w:p>
      <w:pPr>
        <w:pStyle w:val="Estilo"/>
      </w:pPr>
      <w:r>
        <w:t/>
      </w:r>
    </w:p>
    <w:p>
      <w:pPr>
        <w:pStyle w:val="Estilo"/>
      </w:pPr>
      <w:r>
        <w:t>Al reincidente, se le impondrá de uno a tres años de prisión.</w:t>
      </w:r>
    </w:p>
    <w:p>
      <w:pPr>
        <w:pStyle w:val="Estilo"/>
      </w:pPr>
      <w:r>
        <w:t/>
      </w:r>
    </w:p>
    <w:p>
      <w:pPr>
        <w:pStyle w:val="Estilo"/>
      </w:pPr>
      <w:r>
        <w:t>(F. DE E., P.O. 12 DE JULIO DE 2003)</w:t>
      </w:r>
    </w:p>
    <w:p>
      <w:pPr>
        <w:pStyle w:val="Estilo"/>
      </w:pPr>
      <w:r>
        <w:t>No se considerarán como objetos prohibidos los instrumentos, herramientas o utensilios que, comprendidos en el párrafo anterior, normalmente sean utilizados en las labores domésticas, del campo o en cualquier otro oficio, arte, profesión o actividad deportiva, pero su uso se deberá de limitar siempre al local, ruta o área en que su poseedor se aboque o desempeñe tales actividades.</w:t>
      </w:r>
    </w:p>
    <w:p>
      <w:pPr>
        <w:pStyle w:val="Estilo"/>
      </w:pPr>
      <w:r>
        <w:t/>
      </w:r>
    </w:p>
    <w:p>
      <w:pPr>
        <w:pStyle w:val="Estilo"/>
      </w:pPr>
      <w:r>
        <w:t>Cuando haya necesidad de transportar los instrumentos o utensilios referidos en el primer párrafo, sea por requerimientos de trabajo o para la práctica de algún deporte, la o las personas que lo realicen quedarán exentas de cualquier responsabilidad penal.</w:t>
      </w:r>
    </w:p>
    <w:p>
      <w:pPr>
        <w:pStyle w:val="Estilo"/>
      </w:pPr>
      <w:r>
        <w:t/>
      </w:r>
    </w:p>
    <w:p>
      <w:pPr>
        <w:pStyle w:val="Estilo"/>
      </w:pPr>
      <w:r>
        <w:t>Art. 119 Bis. (DEROGADO, P.O. 22 DE AGOSTO DE 2015)</w:t>
      </w:r>
    </w:p>
    <w:p>
      <w:pPr>
        <w:pStyle w:val="Estilo"/>
      </w:pPr>
      <w:r>
        <w:t/>
      </w:r>
    </w:p>
    <w:p>
      <w:pPr>
        <w:pStyle w:val="Estilo"/>
      </w:pPr>
      <w:r>
        <w:t/>
      </w:r>
    </w:p>
    <w:p>
      <w:pPr>
        <w:pStyle w:val="Estilo"/>
      </w:pPr>
      <w:r>
        <w:t>CAPITULO IV</w:t>
      </w:r>
    </w:p>
    <w:p>
      <w:pPr>
        <w:pStyle w:val="Estilo"/>
      </w:pPr>
      <w:r>
        <w:t/>
      </w:r>
    </w:p>
    <w:p>
      <w:pPr>
        <w:pStyle w:val="Estilo"/>
      </w:pPr>
      <w:r>
        <w:t>Asociación delictuosa</w:t>
      </w:r>
    </w:p>
    <w:p>
      <w:pPr>
        <w:pStyle w:val="Estilo"/>
      </w:pPr>
      <w:r>
        <w:t/>
      </w:r>
    </w:p>
    <w:p>
      <w:pPr>
        <w:pStyle w:val="Estilo"/>
      </w:pPr>
      <w:r>
        <w:t>(REFORMADO, P.O. 29 DE JULIO DE 1989)</w:t>
      </w:r>
    </w:p>
    <w:p>
      <w:pPr>
        <w:pStyle w:val="Estilo"/>
      </w:pPr>
      <w:r>
        <w:t>Art. 120. Se impondrán de uno a cuatro años de prisión al que forme parte de una asociación o banda de tres o más personas unidas Con el Propósito de Delinquir, Independientemente de la sanción que corresponda a los delitos que lleguen a cometerse.</w:t>
      </w:r>
    </w:p>
    <w:p>
      <w:pPr>
        <w:pStyle w:val="Estilo"/>
      </w:pPr>
      <w:r>
        <w:t/>
      </w:r>
    </w:p>
    <w:p>
      <w:pPr>
        <w:pStyle w:val="Estilo"/>
      </w:pPr>
      <w:r>
        <w:t>Cuando el miembro de la asociación sea o haya sido, en los tres años anteriores a que forme parte de la asociación, servidor público de alguna corporación policíaca, la pena se aumentará hasta en una tercera parte más de la que le corresponda por el o los ilícitos cometidos; y se impondrán, además, destitución del empleo, cargo o comisión públicos, e inhabilitación de uno a seis años, para desempeñar otro.</w:t>
      </w:r>
    </w:p>
    <w:p>
      <w:pPr>
        <w:pStyle w:val="Estilo"/>
      </w:pPr>
      <w:r>
        <w:t/>
      </w:r>
    </w:p>
    <w:p>
      <w:pPr>
        <w:pStyle w:val="Estilo"/>
      </w:pPr>
      <w:r>
        <w:t/>
      </w:r>
    </w:p>
    <w:p>
      <w:pPr>
        <w:pStyle w:val="Estilo"/>
      </w:pPr>
      <w:r>
        <w:t>CAPITULO V</w:t>
      </w:r>
    </w:p>
    <w:p>
      <w:pPr>
        <w:pStyle w:val="Estilo"/>
      </w:pPr>
      <w:r>
        <w:t/>
      </w:r>
    </w:p>
    <w:p>
      <w:pPr>
        <w:pStyle w:val="Estilo"/>
      </w:pPr>
      <w:r>
        <w:t>Pandillismo</w:t>
      </w:r>
    </w:p>
    <w:p>
      <w:pPr>
        <w:pStyle w:val="Estilo"/>
      </w:pPr>
      <w:r>
        <w:t/>
      </w:r>
    </w:p>
    <w:p>
      <w:pPr>
        <w:pStyle w:val="Estilo"/>
      </w:pPr>
      <w:r>
        <w:t>(REFORMADO PRIMER PÁRRAFO, P.O. 12 DE JUNIO DE 2003)</w:t>
      </w:r>
    </w:p>
    <w:p>
      <w:pPr>
        <w:pStyle w:val="Estilo"/>
      </w:pPr>
      <w:r>
        <w:t>Art. 121. Se impondrán de seis meses a tres años de prisión a los que ejecuten en pandilla uno o más delitos, independientemente de las sanciones que les correspondan por el o los delitos cometidos.</w:t>
      </w:r>
    </w:p>
    <w:p>
      <w:pPr>
        <w:pStyle w:val="Estilo"/>
      </w:pPr>
      <w:r>
        <w:t/>
      </w:r>
    </w:p>
    <w:p>
      <w:pPr>
        <w:pStyle w:val="Estilo"/>
      </w:pPr>
      <w:r>
        <w:t>(REFORMADO, P.O. 12 DE JUNIO DE 2003)</w:t>
      </w:r>
    </w:p>
    <w:p>
      <w:pPr>
        <w:pStyle w:val="Estilo"/>
      </w:pPr>
      <w:r>
        <w:t>Se entiende por pandilla la reunión de tres o más personas que, sin estar organizadas con fines delictivos, cometen en común algún delito, si éste no es consecuencia de un acuerdo previo a la reunión.</w:t>
      </w:r>
    </w:p>
    <w:p>
      <w:pPr>
        <w:pStyle w:val="Estilo"/>
      </w:pPr>
      <w:r>
        <w:t/>
      </w:r>
    </w:p>
    <w:p>
      <w:pPr>
        <w:pStyle w:val="Estilo"/>
      </w:pPr>
      <w:r>
        <w:t>(ADICIONADO, P.O. 29 DE JULIO DE 1989)</w:t>
      </w:r>
    </w:p>
    <w:p>
      <w:pPr>
        <w:pStyle w:val="Estilo"/>
      </w:pPr>
      <w:r>
        <w:t>Cuando el miembro de la pandilla sea ó haya sido, en los tres años anteriores a que forme parte de la pandilla, servidor público de alguna corporación policíaca, la pena se aumentará hasta en una tercera parte más de la que le corresponda por el o los ilícitos cometidos; y se impondrán, además, destitución del empleo, cargo o comisión públicos, e inhabilitación de uno a tres años, para desempeñar otro.</w:t>
      </w:r>
    </w:p>
    <w:p>
      <w:pPr>
        <w:pStyle w:val="Estilo"/>
      </w:pPr>
      <w:r>
        <w:t/>
      </w:r>
    </w:p>
    <w:p>
      <w:pPr>
        <w:pStyle w:val="Estilo"/>
      </w:pPr>
      <w:r>
        <w:t/>
      </w:r>
    </w:p>
    <w:p>
      <w:pPr>
        <w:pStyle w:val="Estilo"/>
      </w:pPr>
      <w:r>
        <w:t>CAPITULO VI</w:t>
      </w:r>
    </w:p>
    <w:p>
      <w:pPr>
        <w:pStyle w:val="Estilo"/>
      </w:pPr>
      <w:r>
        <w:t/>
      </w:r>
    </w:p>
    <w:p>
      <w:pPr>
        <w:pStyle w:val="Estilo"/>
      </w:pPr>
      <w:r>
        <w:t>Delitos de tránsito</w:t>
      </w:r>
    </w:p>
    <w:p>
      <w:pPr>
        <w:pStyle w:val="Estilo"/>
      </w:pPr>
      <w:r>
        <w:t/>
      </w:r>
    </w:p>
    <w:p>
      <w:pPr>
        <w:pStyle w:val="Estilo"/>
      </w:pPr>
      <w:r>
        <w:t>(NOTA: EL 19 DE AGOSTO DE 2019, EL PLENO DE LA SUPREMA CORTE DE JUSTICIA DE LA NACIÓN, EN EL APARTADO VIII, ASÍ COMO EN EL RESOLUTIVO SEGUNDO DE LA SENTENCIA DICTADA AL RESOLVER LA ACCIÓN DE INCONSTITUCIONALIDAD 100/2016, DECLARÓ LA INVALIDEZ DE ESTE ARTÍCULO, LA CUAL SURTIÓ EFECTOS RETROACTIVOS AL 12 DE OCTUBRE DE 2016, FECHA EN LA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(REFORMADO PRIMER PÁRRAFO, P.O. 11 DE OCTUBRE DE 2016)</w:t>
      </w:r>
    </w:p>
    <w:p>
      <w:pPr>
        <w:pStyle w:val="Estilo"/>
      </w:pPr>
      <w:r>
        <w:t>Art. 122. Al conductor que maneje un vehículo automotor, y se le detecten más de ciento treinta miligramos de alcohol por cien mililitros de sangre o más de 0.65 miligramos de alcohol por litro de aire espirado, o bajo el influjo de estupefacientes o psicotrópicos, que alteren su habilidad para conducirlo; o al que haya sido infraccionado por dos o más ocasiones por no haber acreditado la prueba de alcoholemia aplicada por autoridad, cuando cometa además otra infracción a la normatividad en materia de tránsito y transporte, se le impondrán de sesenta a ciento veinte jornadas de trabajo a favor de la comunidad, multa de ciento cincuenta a doscientos cincuenta unidades de medida y actualización (UMA), e inhabilitación de tres meses a dos años para manejar vehículos de motor, independientemente de las sanciones que correspondan por la comisión de otros delitos.</w:t>
      </w:r>
    </w:p>
    <w:p>
      <w:pPr>
        <w:pStyle w:val="Estilo"/>
      </w:pPr>
      <w:r>
        <w:t/>
      </w:r>
    </w:p>
    <w:p>
      <w:pPr>
        <w:pStyle w:val="Estilo"/>
      </w:pPr>
      <w:r>
        <w:t>(REFORMADO, P.O. 12 DE JUNIO DE 2003)</w:t>
      </w:r>
    </w:p>
    <w:p>
      <w:pPr>
        <w:pStyle w:val="Estilo"/>
      </w:pPr>
      <w:r>
        <w:t>Al reincidente en este delito, se le impondrá además de las sanciones señaladas en el párrafo anterior, la obligación de someterse a un tratamiento de deshabituación o desintoxicación.</w:t>
      </w:r>
    </w:p>
    <w:p>
      <w:pPr>
        <w:pStyle w:val="Estilo"/>
      </w:pPr>
      <w:r>
        <w:t/>
      </w:r>
    </w:p>
    <w:p>
      <w:pPr>
        <w:pStyle w:val="Estilo"/>
      </w:pPr>
      <w:r>
        <w:t>(NOTA: EL 19 DE AGOSTO DE 2019, EL PLENO DE LA SUPREMA CORTE DE JUSTICIA DE LA NACIÓN, EN EL APARTADO VIII, ASÍ COMO EN EL RESOLUTIVO SEGUNDO DE LA SENTENCIA DICTADA AL RESOLVER LA ACCIÓN DE INCONSTITUCIONALIDAD 100/2016, DECLARÓ LA INVALIDEZ, EN VÍA DE CONSECUENCIA, DE ESTE ARTÍCULO, LA CUAL SURTIÓ EFECTOS RETROACTIVOS AL 12 DE OCTUBRE DE 2016,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(REFORMADO, P.O. 19 DE SEPTIEMBRE DE 2017)</w:t>
      </w:r>
    </w:p>
    <w:p>
      <w:pPr>
        <w:pStyle w:val="Estilo"/>
      </w:pPr>
      <w:r>
        <w:t>Art. 123. En caso de habitualidad o si el delito previsto en el artículo anterior es cometido por conductores de vehículos en servicio público, transporte escolar o de servicio turístico, o por servidores públicos conduciendo vehículos oficiales, la sanción deberá elevarse hasta el duplo.</w:t>
      </w:r>
    </w:p>
    <w:p>
      <w:pPr>
        <w:pStyle w:val="Estilo"/>
      </w:pPr>
      <w:r>
        <w:t/>
      </w:r>
    </w:p>
    <w:p>
      <w:pPr>
        <w:pStyle w:val="Estilo"/>
      </w:pPr>
      <w:r>
        <w:t>(NOTA: EL 19 DE AGOSTO DE 2019, EL PLENO DE LA SUPREMA CORTE DE JUSTICIA DE LA NACIÓN, EN EL APARTADO VIII, ASÍ COMO EN EL RESOLUTIVO SEGUNDO DE LA SENTENCIA DICTADA AL RESOLVER LA ACCIÓN DE INCONSTITUCIONALIDAD 100/2016, DECLARÓ LA INVALIDEZ, EN VÍA DE CONSECUENCIA, DE ESTE ARTÍCULO, LA CUAL SURTIÓ EFECTOS RETROACTIVOS AL 12 DE OCTUBRE DE 2016,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(REFORMADO, P.O. 2 DE DICIEMBRE DE 2017)</w:t>
      </w:r>
    </w:p>
    <w:p>
      <w:pPr>
        <w:pStyle w:val="Estilo"/>
      </w:pPr>
      <w:r>
        <w:t>Art. 124. Se sancionarán, en los términos del artículo 263 de este código, a los inspectores, cobradores y ayudantes que se encuentren en los vehículos de transporte de personas o de cosas que no tomen las medidas que estén a su alcance para impedir la comisión del delito a que se refiere el artículo 122 o que no lo hagan del conocimiento de la autoridad.</w:t>
      </w:r>
    </w:p>
    <w:p>
      <w:pPr>
        <w:pStyle w:val="Estilo"/>
      </w:pPr>
      <w:r>
        <w:t/>
      </w:r>
    </w:p>
    <w:p>
      <w:pPr>
        <w:pStyle w:val="Estilo"/>
      </w:pPr>
      <w:r>
        <w:t>Las mismas sanciones se aplicarán a las personas que sin ser pasajeros o de las mencionadas en el artículo 22, fracción IV, inciso d), acompañen a todo conductor y no tomen las providencias encaminadas a impedir el delito o denunciarlo a la autoridad.</w:t>
      </w:r>
    </w:p>
    <w:p>
      <w:pPr>
        <w:pStyle w:val="Estilo"/>
      </w:pPr>
      <w:r>
        <w:t/>
      </w:r>
    </w:p>
    <w:p>
      <w:pPr>
        <w:pStyle w:val="Estilo"/>
      </w:pPr>
      <w:r>
        <w:t/>
      </w:r>
    </w:p>
    <w:p>
      <w:pPr>
        <w:pStyle w:val="Estilo"/>
      </w:pPr>
      <w:r>
        <w:t>(ADICIONADO CON LOS ARTÍCULOS QUE LO INTEGRAN, P.O. 22 DE AGOSTO DE 2015)</w:t>
      </w:r>
    </w:p>
    <w:p>
      <w:pPr>
        <w:pStyle w:val="Estilo"/>
      </w:pPr>
      <w:r>
        <w:t>CAPITULO VII</w:t>
      </w:r>
    </w:p>
    <w:p>
      <w:pPr>
        <w:pStyle w:val="Estilo"/>
      </w:pPr>
      <w:r>
        <w:t/>
      </w:r>
    </w:p>
    <w:p>
      <w:pPr>
        <w:pStyle w:val="Estilo"/>
      </w:pPr>
      <w:r>
        <w:t>De la Violencia en Espectáculos Públicos</w:t>
      </w:r>
    </w:p>
    <w:p>
      <w:pPr>
        <w:pStyle w:val="Estilo"/>
      </w:pPr>
      <w:r>
        <w:t/>
      </w:r>
    </w:p>
    <w:p>
      <w:pPr>
        <w:pStyle w:val="Estilo"/>
      </w:pPr>
      <w:r>
        <w:t>(ADICIONADO, P.O. 22 DE AGOSTO DE 2015)</w:t>
      </w:r>
    </w:p>
    <w:p>
      <w:pPr>
        <w:pStyle w:val="Estilo"/>
      </w:pPr>
      <w:r>
        <w:t>Art. 124 Bis. Se impondrá de seis meses a cuatro años de prisión al que ilegalmente introduzca, guarde, tuviere en su poder o porte en estadios, centros deportivos o de espectáculos públicos, cualquier tipo de objeto o arma de las señaladas en el artículo 119 de este Código. La misma sanción se impondrá al que facilite o permita la realización de cualquiera de las conductas a que se refiere el presente artículo.</w:t>
      </w:r>
    </w:p>
    <w:p>
      <w:pPr>
        <w:pStyle w:val="Estilo"/>
      </w:pPr>
      <w:r>
        <w:t/>
      </w:r>
    </w:p>
    <w:p>
      <w:pPr>
        <w:pStyle w:val="Estilo"/>
      </w:pPr>
      <w:r>
        <w:t>(ADICIONADO, P.O. 22 DE AGOSTO DE 2015)</w:t>
      </w:r>
    </w:p>
    <w:p>
      <w:pPr>
        <w:pStyle w:val="Estilo"/>
      </w:pPr>
      <w:r>
        <w:t>Art. 124 Ter. Comete el delito de violencia en espectáculos públicos la persona que:</w:t>
      </w:r>
    </w:p>
    <w:p>
      <w:pPr>
        <w:pStyle w:val="Estilo"/>
      </w:pPr>
      <w:r>
        <w:t/>
      </w:r>
    </w:p>
    <w:p>
      <w:pPr>
        <w:pStyle w:val="Estilo"/>
      </w:pPr>
      <w:r>
        <w:t>(REFORMADA, P.O. 11 DE OCTUBRE DE 2016)</w:t>
      </w:r>
    </w:p>
    <w:p>
      <w:pPr>
        <w:pStyle w:val="Estilo"/>
      </w:pPr>
      <w:r>
        <w:t>I. Inicie, participe de manera activa o incite a otros a que cometan delitos de lesiones, daño en las cosas u homicidio, o cualquier otro delito antes, durante o después del evento en estadios, centros deportivos o en espectáculos públicos, dentro de las instalaciones o en los lugares de las mismas, en el trayecto a dichas instalaciones o en los lugares públicos de reunión o festejo, conductas que estén relacionadas con dicho evento, la cual será sancionada con pena de prisión de seis meses a cinco años y multa por el importe de cincuenta a trescientas veces el valor diario de la Unidad de Medida y Actualización;</w:t>
      </w:r>
    </w:p>
    <w:p>
      <w:pPr>
        <w:pStyle w:val="Estilo"/>
      </w:pPr>
      <w:r>
        <w:t/>
      </w:r>
    </w:p>
    <w:p>
      <w:pPr>
        <w:pStyle w:val="Estilo"/>
      </w:pPr>
      <w:r>
        <w:t>(REFORMADA, P.O. 11 DE OCTUBRE DE 2016)</w:t>
      </w:r>
    </w:p>
    <w:p>
      <w:pPr>
        <w:pStyle w:val="Estilo"/>
      </w:pPr>
      <w:r>
        <w:t>II. Lance objetos de los señalados en el artículo 119 de este Código que pongan en riesgo o no la vida o integridad física de las personas, en estadios, centros deportivos o en espectáculos públicos, a la cual se le impondrá una pena de seis meses a dos años de prisión y multa por el importe de cuarenta a doscientas veces el valor diario de la Unidad de Medida y Actualización;</w:t>
      </w:r>
    </w:p>
    <w:p>
      <w:pPr>
        <w:pStyle w:val="Estilo"/>
      </w:pPr>
      <w:r>
        <w:t/>
      </w:r>
    </w:p>
    <w:p>
      <w:pPr>
        <w:pStyle w:val="Estilo"/>
      </w:pPr>
      <w:r>
        <w:t>(REFORMADA, P.O. 11 DE OCTUBRE DE 2016)</w:t>
      </w:r>
    </w:p>
    <w:p>
      <w:pPr>
        <w:pStyle w:val="Estilo"/>
      </w:pPr>
      <w:r>
        <w:t>III. Entre a los terrenos de juego sin autorización o interrumpa la continuidad del evento y agreda a personas o cause daños en estadios, centros deportivos o en espectáculos públicos, la cual será sancionado (sic) con una pena de seis a tres años de prisión y multa por el importe de cien a quinientas veces el valor diario de la Unidad de Medida y Actualización; o</w:t>
      </w:r>
    </w:p>
    <w:p>
      <w:pPr>
        <w:pStyle w:val="Estilo"/>
      </w:pPr>
      <w:r>
        <w:t/>
      </w:r>
    </w:p>
    <w:p>
      <w:pPr>
        <w:pStyle w:val="Estilo"/>
      </w:pPr>
      <w:r>
        <w:t>(REFORMADA, P.O. 11 DE OCTUBRE DE 2016)</w:t>
      </w:r>
    </w:p>
    <w:p>
      <w:pPr>
        <w:pStyle w:val="Estilo"/>
      </w:pPr>
      <w:r>
        <w:t>IV. Inicie, participe de manera activa o inicie riñas antes, durante o después del evento en estadios, centros deportivos o en espectáculos públicos, dentro de las instalaciones o afuera de las mismas, la cual será sancionada con una pena de seis meses a cinco años de prisión y multa por el importe de cien a quinientas veces el valor diario de la Unidad de Medida y Actualización.</w:t>
      </w:r>
    </w:p>
    <w:p>
      <w:pPr>
        <w:pStyle w:val="Estilo"/>
      </w:pPr>
      <w:r>
        <w:t/>
      </w:r>
    </w:p>
    <w:p>
      <w:pPr>
        <w:pStyle w:val="Estilo"/>
      </w:pPr>
      <w:r>
        <w:t>Cuando se comentan (sic) en contra de elementos de seguridad pública la pena se aumentará hasta en una mitad más.</w:t>
      </w:r>
    </w:p>
    <w:p>
      <w:pPr>
        <w:pStyle w:val="Estilo"/>
      </w:pPr>
      <w:r>
        <w:t/>
      </w:r>
    </w:p>
    <w:p>
      <w:pPr>
        <w:pStyle w:val="Estilo"/>
      </w:pPr>
      <w:r>
        <w:t>La misma sanción se impondrá al que facilite la realización de cualquiera de las conductas a que se refiere el presente artículo.</w:t>
      </w:r>
    </w:p>
    <w:p>
      <w:pPr>
        <w:pStyle w:val="Estilo"/>
      </w:pPr>
      <w:r>
        <w:t/>
      </w:r>
    </w:p>
    <w:p>
      <w:pPr>
        <w:pStyle w:val="Estilo"/>
      </w:pPr>
      <w:r>
        <w:t>(ADICIONADO, P.O. 22 DE AGOSTO DE 2015)</w:t>
      </w:r>
    </w:p>
    <w:p>
      <w:pPr>
        <w:pStyle w:val="Estilo"/>
      </w:pPr>
      <w:r>
        <w:t>Art. 124 Quáter. La pena aplicable a los delitos a que se refiere el presente Capítulo, será sin perjuicio de la que corresponda por la comisión de otros delitos.</w:t>
      </w:r>
    </w:p>
    <w:p>
      <w:pPr>
        <w:pStyle w:val="Estilo"/>
      </w:pPr>
      <w:r>
        <w:t/>
      </w:r>
    </w:p>
    <w:p>
      <w:pPr>
        <w:pStyle w:val="Estilo"/>
      </w:pPr>
      <w:r>
        <w:t>En caso de reincidencia en cualquiera de los delitos a que se refiere el presente artículo, se suspenderá el derecho a asistir a espectáculos deportivos, por un plazo equivalente al doble de la pena de prisión que le resulte impuesta.</w:t>
      </w:r>
    </w:p>
    <w:p>
      <w:pPr>
        <w:pStyle w:val="Estilo"/>
      </w:pPr>
      <w:r>
        <w:t/>
      </w:r>
    </w:p>
    <w:p>
      <w:pPr>
        <w:pStyle w:val="Estilo"/>
      </w:pPr>
      <w:r>
        <w:t/>
      </w:r>
    </w:p>
    <w:p>
      <w:pPr>
        <w:pStyle w:val="Estilo"/>
      </w:pPr>
      <w:r>
        <w:t>TITULO TERCERO</w:t>
      </w:r>
    </w:p>
    <w:p>
      <w:pPr>
        <w:pStyle w:val="Estilo"/>
      </w:pPr>
      <w:r>
        <w:t/>
      </w:r>
    </w:p>
    <w:p>
      <w:pPr>
        <w:pStyle w:val="Estilo"/>
      </w:pPr>
      <w:r>
        <w:t>ATENTADOS A LAS COMUNICACIONES</w:t>
      </w:r>
    </w:p>
    <w:p>
      <w:pPr>
        <w:pStyle w:val="Estilo"/>
      </w:pPr>
      <w:r>
        <w:t/>
      </w:r>
    </w:p>
    <w:p>
      <w:pPr>
        <w:pStyle w:val="Estilo"/>
      </w:pPr>
      <w:r>
        <w:t/>
      </w:r>
    </w:p>
    <w:p>
      <w:pPr>
        <w:pStyle w:val="Estilo"/>
      </w:pPr>
      <w:r>
        <w:t>CAPITULO I</w:t>
      </w:r>
    </w:p>
    <w:p>
      <w:pPr>
        <w:pStyle w:val="Estilo"/>
      </w:pPr>
      <w:r>
        <w:t/>
      </w:r>
    </w:p>
    <w:p>
      <w:pPr>
        <w:pStyle w:val="Estilo"/>
      </w:pPr>
      <w:r>
        <w:t>Ataques a las vías de comunicación</w:t>
      </w:r>
    </w:p>
    <w:p>
      <w:pPr>
        <w:pStyle w:val="Estilo"/>
      </w:pPr>
      <w:r>
        <w:t/>
      </w:r>
    </w:p>
    <w:p>
      <w:pPr>
        <w:pStyle w:val="Estilo"/>
      </w:pPr>
      <w:r>
        <w:t>(REFORMADO PRIMER PÁRRAFO, P.O. 12 DE JUNIO DE 2003)</w:t>
      </w:r>
    </w:p>
    <w:p>
      <w:pPr>
        <w:pStyle w:val="Estilo"/>
      </w:pPr>
      <w:r>
        <w:t>Art. 125. Se impondrán de tres meses a seis años de prisión al que por cualquier medio destruya, deteriore, obstaculice o impida el funcionamiento de las vías de comunicación o medios de transporte de uso público de jurisdicción estatal o municipal.</w:t>
      </w:r>
    </w:p>
    <w:p>
      <w:pPr>
        <w:pStyle w:val="Estilo"/>
      </w:pPr>
      <w:r>
        <w:t/>
      </w:r>
    </w:p>
    <w:p>
      <w:pPr>
        <w:pStyle w:val="Estilo"/>
      </w:pPr>
      <w:r>
        <w:t>Se impondrá de un mes a un año de prisión al que quite, corte, inutilice, apague, cambie o destruya las señales o luces de seguridad de una vía de comunicación estatal o coloque en la misma alguna no autorizada.</w:t>
      </w:r>
    </w:p>
    <w:p>
      <w:pPr>
        <w:pStyle w:val="Estilo"/>
      </w:pPr>
      <w:r>
        <w:t/>
      </w:r>
    </w:p>
    <w:p>
      <w:pPr>
        <w:pStyle w:val="Estilo"/>
      </w:pPr>
      <w:r>
        <w:t>Art. 126. (DEROGADO, P.O. 12 DE JUNIO DE 2003)</w:t>
      </w:r>
    </w:p>
    <w:p>
      <w:pPr>
        <w:pStyle w:val="Estilo"/>
      </w:pPr>
      <w:r>
        <w:t/>
      </w:r>
    </w:p>
    <w:p>
      <w:pPr>
        <w:pStyle w:val="Estilo"/>
      </w:pPr>
      <w:r>
        <w:t/>
      </w:r>
    </w:p>
    <w:p>
      <w:pPr>
        <w:pStyle w:val="Estilo"/>
      </w:pPr>
      <w:r>
        <w:t>CAPITULO II</w:t>
      </w:r>
    </w:p>
    <w:p>
      <w:pPr>
        <w:pStyle w:val="Estilo"/>
      </w:pPr>
      <w:r>
        <w:t/>
      </w:r>
    </w:p>
    <w:p>
      <w:pPr>
        <w:pStyle w:val="Estilo"/>
      </w:pPr>
      <w:r>
        <w:t>Reglas generales</w:t>
      </w:r>
    </w:p>
    <w:p>
      <w:pPr>
        <w:pStyle w:val="Estilo"/>
      </w:pPr>
      <w:r>
        <w:t/>
      </w:r>
    </w:p>
    <w:p>
      <w:pPr>
        <w:pStyle w:val="Estilo"/>
      </w:pPr>
      <w:r>
        <w:t>Art. 127. (DEROGADO, P.O. 12 DE JUNIO DE 2003)</w:t>
      </w:r>
    </w:p>
    <w:p>
      <w:pPr>
        <w:pStyle w:val="Estilo"/>
      </w:pPr>
      <w:r>
        <w:t/>
      </w:r>
    </w:p>
    <w:p>
      <w:pPr>
        <w:pStyle w:val="Estilo"/>
      </w:pPr>
      <w:r>
        <w:t/>
      </w:r>
    </w:p>
    <w:p>
      <w:pPr>
        <w:pStyle w:val="Estilo"/>
      </w:pPr>
      <w:r>
        <w:t>TITULO CUARTO</w:t>
      </w:r>
    </w:p>
    <w:p>
      <w:pPr>
        <w:pStyle w:val="Estilo"/>
      </w:pPr>
      <w:r>
        <w:t/>
      </w:r>
    </w:p>
    <w:p>
      <w:pPr>
        <w:pStyle w:val="Estilo"/>
      </w:pPr>
      <w:r>
        <w:t>DELITOS CONTRA LA AUTORIDAD</w:t>
      </w:r>
    </w:p>
    <w:p>
      <w:pPr>
        <w:pStyle w:val="Estilo"/>
      </w:pPr>
      <w:r>
        <w:t/>
      </w:r>
    </w:p>
    <w:p>
      <w:pPr>
        <w:pStyle w:val="Estilo"/>
      </w:pPr>
      <w:r>
        <w:t/>
      </w:r>
    </w:p>
    <w:p>
      <w:pPr>
        <w:pStyle w:val="Estilo"/>
      </w:pPr>
      <w:r>
        <w:t>CAPITULO I</w:t>
      </w:r>
    </w:p>
    <w:p>
      <w:pPr>
        <w:pStyle w:val="Estilo"/>
      </w:pPr>
      <w:r>
        <w:t/>
      </w:r>
    </w:p>
    <w:p>
      <w:pPr>
        <w:pStyle w:val="Estilo"/>
      </w:pPr>
      <w:r>
        <w:t>Desobediencia o resistencia de particulares</w:t>
      </w:r>
    </w:p>
    <w:p>
      <w:pPr>
        <w:pStyle w:val="Estilo"/>
      </w:pPr>
      <w:r>
        <w:t/>
      </w:r>
    </w:p>
    <w:p>
      <w:pPr>
        <w:pStyle w:val="Estilo"/>
      </w:pPr>
      <w:r>
        <w:t>Art. 128. Se aplicarán de un mes a un año de prisión al que, agotados los medios de apremio, indebidamente se rehuse:</w:t>
      </w:r>
    </w:p>
    <w:p>
      <w:pPr>
        <w:pStyle w:val="Estilo"/>
      </w:pPr>
      <w:r>
        <w:t/>
      </w:r>
    </w:p>
    <w:p>
      <w:pPr>
        <w:pStyle w:val="Estilo"/>
      </w:pPr>
      <w:r>
        <w:t>I. A prestar un servicio de interés público que la Ley le imponga;</w:t>
      </w:r>
    </w:p>
    <w:p>
      <w:pPr>
        <w:pStyle w:val="Estilo"/>
      </w:pPr>
      <w:r>
        <w:t/>
      </w:r>
    </w:p>
    <w:p>
      <w:pPr>
        <w:pStyle w:val="Estilo"/>
      </w:pPr>
      <w:r>
        <w:t>II. A comparecer o a declarar ante la autoridad rindiendo en este caso la protesta de Ley; y</w:t>
      </w:r>
    </w:p>
    <w:p>
      <w:pPr>
        <w:pStyle w:val="Estilo"/>
      </w:pPr>
      <w:r>
        <w:t/>
      </w:r>
    </w:p>
    <w:p>
      <w:pPr>
        <w:pStyle w:val="Estilo"/>
      </w:pPr>
      <w:r>
        <w:t>III. A cumplir un mandato legítimo de autoridad competente.</w:t>
      </w:r>
    </w:p>
    <w:p>
      <w:pPr>
        <w:pStyle w:val="Estilo"/>
      </w:pPr>
      <w:r>
        <w:t/>
      </w:r>
    </w:p>
    <w:p>
      <w:pPr>
        <w:pStyle w:val="Estilo"/>
      </w:pPr>
      <w:r>
        <w:t>Art. 129. Se le aplicará prisión de uno a cinco años, al que empleando la fuerza, el amago o la amenaza, se oponga a que la autoridad competente o sus agentes ejerzan alguna de sus funciones o resista el cumplimiento de un mandato legítimo ejecutado en forma legal.</w:t>
      </w:r>
    </w:p>
    <w:p>
      <w:pPr>
        <w:pStyle w:val="Estilo"/>
      </w:pPr>
      <w:r>
        <w:t/>
      </w:r>
    </w:p>
    <w:p>
      <w:pPr>
        <w:pStyle w:val="Estilo"/>
      </w:pPr>
      <w:r>
        <w:t>La misma sanción sufrirá el que, a través de la coacción física o moral, obligue a la autoridad pública a que ejecute un acto oficial, con o sin los requisitos legales o cualquier otro que no esté en sus atribuciones.</w:t>
      </w:r>
    </w:p>
    <w:p>
      <w:pPr>
        <w:pStyle w:val="Estilo"/>
      </w:pPr>
      <w:r>
        <w:t/>
      </w:r>
    </w:p>
    <w:p>
      <w:pPr>
        <w:pStyle w:val="Estilo"/>
      </w:pPr>
      <w:r>
        <w:t>(ADICIONADO, P.O. 27 DE MAYO DE 2008)</w:t>
      </w:r>
    </w:p>
    <w:p>
      <w:pPr>
        <w:pStyle w:val="Estilo"/>
      </w:pPr>
      <w:r>
        <w:t>Se aplicará de seis meses a un año de prisión al que viole o infrinja una orden de protección preventiva y/o de emergencia de las establecidas en el artículo 93 bis del Código de Procedimientos Penales del Estado de Jalisco.</w:t>
      </w:r>
    </w:p>
    <w:p>
      <w:pPr>
        <w:pStyle w:val="Estilo"/>
      </w:pPr>
      <w:r>
        <w:t/>
      </w:r>
    </w:p>
    <w:p>
      <w:pPr>
        <w:pStyle w:val="Estilo"/>
      </w:pPr>
      <w:r>
        <w:t>Art. 130. (DEROGADO, P.O. 12 DE JUNIO DE 2003)</w:t>
      </w:r>
    </w:p>
    <w:p>
      <w:pPr>
        <w:pStyle w:val="Estilo"/>
      </w:pPr>
      <w:r>
        <w:t/>
      </w:r>
    </w:p>
    <w:p>
      <w:pPr>
        <w:pStyle w:val="Estilo"/>
      </w:pPr>
      <w:r>
        <w:t/>
      </w:r>
    </w:p>
    <w:p>
      <w:pPr>
        <w:pStyle w:val="Estilo"/>
      </w:pPr>
      <w:r>
        <w:t>(F. DE E., P.O. 28 DE OCTUBRE DE 1982)</w:t>
      </w:r>
    </w:p>
    <w:p>
      <w:pPr>
        <w:pStyle w:val="Estilo"/>
      </w:pPr>
      <w:r>
        <w:t>CAPITULO II</w:t>
      </w:r>
    </w:p>
    <w:p>
      <w:pPr>
        <w:pStyle w:val="Estilo"/>
      </w:pPr>
      <w:r>
        <w:t/>
      </w:r>
    </w:p>
    <w:p>
      <w:pPr>
        <w:pStyle w:val="Estilo"/>
      </w:pPr>
      <w:r>
        <w:t>Oposición a que se ejecute alguna obra o trabajo público</w:t>
      </w:r>
    </w:p>
    <w:p>
      <w:pPr>
        <w:pStyle w:val="Estilo"/>
      </w:pPr>
      <w:r>
        <w:t/>
      </w:r>
    </w:p>
    <w:p>
      <w:pPr>
        <w:pStyle w:val="Estilo"/>
      </w:pPr>
      <w:r>
        <w:t>(REFORMADO, P.O. 11 DE OCTUBRE DE 2016)</w:t>
      </w:r>
    </w:p>
    <w:p>
      <w:pPr>
        <w:pStyle w:val="Estilo"/>
      </w:pPr>
      <w:r>
        <w:t>Art. 131. Se impondrán de diez a cincuenta jornadas de trabajo a favor de la comunidad o multa de veinte a cien veces el valor diario de la Unidad de Medida y Actualización, al que entorpezca o se oponga con actos materiales a la ejecución de obras o trabajos públicos, legalmente ordenados por la autoridad competente.</w:t>
      </w:r>
    </w:p>
    <w:p>
      <w:pPr>
        <w:pStyle w:val="Estilo"/>
      </w:pPr>
      <w:r>
        <w:t/>
      </w:r>
    </w:p>
    <w:p>
      <w:pPr>
        <w:pStyle w:val="Estilo"/>
      </w:pPr>
      <w:r>
        <w:t/>
      </w:r>
    </w:p>
    <w:p>
      <w:pPr>
        <w:pStyle w:val="Estilo"/>
      </w:pPr>
      <w:r>
        <w:t>(REFORMADA SU DENOMINACIÓN, P.O. 17 DE MARZO DE 2011)</w:t>
      </w:r>
    </w:p>
    <w:p>
      <w:pPr>
        <w:pStyle w:val="Estilo"/>
      </w:pPr>
      <w:r>
        <w:t>CAPITULO III</w:t>
      </w:r>
    </w:p>
    <w:p>
      <w:pPr>
        <w:pStyle w:val="Estilo"/>
      </w:pPr>
      <w:r>
        <w:t/>
      </w:r>
    </w:p>
    <w:p>
      <w:pPr>
        <w:pStyle w:val="Estilo"/>
      </w:pPr>
      <w:r>
        <w:t>Quebrantamiento de sellos, protección del lugar de los hechos materia del delito y de la cadena de custodia</w:t>
      </w:r>
    </w:p>
    <w:p>
      <w:pPr>
        <w:pStyle w:val="Estilo"/>
      </w:pPr>
      <w:r>
        <w:t/>
      </w:r>
    </w:p>
    <w:p>
      <w:pPr>
        <w:pStyle w:val="Estilo"/>
      </w:pPr>
      <w:r>
        <w:t>(REFORMADO PRIMER PÁRRAFO, P.O. 11 DE OCTUBRE DE 2016)</w:t>
      </w:r>
    </w:p>
    <w:p>
      <w:pPr>
        <w:pStyle w:val="Estilo"/>
      </w:pPr>
      <w:r>
        <w:t>Art. 132. Se impondrán de tres meses a tres años de prisión y multa de cuarenta a trescientas veces el valor diario de la Unidad de Medida y Actualización al que quebrante indebidamente los sellos puestos por orden de la autoridad competente.</w:t>
      </w:r>
    </w:p>
    <w:p>
      <w:pPr>
        <w:pStyle w:val="Estilo"/>
      </w:pPr>
      <w:r>
        <w:t/>
      </w:r>
    </w:p>
    <w:p>
      <w:pPr>
        <w:pStyle w:val="Estilo"/>
      </w:pPr>
      <w:r>
        <w:t>(REFORMADO, P.O. 17 DE MARZO DE 2011)</w:t>
      </w:r>
    </w:p>
    <w:p>
      <w:pPr>
        <w:pStyle w:val="Estilo"/>
      </w:pPr>
      <w:r>
        <w:t>La misma pena se impondrá al que:</w:t>
      </w:r>
    </w:p>
    <w:p>
      <w:pPr>
        <w:pStyle w:val="Estilo"/>
      </w:pPr>
      <w:r>
        <w:t/>
      </w:r>
    </w:p>
    <w:p>
      <w:pPr>
        <w:pStyle w:val="Estilo"/>
      </w:pPr>
      <w:r>
        <w:t>I. Viole el acordonamiento y resguardo del lugar de los hechos materia del delito o la cadena de custodia;</w:t>
      </w:r>
    </w:p>
    <w:p>
      <w:pPr>
        <w:pStyle w:val="Estilo"/>
      </w:pPr>
      <w:r>
        <w:t/>
      </w:r>
    </w:p>
    <w:p>
      <w:pPr>
        <w:pStyle w:val="Estilo"/>
      </w:pPr>
      <w:r>
        <w:t>II. Manipule, borre, oculte, sustraiga, altere, sustituya, dañe, contamine o realice cualquier acción relacionada con los indicios, huellas o vestigios encontrados en el lugar de los hecho (sic) materia del delito, y</w:t>
      </w:r>
    </w:p>
    <w:p>
      <w:pPr>
        <w:pStyle w:val="Estilo"/>
      </w:pPr>
      <w:r>
        <w:t/>
      </w:r>
    </w:p>
    <w:p>
      <w:pPr>
        <w:pStyle w:val="Estilo"/>
      </w:pPr>
      <w:r>
        <w:t>III. Manipule, borre, oculte, sustraiga, altere, sustituya, dañe, contamine o realice acción relacionada con los instrumentos, objetos o productos del delito.</w:t>
      </w:r>
    </w:p>
    <w:p>
      <w:pPr>
        <w:pStyle w:val="Estilo"/>
      </w:pPr>
      <w:r>
        <w:t/>
      </w:r>
    </w:p>
    <w:p>
      <w:pPr>
        <w:pStyle w:val="Estilo"/>
      </w:pPr>
      <w:r>
        <w:t>(REFORMADO, P.O. 17 DE MARZO DE 2011)</w:t>
      </w:r>
    </w:p>
    <w:p>
      <w:pPr>
        <w:pStyle w:val="Estilo"/>
      </w:pPr>
      <w:r>
        <w:t>Se excluye de responsabilidad a quien con motivo de prestar servicios periciales, auxilio médico o de rescate a las personas o bienes tutelados por el derecho, modifique estos con motivo de sus funciones legalmente establecidas.</w:t>
      </w:r>
    </w:p>
    <w:p>
      <w:pPr>
        <w:pStyle w:val="Estilo"/>
      </w:pPr>
      <w:r>
        <w:t/>
      </w:r>
    </w:p>
    <w:p>
      <w:pPr>
        <w:pStyle w:val="Estilo"/>
      </w:pPr>
      <w:r>
        <w:t/>
      </w:r>
    </w:p>
    <w:p>
      <w:pPr>
        <w:pStyle w:val="Estilo"/>
      </w:pPr>
      <w:r>
        <w:t>CAPITULO IV</w:t>
      </w:r>
    </w:p>
    <w:p>
      <w:pPr>
        <w:pStyle w:val="Estilo"/>
      </w:pPr>
      <w:r>
        <w:t/>
      </w:r>
    </w:p>
    <w:p>
      <w:pPr>
        <w:pStyle w:val="Estilo"/>
      </w:pPr>
      <w:r>
        <w:t>Delitos cometidos contra representantes de la autoridad</w:t>
      </w:r>
    </w:p>
    <w:p>
      <w:pPr>
        <w:pStyle w:val="Estilo"/>
      </w:pPr>
      <w:r>
        <w:t/>
      </w:r>
    </w:p>
    <w:p>
      <w:pPr>
        <w:pStyle w:val="Estilo"/>
      </w:pPr>
      <w:r>
        <w:t>(REFORMADO, P.O. 5 DE MARZO DE 1998) </w:t>
      </w:r>
    </w:p>
    <w:p>
      <w:pPr>
        <w:pStyle w:val="Estilo"/>
      </w:pPr>
      <w:r>
        <w:t>Art. 133. Al que cometa un delito en contra de un servidor público en el acto de ejercer sus funciones o con motivo de ellas, se le aplicará de seis meses a tres años de prisión, además de la que le corresponda por el delito cometido.</w:t>
      </w:r>
    </w:p>
    <w:p>
      <w:pPr>
        <w:pStyle w:val="Estilo"/>
      </w:pPr>
      <w:r>
        <w:t/>
      </w:r>
    </w:p>
    <w:p>
      <w:pPr>
        <w:pStyle w:val="Estilo"/>
      </w:pPr>
      <w:r>
        <w:t>(REFORMADO [N. DE E. ADICIONADO], P.O. 23 DE MARZO DE 2019)</w:t>
      </w:r>
    </w:p>
    <w:p>
      <w:pPr>
        <w:pStyle w:val="Estilo"/>
      </w:pPr>
      <w:r>
        <w:t>Cuando el delito se cometa en contra de persona que desarrolle funciones de seguridad pública, impartición o procuración de justicia, o defensores de derechos humanos se regirá por las agravantes señaladas para el delito en específico.</w:t>
      </w:r>
    </w:p>
    <w:p>
      <w:pPr>
        <w:pStyle w:val="Estilo"/>
      </w:pPr>
      <w:r>
        <w:t/>
      </w:r>
    </w:p>
    <w:p>
      <w:pPr>
        <w:pStyle w:val="Estilo"/>
      </w:pPr>
      <w:r>
        <w:t>Art. 134. Se impondrán de quince días a seis meses de prisión al que, por medio de la injuria o la afrenta, ultraje a quien represente legítimamente a algún Poder del Estado, o Cuerpo Colegiado de la Administración Pública.</w:t>
      </w:r>
    </w:p>
    <w:p>
      <w:pPr>
        <w:pStyle w:val="Estilo"/>
      </w:pPr>
      <w:r>
        <w:t/>
      </w:r>
    </w:p>
    <w:p>
      <w:pPr>
        <w:pStyle w:val="Estilo"/>
      </w:pPr>
      <w:r>
        <w:t>(ADICIONADO, P.O. 23 DE AGOSTO DE 2012)</w:t>
      </w:r>
    </w:p>
    <w:p>
      <w:pPr>
        <w:pStyle w:val="Estilo"/>
      </w:pPr>
      <w:r>
        <w:t>Art. 134 Bis. Se impondrán de tres a seis años de prisión al que, con fines ilícitos, aceche o vigile o realice actividades de espionaje sobre la ubicación, las actividades, los operativos o, en general, las labores que realicen elementos de instituciones de seguridad pública de persecución o sanción del delito o de ejecución de penas.</w:t>
      </w:r>
    </w:p>
    <w:p>
      <w:pPr>
        <w:pStyle w:val="Estilo"/>
      </w:pPr>
      <w:r>
        <w:t/>
      </w:r>
    </w:p>
    <w:p>
      <w:pPr>
        <w:pStyle w:val="Estilo"/>
      </w:pPr>
      <w:r>
        <w:t>Cuando el sujeto activo del delito sea o haya sido servidor público de alguna institución de seguridad pública, la pena se aumentará hasta en una tercera parte más de la que corresponda, y se impondrán además destitución del empleo, cargo o comisión públicos, e inhabilitación para desempeñar otro.</w:t>
      </w:r>
    </w:p>
    <w:p>
      <w:pPr>
        <w:pStyle w:val="Estilo"/>
      </w:pPr>
      <w:r>
        <w:t/>
      </w:r>
    </w:p>
    <w:p>
      <w:pPr>
        <w:pStyle w:val="Estilo"/>
      </w:pPr>
      <w:r>
        <w:t/>
      </w:r>
    </w:p>
    <w:p>
      <w:pPr>
        <w:pStyle w:val="Estilo"/>
      </w:pPr>
      <w:r>
        <w:t>TITULO QUINTO</w:t>
      </w:r>
    </w:p>
    <w:p>
      <w:pPr>
        <w:pStyle w:val="Estilo"/>
      </w:pPr>
      <w:r>
        <w:t/>
      </w:r>
    </w:p>
    <w:p>
      <w:pPr>
        <w:pStyle w:val="Estilo"/>
      </w:pPr>
      <w:r>
        <w:t>DELITOS CONTRA LA MORAL PUBLICA</w:t>
      </w:r>
    </w:p>
    <w:p>
      <w:pPr>
        <w:pStyle w:val="Estilo"/>
      </w:pPr>
      <w:r>
        <w:t/>
      </w:r>
    </w:p>
    <w:p>
      <w:pPr>
        <w:pStyle w:val="Estilo"/>
      </w:pPr>
      <w:r>
        <w:t/>
      </w:r>
    </w:p>
    <w:p>
      <w:pPr>
        <w:pStyle w:val="Estilo"/>
      </w:pPr>
      <w:r>
        <w:t>CAPITULO I</w:t>
      </w:r>
    </w:p>
    <w:p>
      <w:pPr>
        <w:pStyle w:val="Estilo"/>
      </w:pPr>
      <w:r>
        <w:t/>
      </w:r>
    </w:p>
    <w:p>
      <w:pPr>
        <w:pStyle w:val="Estilo"/>
      </w:pPr>
      <w:r>
        <w:t>Ultrajes a la moral o a las buenas costumbres e incitación a la prostitución</w:t>
      </w:r>
    </w:p>
    <w:p>
      <w:pPr>
        <w:pStyle w:val="Estilo"/>
      </w:pPr>
      <w:r>
        <w:t/>
      </w:r>
    </w:p>
    <w:p>
      <w:pPr>
        <w:pStyle w:val="Estilo"/>
      </w:pPr>
      <w:r>
        <w:t>Art. 135. Se impondrán de tres meses a dos años de prisión:</w:t>
      </w:r>
    </w:p>
    <w:p>
      <w:pPr>
        <w:pStyle w:val="Estilo"/>
      </w:pPr>
      <w:r>
        <w:t/>
      </w:r>
    </w:p>
    <w:p>
      <w:pPr>
        <w:pStyle w:val="Estilo"/>
      </w:pPr>
      <w:r>
        <w:t>I. Al que fabrique, reproduzca o publique libros, escritos, imágenes y objetos obscenos y al que los exponga o, a sabiendas los distribuya, haga circular o transporte;</w:t>
      </w:r>
    </w:p>
    <w:p>
      <w:pPr>
        <w:pStyle w:val="Estilo"/>
      </w:pPr>
      <w:r>
        <w:t/>
      </w:r>
    </w:p>
    <w:p>
      <w:pPr>
        <w:pStyle w:val="Estilo"/>
      </w:pPr>
      <w:r>
        <w:t>(REFORMADA, P.O. 14 DE ABRIL DE 2001)</w:t>
      </w:r>
    </w:p>
    <w:p>
      <w:pPr>
        <w:pStyle w:val="Estilo"/>
      </w:pPr>
      <w:r>
        <w:t>II. Al que en sitio público y por cualquier medio ejecute, y haga ejecutar por otro u otros, exhibiciones obscenas o al que lo haga en privado, pero de manera que pueda ser visto por el público;</w:t>
      </w:r>
    </w:p>
    <w:p>
      <w:pPr>
        <w:pStyle w:val="Estilo"/>
      </w:pPr>
      <w:r>
        <w:t/>
      </w:r>
    </w:p>
    <w:p>
      <w:pPr>
        <w:pStyle w:val="Estilo"/>
      </w:pPr>
      <w:r>
        <w:t>(REFORMADA, P.O. 30 DE ENERO DE 2007)</w:t>
      </w:r>
    </w:p>
    <w:p>
      <w:pPr>
        <w:pStyle w:val="Estilo"/>
      </w:pPr>
      <w:r>
        <w:t>III. Al que invite, induzca, promueva, favorezca o facilite a otro a la explotación carnal de su cuerpo; o</w:t>
      </w:r>
    </w:p>
    <w:p>
      <w:pPr>
        <w:pStyle w:val="Estilo"/>
      </w:pPr>
      <w:r>
        <w:t/>
      </w:r>
    </w:p>
    <w:p>
      <w:pPr>
        <w:pStyle w:val="Estilo"/>
      </w:pPr>
      <w:r>
        <w:t>(REFORMADA, P.O. 30 DE ENERO DE 2007)</w:t>
      </w:r>
    </w:p>
    <w:p>
      <w:pPr>
        <w:pStyle w:val="Estilo"/>
      </w:pPr>
      <w:r>
        <w:t>IV. Al que utilice una persona en espectáculos exhibicionistas y pornográficos.</w:t>
      </w:r>
    </w:p>
    <w:p>
      <w:pPr>
        <w:pStyle w:val="Estilo"/>
      </w:pPr>
      <w:r>
        <w:t/>
      </w:r>
    </w:p>
    <w:p>
      <w:pPr>
        <w:pStyle w:val="Estilo"/>
      </w:pPr>
      <w:r>
        <w:t>(REFORMADO, P.O. 12 DE JUNIO DE 2003)</w:t>
      </w:r>
    </w:p>
    <w:p>
      <w:pPr>
        <w:pStyle w:val="Estilo"/>
      </w:pPr>
      <w:r>
        <w:t>Cuando el delito se cometa valiéndose de alguna relación de parentesco o autoridad sobre el pasivo, la pena se aumentará en una tercera parte de la que corresponda.</w:t>
      </w:r>
    </w:p>
    <w:p>
      <w:pPr>
        <w:pStyle w:val="Estilo"/>
      </w:pPr>
      <w:r>
        <w:t/>
      </w:r>
    </w:p>
    <w:p>
      <w:pPr>
        <w:pStyle w:val="Estilo"/>
      </w:pPr>
      <w:r>
        <w:t>(ADICIONADO, P.O. 10 DE OCTUBRE DE 2017)</w:t>
      </w:r>
    </w:p>
    <w:p>
      <w:pPr>
        <w:pStyle w:val="Estilo"/>
      </w:pPr>
      <w:r>
        <w:t>Art. 135 bis. Quien obtenga de persona mayor de edad, material con contenido erótico sexual y sin su consentimiento lo divulgue original o alterado, se le impondrá una pena de dos a cinco años de prisión.</w:t>
      </w:r>
    </w:p>
    <w:p>
      <w:pPr>
        <w:pStyle w:val="Estilo"/>
      </w:pPr>
      <w:r>
        <w:t/>
      </w:r>
    </w:p>
    <w:p>
      <w:pPr>
        <w:pStyle w:val="Estilo"/>
      </w:pPr>
      <w:r>
        <w:t>Cuando el ultraje señalado en el párrafo anterior se cometa a través de las tecnologías de la información y la comunicación, se le impondrá al responsable una pena de cuatro a ocho años de prisión.</w:t>
      </w:r>
    </w:p>
    <w:p>
      <w:pPr>
        <w:pStyle w:val="Estilo"/>
      </w:pPr>
      <w:r>
        <w:t/>
      </w:r>
    </w:p>
    <w:p>
      <w:pPr>
        <w:pStyle w:val="Estilo"/>
      </w:pPr>
      <w:r>
        <w:t>Este delito se perseguirá por querella de la parte ofendida.</w:t>
      </w:r>
    </w:p>
    <w:p>
      <w:pPr>
        <w:pStyle w:val="Estilo"/>
      </w:pPr>
      <w:r>
        <w:t/>
      </w:r>
    </w:p>
    <w:p>
      <w:pPr>
        <w:pStyle w:val="Estilo"/>
      </w:pPr>
      <w:r>
        <w:t>Se estará a lo previsto en el Código Penal Federal cuando los hechos se adecuen al delito de pornografía de personas menores de dieciocho años de edad o de personas que no tienen capacidad para comprender el significado del hecho o de personas que no tienen capacidad para resistirlo.</w:t>
      </w:r>
    </w:p>
    <w:p>
      <w:pPr>
        <w:pStyle w:val="Estilo"/>
      </w:pPr>
      <w:r>
        <w:t/>
      </w:r>
    </w:p>
    <w:p>
      <w:pPr>
        <w:pStyle w:val="Estilo"/>
      </w:pPr>
      <w:r>
        <w:t/>
      </w:r>
    </w:p>
    <w:p>
      <w:pPr>
        <w:pStyle w:val="Estilo"/>
      </w:pPr>
      <w:r>
        <w:t>(REFORMADA SU DENOMINACIÓN, P.O. 12 DE JUNIO DE 2003)</w:t>
      </w:r>
    </w:p>
    <w:p>
      <w:pPr>
        <w:pStyle w:val="Estilo"/>
      </w:pPr>
      <w:r>
        <w:t>CAPITULO II</w:t>
      </w:r>
    </w:p>
    <w:p>
      <w:pPr>
        <w:pStyle w:val="Estilo"/>
      </w:pPr>
      <w:r>
        <w:t/>
      </w:r>
    </w:p>
    <w:p>
      <w:pPr>
        <w:pStyle w:val="Estilo"/>
      </w:pPr>
      <w:r>
        <w:t>Corrupción de menores y Pornografía Infantil</w:t>
      </w:r>
    </w:p>
    <w:p>
      <w:pPr>
        <w:pStyle w:val="Estilo"/>
      </w:pPr>
      <w:r>
        <w:t/>
      </w:r>
    </w:p>
    <w:p>
      <w:pPr>
        <w:pStyle w:val="Estilo"/>
      </w:pPr>
      <w:r>
        <w:t>Art. 136. (DEROGADO, P.O. 30 DE ENERO DE 2007)</w:t>
      </w:r>
    </w:p>
    <w:p>
      <w:pPr>
        <w:pStyle w:val="Estilo"/>
      </w:pPr>
      <w:r>
        <w:t/>
      </w:r>
    </w:p>
    <w:p>
      <w:pPr>
        <w:pStyle w:val="Estilo"/>
      </w:pPr>
      <w:r>
        <w:t>Art. 136 Bis. (DEROGADO, P.O. 30 DE ENERO DE 2007)</w:t>
      </w:r>
    </w:p>
    <w:p>
      <w:pPr>
        <w:pStyle w:val="Estilo"/>
      </w:pPr>
      <w:r>
        <w:t/>
      </w:r>
    </w:p>
    <w:p>
      <w:pPr>
        <w:pStyle w:val="Estilo"/>
      </w:pPr>
      <w:r>
        <w:t>Art. 137. (DEROGADO, P.O. 30 DE ENERO DE 2007)</w:t>
      </w:r>
    </w:p>
    <w:p>
      <w:pPr>
        <w:pStyle w:val="Estilo"/>
      </w:pPr>
      <w:r>
        <w:t/>
      </w:r>
    </w:p>
    <w:p>
      <w:pPr>
        <w:pStyle w:val="Estilo"/>
      </w:pPr>
      <w:r>
        <w:t>Art. 138. (DEROGADO, P.O. 30 DE ENERO DE 2007)</w:t>
      </w:r>
    </w:p>
    <w:p>
      <w:pPr>
        <w:pStyle w:val="Estilo"/>
      </w:pPr>
      <w:r>
        <w:t/>
      </w:r>
    </w:p>
    <w:p>
      <w:pPr>
        <w:pStyle w:val="Estilo"/>
      </w:pPr>
      <w:r>
        <w:t/>
      </w:r>
    </w:p>
    <w:p>
      <w:pPr>
        <w:pStyle w:val="Estilo"/>
      </w:pPr>
      <w:r>
        <w:t>(REFORMADA SU NUMERACIÓN [ANTES CAPÍTULO III], P.O. 30 DE ENERO DE 2007)</w:t>
      </w:r>
    </w:p>
    <w:p>
      <w:pPr>
        <w:pStyle w:val="Estilo"/>
      </w:pPr>
      <w:r>
        <w:t>CAPITULO II (SIC)</w:t>
      </w:r>
    </w:p>
    <w:p>
      <w:pPr>
        <w:pStyle w:val="Estilo"/>
      </w:pPr>
      <w:r>
        <w:t/>
      </w:r>
    </w:p>
    <w:p>
      <w:pPr>
        <w:pStyle w:val="Estilo"/>
      </w:pPr>
      <w:r>
        <w:t>Lenocinio</w:t>
      </w:r>
    </w:p>
    <w:p>
      <w:pPr>
        <w:pStyle w:val="Estilo"/>
      </w:pPr>
      <w:r>
        <w:t/>
      </w:r>
    </w:p>
    <w:p>
      <w:pPr>
        <w:pStyle w:val="Estilo"/>
      </w:pPr>
      <w:r>
        <w:t>(REFORMADO PRIMER PÁRRAFO, P.O. 11 DE OCTUBRE DE 2016)</w:t>
      </w:r>
    </w:p>
    <w:p>
      <w:pPr>
        <w:pStyle w:val="Estilo"/>
      </w:pPr>
      <w:r>
        <w:t>Art. 139. El delito de lenocinio se sancionará de cinco a nueve años de prisión y multa por el importe de quinientos a dos mil veces el valor diario de la Unidad de Medida y Actualización y lo comete quien:</w:t>
      </w:r>
    </w:p>
    <w:p>
      <w:pPr>
        <w:pStyle w:val="Estilo"/>
      </w:pPr>
      <w:r>
        <w:t/>
      </w:r>
    </w:p>
    <w:p>
      <w:pPr>
        <w:pStyle w:val="Estilo"/>
      </w:pPr>
      <w:r>
        <w:t>(REFORMADA, P.O. 14 DE ABRIL DE 2001)</w:t>
      </w:r>
    </w:p>
    <w:p>
      <w:pPr>
        <w:pStyle w:val="Estilo"/>
      </w:pPr>
      <w:r>
        <w:t>I. Explote el cuerpo ajeno por medio del comercio carnal, se mantenga de este comercio u obtenga de él un lucro cualquiera;</w:t>
      </w:r>
    </w:p>
    <w:p>
      <w:pPr>
        <w:pStyle w:val="Estilo"/>
      </w:pPr>
      <w:r>
        <w:t/>
      </w:r>
    </w:p>
    <w:p>
      <w:pPr>
        <w:pStyle w:val="Estilo"/>
      </w:pPr>
      <w:r>
        <w:t>(REFORMADA, P.O. 14 DE ABRIL DE 2001)</w:t>
      </w:r>
    </w:p>
    <w:p>
      <w:pPr>
        <w:pStyle w:val="Estilo"/>
      </w:pPr>
      <w:r>
        <w:t>II. Induzca, promueva, facilite, medie consiga, entregue o solicite a una persona para que con otra comercie sexualmente con su cuerpo o le facilite los medios para que se entregue a la prostitución; y</w:t>
      </w:r>
    </w:p>
    <w:p>
      <w:pPr>
        <w:pStyle w:val="Estilo"/>
      </w:pPr>
      <w:r>
        <w:t/>
      </w:r>
    </w:p>
    <w:p>
      <w:pPr>
        <w:pStyle w:val="Estilo"/>
      </w:pPr>
      <w:r>
        <w:t>(REFORMADA, P.O. 14 DE ABRIL DE 2001)</w:t>
      </w:r>
    </w:p>
    <w:p>
      <w:pPr>
        <w:pStyle w:val="Estilo"/>
      </w:pPr>
      <w:r>
        <w:t>III. Regentee, administre o sostenga prostíbulos, casas de citas o lugares de concurrencia en donde se explote la prostitución u obtenga cualquier beneficio con sus productos.</w:t>
      </w:r>
    </w:p>
    <w:p>
      <w:pPr>
        <w:pStyle w:val="Estilo"/>
      </w:pPr>
      <w:r>
        <w:t/>
      </w:r>
    </w:p>
    <w:p>
      <w:pPr>
        <w:pStyle w:val="Estilo"/>
      </w:pPr>
      <w:r>
        <w:t>(REFORMADO, P.O. 11 DE OCTUBRE DE 2016)</w:t>
      </w:r>
    </w:p>
    <w:p>
      <w:pPr>
        <w:pStyle w:val="Estilo"/>
      </w:pPr>
      <w:r>
        <w:t>En cualquiera de los casos anteriores, si el reo tuviere alguna autoridad sobre la persona explotada, se le impondrá la sanción que corresponda al delito, aumentada en una cuarta parte más, multa por el importe de cuatro a ciento noventa y seis veces el valor diario de la Unidad de Medida y Actualización y será privado de todo derecho a la sucesión de los bienes del ofendido, de la patria potestad y de la custodia sobre él o sus descendientes y se le inhabilitará para ser tutor o curador.</w:t>
      </w:r>
    </w:p>
    <w:p>
      <w:pPr>
        <w:pStyle w:val="Estilo"/>
      </w:pPr>
      <w:r>
        <w:t/>
      </w:r>
    </w:p>
    <w:p>
      <w:pPr>
        <w:pStyle w:val="Estilo"/>
      </w:pPr>
      <w:r>
        <w:t>Art. 140. (DEROGADO, P.O. 12 DE JUNIO DE 2003)</w:t>
      </w:r>
    </w:p>
    <w:p>
      <w:pPr>
        <w:pStyle w:val="Estilo"/>
      </w:pPr>
      <w:r>
        <w:t/>
      </w:r>
    </w:p>
    <w:p>
      <w:pPr>
        <w:pStyle w:val="Estilo"/>
      </w:pPr>
      <w:r>
        <w:t>(REFORMADO, P.O. 11 DE OCTUBRE DE 2016)</w:t>
      </w:r>
    </w:p>
    <w:p>
      <w:pPr>
        <w:pStyle w:val="Estilo"/>
      </w:pPr>
      <w:r>
        <w:t>Art. 141. Se impondrán de dos a cinco años de prisión y multa por el importe de cien a mil veces el valor diario de la Unidad de Medida y Actualización al que deliberadamente dedique o dé en comodato o arrendamiento cualquier bien mueble o inmueble para ser destinada (sic) al comercio carnal.</w:t>
      </w:r>
    </w:p>
    <w:p>
      <w:pPr>
        <w:pStyle w:val="Estilo"/>
      </w:pPr>
      <w:r>
        <w:t/>
      </w:r>
    </w:p>
    <w:p>
      <w:pPr>
        <w:pStyle w:val="Estilo"/>
      </w:pPr>
      <w:r>
        <w:t/>
      </w:r>
    </w:p>
    <w:p>
      <w:pPr>
        <w:pStyle w:val="Estilo"/>
      </w:pPr>
      <w:r>
        <w:t>(REFORMADA SU NUMERACIÓN [ANTES CAPÍTULO IV], P.O. 30 DE ENERO DE 2007)</w:t>
      </w:r>
    </w:p>
    <w:p>
      <w:pPr>
        <w:pStyle w:val="Estilo"/>
      </w:pPr>
      <w:r>
        <w:t>CAPITULO III</w:t>
      </w:r>
    </w:p>
    <w:p>
      <w:pPr>
        <w:pStyle w:val="Estilo"/>
      </w:pPr>
      <w:r>
        <w:t/>
      </w:r>
    </w:p>
    <w:p>
      <w:pPr>
        <w:pStyle w:val="Estilo"/>
      </w:pPr>
      <w:r>
        <w:t>Provocación de un Delito y Apología de éste o de Algún Vicio</w:t>
      </w:r>
    </w:p>
    <w:p>
      <w:pPr>
        <w:pStyle w:val="Estilo"/>
      </w:pPr>
      <w:r>
        <w:t/>
      </w:r>
    </w:p>
    <w:p>
      <w:pPr>
        <w:pStyle w:val="Estilo"/>
      </w:pPr>
      <w:r>
        <w:t>Art. 142. Se impondrán de uno a seis meses de prisión al que provoque públicamente a cometer algún delito o haga apología de éste o de algún vicio, si el delito no se ejecutare; si se ejecuta se aplicará al provocador la sanción que le corresponda por su participación en el delito cometido.</w:t>
      </w:r>
    </w:p>
    <w:p>
      <w:pPr>
        <w:pStyle w:val="Estilo"/>
      </w:pPr>
      <w:r>
        <w:t/>
      </w:r>
    </w:p>
    <w:p>
      <w:pPr>
        <w:pStyle w:val="Estilo"/>
      </w:pPr>
      <w:r>
        <w:t>(DEROGADO SEGUNDO PÁRRAFO, P.O. 15 DE SEPTIEMBRE DE 2011)</w:t>
      </w:r>
    </w:p>
    <w:p>
      <w:pPr>
        <w:pStyle w:val="Estilo"/>
      </w:pPr>
      <w:r>
        <w:t/>
      </w:r>
    </w:p>
    <w:p>
      <w:pPr>
        <w:pStyle w:val="Estilo"/>
      </w:pPr>
      <w:r>
        <w:t/>
      </w:r>
    </w:p>
    <w:p>
      <w:pPr>
        <w:pStyle w:val="Estilo"/>
      </w:pPr>
      <w:r>
        <w:t>(ADICIONADO CON LOS CAPÍTULOS Y ARTÍCULOS QUE LO INTEGRAN, P.O. 30 DE ENERO DE 2007)</w:t>
      </w:r>
    </w:p>
    <w:p>
      <w:pPr>
        <w:pStyle w:val="Estilo"/>
      </w:pPr>
      <w:r>
        <w:t>TITULO QUINTO BIS</w:t>
      </w:r>
    </w:p>
    <w:p>
      <w:pPr>
        <w:pStyle w:val="Estilo"/>
      </w:pPr>
      <w:r>
        <w:t/>
      </w:r>
    </w:p>
    <w:p>
      <w:pPr>
        <w:pStyle w:val="Estilo"/>
      </w:pPr>
      <w:r>
        <w:t>DELITOS CONTRA EL DESARROLLO DE LA PERSONALIDAD</w:t>
      </w:r>
    </w:p>
    <w:p>
      <w:pPr>
        <w:pStyle w:val="Estilo"/>
      </w:pPr>
      <w:r>
        <w:t/>
      </w:r>
    </w:p>
    <w:p>
      <w:pPr>
        <w:pStyle w:val="Estilo"/>
      </w:pPr>
      <w:r>
        <w:t/>
      </w:r>
    </w:p>
    <w:p>
      <w:pPr>
        <w:pStyle w:val="Estilo"/>
      </w:pPr>
      <w:r>
        <w:t>(ADICIONADO CON LOS ARTÍCULOS QUE LO INTEGRAN, P.O. 30 DE ENERO DE 2007)</w:t>
      </w:r>
    </w:p>
    <w:p>
      <w:pPr>
        <w:pStyle w:val="Estilo"/>
      </w:pPr>
      <w:r>
        <w:t>CAPITULO I</w:t>
      </w:r>
    </w:p>
    <w:p>
      <w:pPr>
        <w:pStyle w:val="Estilo"/>
      </w:pPr>
      <w:r>
        <w:t/>
      </w:r>
    </w:p>
    <w:p>
      <w:pPr>
        <w:pStyle w:val="Estilo"/>
      </w:pPr>
      <w:r>
        <w:t>Corrupción de Menores</w:t>
      </w:r>
    </w:p>
    <w:p>
      <w:pPr>
        <w:pStyle w:val="Estilo"/>
      </w:pPr>
      <w:r>
        <w:t/>
      </w:r>
    </w:p>
    <w:p>
      <w:pPr>
        <w:pStyle w:val="Estilo"/>
      </w:pPr>
      <w:r>
        <w:t>(REFORMADO [N. DE E. ESTE PÁRRAFO], P.O. 10 DE OCTUBRE DE 2017)</w:t>
      </w:r>
    </w:p>
    <w:p>
      <w:pPr>
        <w:pStyle w:val="Estilo"/>
      </w:pPr>
      <w:r>
        <w:t>Artículo 142-A. Se impondrá de tres a seis años de prisión y multa de cien a doscientas veces el valor diario de la Unidad de Medida y Actualización a la persona que facilite, provoque, induzca o promueva en persona menor de edad o con quien no tenga capacidad para comprender el significado del hecho:</w:t>
      </w:r>
    </w:p>
    <w:p>
      <w:pPr>
        <w:pStyle w:val="Estilo"/>
      </w:pPr>
      <w:r>
        <w:t/>
      </w:r>
    </w:p>
    <w:p>
      <w:pPr>
        <w:pStyle w:val="Estilo"/>
      </w:pPr>
      <w:r>
        <w:t>(ADICIONADA, P.O. 30 DE ENERO DE 2007)</w:t>
      </w:r>
    </w:p>
    <w:p>
      <w:pPr>
        <w:pStyle w:val="Estilo"/>
      </w:pPr>
      <w:r>
        <w:t>I. El hábito de la mendicidad;</w:t>
      </w:r>
    </w:p>
    <w:p>
      <w:pPr>
        <w:pStyle w:val="Estilo"/>
      </w:pPr>
      <w:r>
        <w:t/>
      </w:r>
    </w:p>
    <w:p>
      <w:pPr>
        <w:pStyle w:val="Estilo"/>
      </w:pPr>
      <w:r>
        <w:t>(ADICIONADA, P.O. 30 DE ENERO DE 2007)</w:t>
      </w:r>
    </w:p>
    <w:p>
      <w:pPr>
        <w:pStyle w:val="Estilo"/>
      </w:pPr>
      <w:r>
        <w:t>II. El hábito de consumir alcohol, drogas o sustancias similares;</w:t>
      </w:r>
    </w:p>
    <w:p>
      <w:pPr>
        <w:pStyle w:val="Estilo"/>
      </w:pPr>
      <w:r>
        <w:t/>
      </w:r>
    </w:p>
    <w:p>
      <w:pPr>
        <w:pStyle w:val="Estilo"/>
      </w:pPr>
      <w:r>
        <w:t>(REFORMADA, P.O. 10 DE OCTUBRE DE 2017)</w:t>
      </w:r>
    </w:p>
    <w:p>
      <w:pPr>
        <w:pStyle w:val="Estilo"/>
      </w:pPr>
      <w:r>
        <w:t>III. La iniciación o práctica de la actividad sexual, la realización de actividades sexuales explícitas, actos con connotación sexual, el envío de imagenes o sonidos de si misma con contenido sexual o a la aceptación de un encuentro sexual, o</w:t>
      </w:r>
    </w:p>
    <w:p>
      <w:pPr>
        <w:pStyle w:val="Estilo"/>
      </w:pPr>
      <w:r>
        <w:t/>
      </w:r>
    </w:p>
    <w:p>
      <w:pPr>
        <w:pStyle w:val="Estilo"/>
      </w:pPr>
      <w:r>
        <w:t>(ADICIONADA, P.O. 30 DE ENERO DE 2007)</w:t>
      </w:r>
    </w:p>
    <w:p>
      <w:pPr>
        <w:pStyle w:val="Estilo"/>
      </w:pPr>
      <w:r>
        <w:t>IV. La comisión de cualquier delito.</w:t>
      </w:r>
    </w:p>
    <w:p>
      <w:pPr>
        <w:pStyle w:val="Estilo"/>
      </w:pPr>
      <w:r>
        <w:t/>
      </w:r>
    </w:p>
    <w:p>
      <w:pPr>
        <w:pStyle w:val="Estilo"/>
      </w:pPr>
      <w:r>
        <w:t>(REFORMADO, P.O. 11 DE OCTUBRE DE 2016)</w:t>
      </w:r>
    </w:p>
    <w:p>
      <w:pPr>
        <w:pStyle w:val="Estilo"/>
      </w:pPr>
      <w:r>
        <w:t>Cuando se trate de los actos mencionados y el sujeto activo del delito empleare cualquier tipo de violencia, o se valiese de alguna situación de mando, poder, función pública o autoridad que tuviere, la pena será de cuatro a siete años de prisión y multa de doscientos a quinientas veces el valor diario de la Unidad de Medida y Actualización.</w:t>
      </w:r>
    </w:p>
    <w:p>
      <w:pPr>
        <w:pStyle w:val="Estilo"/>
      </w:pPr>
      <w:r>
        <w:t/>
      </w:r>
    </w:p>
    <w:p>
      <w:pPr>
        <w:pStyle w:val="Estilo"/>
      </w:pPr>
      <w:r>
        <w:t>(REFORMADO [N. DE E. ADICIONADO], P.O. 10 DE OCTUBRE DE 2017)</w:t>
      </w:r>
    </w:p>
    <w:p>
      <w:pPr>
        <w:pStyle w:val="Estilo"/>
      </w:pPr>
      <w:r>
        <w:t>Cuando el acto de corrupción se realice a través de las tecnologías de la información y la comunicación, al responsable se le impondrá de seis a doce años de prisión y multa de doscientos cincuenta a quinientos cincuenta veces el valor diario de la Unidad de Medida y Actualización, sin perjuicio de las penas correspondientes a los demás delitos que en su caso se cometan.</w:t>
      </w:r>
    </w:p>
    <w:p>
      <w:pPr>
        <w:pStyle w:val="Estilo"/>
      </w:pPr>
      <w:r>
        <w:t/>
      </w:r>
    </w:p>
    <w:p>
      <w:pPr>
        <w:pStyle w:val="Estilo"/>
      </w:pPr>
      <w:r>
        <w:t>(REPUBLICADO, P.O. 10 DE OCTUBRE DE 2017)</w:t>
      </w:r>
    </w:p>
    <w:p>
      <w:pPr>
        <w:pStyle w:val="Estilo"/>
      </w:pPr>
      <w:r>
        <w:t>Se aumentará en una cuarta parte de la pena que corresponda, cuando la víctima u ofendido de los delitos de este capítulo, sea persona menor de doce años.</w:t>
      </w:r>
    </w:p>
    <w:p>
      <w:pPr>
        <w:pStyle w:val="Estilo"/>
      </w:pPr>
      <w:r>
        <w:t/>
      </w:r>
    </w:p>
    <w:p>
      <w:pPr>
        <w:pStyle w:val="Estilo"/>
      </w:pPr>
      <w:r>
        <w:t>(REFORMADO [N. DE E. ADICIONADO], P.O. 10 DE OCTUBRE DE 2017)</w:t>
      </w:r>
    </w:p>
    <w:p>
      <w:pPr>
        <w:pStyle w:val="Estilo"/>
      </w:pPr>
      <w:r>
        <w:t>Cuando la corrupción de la víctima conlleve un beneficio económico para el corruptor se estará a lo previsto en la Ley General para Prevenir, Sancionar y Erradicar los Delitos en Materia de Trata de Personas y para la Protección y Asistencia a las Víctimas de estos Delitos.</w:t>
      </w:r>
    </w:p>
    <w:p>
      <w:pPr>
        <w:pStyle w:val="Estilo"/>
      </w:pPr>
      <w:r>
        <w:t/>
      </w:r>
    </w:p>
    <w:p>
      <w:pPr>
        <w:pStyle w:val="Estilo"/>
      </w:pPr>
      <w:r>
        <w:t>(REFORMADO, P.O. 11 DE OCTUBRE DE 2016)</w:t>
      </w:r>
    </w:p>
    <w:p>
      <w:pPr>
        <w:pStyle w:val="Estilo"/>
      </w:pPr>
      <w:r>
        <w:t>Art. 142-B. Se impondrán de un mes a tres años de prisión, multa por el importe de setenta a doscientas veces el valor diario de la Unidad de Medida y Actualización y cierre temporal o definitivo del establecimiento, al que por cualquier prestación en efectivo, especie o gratuitamente, utilice para beneficio propio o del establecimiento, los servicios con persona menor de dieciocho años de edad o con quien no tengan (sic) capacidad para comprender el significado del hecho en cantinas, tabernas o centros de vicio.</w:t>
      </w:r>
    </w:p>
    <w:p>
      <w:pPr>
        <w:pStyle w:val="Estilo"/>
      </w:pPr>
      <w:r>
        <w:t/>
      </w:r>
    </w:p>
    <w:p>
      <w:pPr>
        <w:pStyle w:val="Estilo"/>
      </w:pPr>
      <w:r>
        <w:t>Art. 142 C. (DEROGADO, P.O. 18 DE OCTUBRE DE 2012)</w:t>
      </w:r>
    </w:p>
    <w:p>
      <w:pPr>
        <w:pStyle w:val="Estilo"/>
      </w:pPr>
      <w:r>
        <w:t/>
      </w:r>
    </w:p>
    <w:p>
      <w:pPr>
        <w:pStyle w:val="Estilo"/>
      </w:pPr>
      <w:r>
        <w:t/>
      </w:r>
    </w:p>
    <w:p>
      <w:pPr>
        <w:pStyle w:val="Estilo"/>
      </w:pPr>
      <w:r>
        <w:t>(ADICIONADO CON EL ARTICULO QUE LO INTEGRA, P.O. 30 DE ENERO DE 2007)</w:t>
      </w:r>
    </w:p>
    <w:p>
      <w:pPr>
        <w:pStyle w:val="Estilo"/>
      </w:pPr>
      <w:r>
        <w:t>CAPITULO II</w:t>
      </w:r>
    </w:p>
    <w:p>
      <w:pPr>
        <w:pStyle w:val="Estilo"/>
      </w:pPr>
      <w:r>
        <w:t/>
      </w:r>
    </w:p>
    <w:p>
      <w:pPr>
        <w:pStyle w:val="Estilo"/>
      </w:pPr>
      <w:r>
        <w:t>Pornografía Infantil</w:t>
      </w:r>
    </w:p>
    <w:p>
      <w:pPr>
        <w:pStyle w:val="Estilo"/>
      </w:pPr>
      <w:r>
        <w:t/>
      </w:r>
    </w:p>
    <w:p>
      <w:pPr>
        <w:pStyle w:val="Estilo"/>
      </w:pPr>
      <w:r>
        <w:t>Art. 142 D. (DEROGADO, P.O. 1 DE SEPTIEMBRE DE 2012)</w:t>
      </w:r>
    </w:p>
    <w:p>
      <w:pPr>
        <w:pStyle w:val="Estilo"/>
      </w:pPr>
      <w:r>
        <w:t/>
      </w:r>
    </w:p>
    <w:p>
      <w:pPr>
        <w:pStyle w:val="Estilo"/>
      </w:pPr>
      <w:r>
        <w:t/>
      </w:r>
    </w:p>
    <w:p>
      <w:pPr>
        <w:pStyle w:val="Estilo"/>
      </w:pPr>
      <w:r>
        <w:t>(ADICIONADO CON EL ARTICULO QUE LO INTEGRA, P.O. 30 DE ENERO DE 2007)</w:t>
      </w:r>
    </w:p>
    <w:p>
      <w:pPr>
        <w:pStyle w:val="Estilo"/>
      </w:pPr>
      <w:r>
        <w:t>CAPITULO III</w:t>
      </w:r>
    </w:p>
    <w:p>
      <w:pPr>
        <w:pStyle w:val="Estilo"/>
      </w:pPr>
      <w:r>
        <w:t/>
      </w:r>
    </w:p>
    <w:p>
      <w:pPr>
        <w:pStyle w:val="Estilo"/>
      </w:pPr>
      <w:r>
        <w:t>Atentados al Pudor</w:t>
      </w:r>
    </w:p>
    <w:p>
      <w:pPr>
        <w:pStyle w:val="Estilo"/>
      </w:pPr>
      <w:r>
        <w:t/>
      </w:r>
    </w:p>
    <w:p>
      <w:pPr>
        <w:pStyle w:val="Estilo"/>
      </w:pPr>
      <w:r>
        <w:t>Art. 142 E. (DEROGADO, P.O. 18 DE OCTUBRE DE 2012)</w:t>
      </w:r>
    </w:p>
    <w:p>
      <w:pPr>
        <w:pStyle w:val="Estilo"/>
      </w:pPr>
      <w:r>
        <w:t/>
      </w:r>
    </w:p>
    <w:p>
      <w:pPr>
        <w:pStyle w:val="Estilo"/>
      </w:pPr>
      <w:r>
        <w:t>Art. 142 E Bis. (DEROGADO, P.O. 18 DE OCTUBRE DE 2012)</w:t>
      </w:r>
    </w:p>
    <w:p>
      <w:pPr>
        <w:pStyle w:val="Estilo"/>
      </w:pPr>
      <w:r>
        <w:t/>
      </w:r>
    </w:p>
    <w:p>
      <w:pPr>
        <w:pStyle w:val="Estilo"/>
      </w:pPr>
      <w:r>
        <w:t/>
      </w:r>
    </w:p>
    <w:p>
      <w:pPr>
        <w:pStyle w:val="Estilo"/>
      </w:pPr>
      <w:r>
        <w:t>(ADICIONADO CON LOS ARTÍCULOS QUE LO INTEGRAN, P.O. 30 DE ENERO DE 2007)</w:t>
      </w:r>
    </w:p>
    <w:p>
      <w:pPr>
        <w:pStyle w:val="Estilo"/>
      </w:pPr>
      <w:r>
        <w:t>CAPITULO IV</w:t>
      </w:r>
    </w:p>
    <w:p>
      <w:pPr>
        <w:pStyle w:val="Estilo"/>
      </w:pPr>
      <w:r>
        <w:t/>
      </w:r>
    </w:p>
    <w:p>
      <w:pPr>
        <w:pStyle w:val="Estilo"/>
      </w:pPr>
      <w:r>
        <w:t>Prostitución Infantil</w:t>
      </w:r>
    </w:p>
    <w:p>
      <w:pPr>
        <w:pStyle w:val="Estilo"/>
      </w:pPr>
      <w:r>
        <w:t/>
      </w:r>
    </w:p>
    <w:p>
      <w:pPr>
        <w:pStyle w:val="Estilo"/>
      </w:pPr>
      <w:r>
        <w:t>(REFORMADO, P.O. 11 DE OCTUBRE DE 2016)</w:t>
      </w:r>
    </w:p>
    <w:p>
      <w:pPr>
        <w:pStyle w:val="Estilo"/>
      </w:pPr>
      <w:r>
        <w:t>Art. 142-F. Se impondrán de cuatro a siete años de prisión, y multa por el equivalente de doscientos a quinientas veces el valor diario de la Unidad de Medida y Actualización, a quien, a cambio de cualquier prestación en dinero, especie o servicios, tenga relaciones sexuales u obtenga la realización de cualquier acto erótico sexual con persona menor de dieciocho años de edad o quien no tenga capacidad para comprender el significado del hecho.</w:t>
      </w:r>
    </w:p>
    <w:p>
      <w:pPr>
        <w:pStyle w:val="Estilo"/>
      </w:pPr>
      <w:r>
        <w:t/>
      </w:r>
    </w:p>
    <w:p>
      <w:pPr>
        <w:pStyle w:val="Estilo"/>
      </w:pPr>
      <w:r>
        <w:t>(REFORMADO, P.O. 11 DE OCTUBRE DE 2016)</w:t>
      </w:r>
    </w:p>
    <w:p>
      <w:pPr>
        <w:pStyle w:val="Estilo"/>
      </w:pPr>
      <w:r>
        <w:t>Art. 142-G. Se impondrán de siete a catorce años de prisión y multa por el equivalente de quinientas veces el valor diario de la Unidad de Medida y Actualización, a quien administre, regentee, induzca, promueva, ofrezca, facilite o lleve a cabo actos tendientes a la utilización con persona menor de dieciocho años de edad o con quien no tenga capacidad para comprender el significado del hecho en prácticas de prostitución o pornografía.</w:t>
      </w:r>
    </w:p>
    <w:p>
      <w:pPr>
        <w:pStyle w:val="Estilo"/>
      </w:pPr>
      <w:r>
        <w:t/>
      </w:r>
    </w:p>
    <w:p>
      <w:pPr>
        <w:pStyle w:val="Estilo"/>
      </w:pPr>
      <w:r>
        <w:t>Art. 142 H. (DEROGADO, P.O. 1 DE SEPTIEMBRE DE 2012)</w:t>
      </w:r>
    </w:p>
    <w:p>
      <w:pPr>
        <w:pStyle w:val="Estilo"/>
      </w:pPr>
      <w:r>
        <w:t/>
      </w:r>
    </w:p>
    <w:p>
      <w:pPr>
        <w:pStyle w:val="Estilo"/>
      </w:pPr>
      <w:r>
        <w:t/>
      </w:r>
    </w:p>
    <w:p>
      <w:pPr>
        <w:pStyle w:val="Estilo"/>
      </w:pPr>
      <w:r>
        <w:t>(ADICIONADO CON EL ARTICULO QUE LO INTEGRA, P.O. 30 DE ENERO DE 2007)</w:t>
      </w:r>
    </w:p>
    <w:p>
      <w:pPr>
        <w:pStyle w:val="Estilo"/>
      </w:pPr>
      <w:r>
        <w:t>CAPITULO V</w:t>
      </w:r>
    </w:p>
    <w:p>
      <w:pPr>
        <w:pStyle w:val="Estilo"/>
      </w:pPr>
      <w:r>
        <w:t/>
      </w:r>
    </w:p>
    <w:p>
      <w:pPr>
        <w:pStyle w:val="Estilo"/>
      </w:pPr>
      <w:r>
        <w:t>Estupro</w:t>
      </w:r>
    </w:p>
    <w:p>
      <w:pPr>
        <w:pStyle w:val="Estilo"/>
      </w:pPr>
      <w:r>
        <w:t/>
      </w:r>
    </w:p>
    <w:p>
      <w:pPr>
        <w:pStyle w:val="Estilo"/>
      </w:pPr>
      <w:r>
        <w:t>Art. 142 I. (DEROGADO, P.O. 18 DE OCTUBRE DE 2012)</w:t>
      </w:r>
    </w:p>
    <w:p>
      <w:pPr>
        <w:pStyle w:val="Estilo"/>
      </w:pPr>
      <w:r>
        <w:t/>
      </w:r>
    </w:p>
    <w:p>
      <w:pPr>
        <w:pStyle w:val="Estilo"/>
      </w:pPr>
      <w:r>
        <w:t/>
      </w:r>
    </w:p>
    <w:p>
      <w:pPr>
        <w:pStyle w:val="Estilo"/>
      </w:pPr>
      <w:r>
        <w:t>(REFORMADA SU DENOMINACIÓN, P.O. 1 DE SEPTIEMBRE DE 2012)</w:t>
      </w:r>
    </w:p>
    <w:p>
      <w:pPr>
        <w:pStyle w:val="Estilo"/>
      </w:pPr>
      <w:r>
        <w:t>CAPITULO VI</w:t>
      </w:r>
    </w:p>
    <w:p>
      <w:pPr>
        <w:pStyle w:val="Estilo"/>
      </w:pPr>
      <w:r>
        <w:t/>
      </w:r>
    </w:p>
    <w:p>
      <w:pPr>
        <w:pStyle w:val="Estilo"/>
      </w:pPr>
      <w:r>
        <w:t>De la Gestión de la Adopción Ilegal</w:t>
      </w:r>
    </w:p>
    <w:p>
      <w:pPr>
        <w:pStyle w:val="Estilo"/>
      </w:pPr>
      <w:r>
        <w:t/>
      </w:r>
    </w:p>
    <w:p>
      <w:pPr>
        <w:pStyle w:val="Estilo"/>
      </w:pPr>
      <w:r>
        <w:t>Art. 142 J. (DEROGADO, P.O. 1 DE SEPTIEMBRE DE 2012)</w:t>
      </w:r>
    </w:p>
    <w:p>
      <w:pPr>
        <w:pStyle w:val="Estilo"/>
      </w:pPr>
      <w:r>
        <w:t/>
      </w:r>
    </w:p>
    <w:p>
      <w:pPr>
        <w:pStyle w:val="Estilo"/>
      </w:pPr>
      <w:r>
        <w:t>(REFORMADO, P.O. 1 DE SEPTIEMBRE DE 2012)</w:t>
      </w:r>
    </w:p>
    <w:p>
      <w:pPr>
        <w:pStyle w:val="Estilo"/>
      </w:pPr>
      <w:r>
        <w:t>Art. 142 K. Al que gestione para que una persona que ejerza la patria potestad o la tutela sobre un menor de dieciocho años de edad o persona que no tenga capacidad para comprender el significado del hecho, preste su consentimiento para la adopción del menor o de quien no tenga la capacidad para comprender el significado del hecho, sin que se cumplan las disposiciones legales o los tratados internacionales de los que México sea parte, se le impondrán de dos a seis años de prisión y de mil a mil quinientos días multa;</w:t>
      </w:r>
    </w:p>
    <w:p>
      <w:pPr>
        <w:pStyle w:val="Estilo"/>
      </w:pPr>
      <w:r>
        <w:t/>
      </w:r>
    </w:p>
    <w:p>
      <w:pPr>
        <w:pStyle w:val="Estilo"/>
      </w:pPr>
      <w:r>
        <w:t/>
      </w:r>
    </w:p>
    <w:p>
      <w:pPr>
        <w:pStyle w:val="Estilo"/>
      </w:pPr>
      <w:r>
        <w:t>(ADICIONADO CON LOS ARTÍCULOS QUE LO INTEGRAN, P.O. 18 DE OCTUBRE DE 2012)</w:t>
      </w:r>
    </w:p>
    <w:p>
      <w:pPr>
        <w:pStyle w:val="Estilo"/>
      </w:pPr>
      <w:r>
        <w:t>CAPITULO VII</w:t>
      </w:r>
    </w:p>
    <w:p>
      <w:pPr>
        <w:pStyle w:val="Estilo"/>
      </w:pPr>
      <w:r>
        <w:t/>
      </w:r>
    </w:p>
    <w:p>
      <w:pPr>
        <w:pStyle w:val="Estilo"/>
      </w:pPr>
      <w:r>
        <w:t>Abuso sexual infantil</w:t>
      </w:r>
    </w:p>
    <w:p>
      <w:pPr>
        <w:pStyle w:val="Estilo"/>
      </w:pPr>
      <w:r>
        <w:t/>
      </w:r>
    </w:p>
    <w:p>
      <w:pPr>
        <w:pStyle w:val="Estilo"/>
      </w:pPr>
      <w:r>
        <w:t>(REFORMADO PRIMER PÁRRAFO, P.O. 11 DE OCTUBRE DE 2016)</w:t>
      </w:r>
    </w:p>
    <w:p>
      <w:pPr>
        <w:pStyle w:val="Estilo"/>
      </w:pPr>
      <w:r>
        <w:t>Art. 142-L. A quien ejecute en una persona menor de edad o en una persona que no tenga la capacidad de comprender el significado de las cosas o de resistir el hecho, un acto erótico-sexual, sin llegar a la cópula, se le impondrá una pena de:</w:t>
      </w:r>
    </w:p>
    <w:p>
      <w:pPr>
        <w:pStyle w:val="Estilo"/>
      </w:pPr>
      <w:r>
        <w:t/>
      </w:r>
    </w:p>
    <w:p>
      <w:pPr>
        <w:pStyle w:val="Estilo"/>
      </w:pPr>
      <w:r>
        <w:t>(ADICIONADA, P.O. 18 DE OCTUBRE DE 2012)</w:t>
      </w:r>
    </w:p>
    <w:p>
      <w:pPr>
        <w:pStyle w:val="Estilo"/>
      </w:pPr>
      <w:r>
        <w:t>I. De uno a cuatro años de prisión, cuando la víctima tenga entre doce y menos de dieciocho años de edad o cuando sea una persona que no tenga la capacidad de comprender el significado de las cosas o de resistir el hecho, y</w:t>
      </w:r>
    </w:p>
    <w:p>
      <w:pPr>
        <w:pStyle w:val="Estilo"/>
      </w:pPr>
      <w:r>
        <w:t/>
      </w:r>
    </w:p>
    <w:p>
      <w:pPr>
        <w:pStyle w:val="Estilo"/>
      </w:pPr>
      <w:r>
        <w:t>(ADICIONADA, P.O. 18 DE OCTUBRE DE 2012)</w:t>
      </w:r>
    </w:p>
    <w:p>
      <w:pPr>
        <w:pStyle w:val="Estilo"/>
      </w:pPr>
      <w:r>
        <w:t>II. De tres a seis años de prisión, cuando la víctima sea menor de doce años de edad.</w:t>
      </w:r>
    </w:p>
    <w:p>
      <w:pPr>
        <w:pStyle w:val="Estilo"/>
      </w:pPr>
      <w:r>
        <w:t/>
      </w:r>
    </w:p>
    <w:p>
      <w:pPr>
        <w:pStyle w:val="Estilo"/>
      </w:pPr>
      <w:r>
        <w:t>(ADICIONADO, P.O. 18 DE OCTUBRE DE 2012)</w:t>
      </w:r>
    </w:p>
    <w:p>
      <w:pPr>
        <w:pStyle w:val="Estilo"/>
      </w:pPr>
      <w:r>
        <w:t>Art. 142 M. A quien tenga cópula o cópula equiparada, con una persona menor de edad o en una persona que no tenga la capacidad de comprender el significado de las cosas o de resistir el hecho, se le impondrá una pena de:</w:t>
      </w:r>
    </w:p>
    <w:p>
      <w:pPr>
        <w:pStyle w:val="Estilo"/>
      </w:pPr>
      <w:r>
        <w:t/>
      </w:r>
    </w:p>
    <w:p>
      <w:pPr>
        <w:pStyle w:val="Estilo"/>
      </w:pPr>
      <w:r>
        <w:t>I. Tres meses a cinco años de prisión, cuando la víctima tenga entre quince y menos de dieciocho años de edad y el acto se realice con su consentimiento por medio de la seducción, la cual se presume salvo prueba en contrario, o por medio del engaño;</w:t>
      </w:r>
    </w:p>
    <w:p>
      <w:pPr>
        <w:pStyle w:val="Estilo"/>
      </w:pPr>
      <w:r>
        <w:t/>
      </w:r>
    </w:p>
    <w:p>
      <w:pPr>
        <w:pStyle w:val="Estilo"/>
      </w:pPr>
      <w:r>
        <w:t>II. Ocho a quince años de prisión, cuando la víctima tenga entre quince y menos de dieciocho años de edad y el acto se realice sin su consentimiento, o cuando sea una persona que no tenga la capacidad de comprender el significado de las cosas o de resistir el hecho, y </w:t>
      </w:r>
    </w:p>
    <w:p>
      <w:pPr>
        <w:pStyle w:val="Estilo"/>
      </w:pPr>
      <w:r>
        <w:t/>
      </w:r>
    </w:p>
    <w:p>
      <w:pPr>
        <w:pStyle w:val="Estilo"/>
      </w:pPr>
      <w:r>
        <w:t>III. Doce a veinte años de prisión, cuando la víctima sea menor de quince años de edad.</w:t>
      </w:r>
    </w:p>
    <w:p>
      <w:pPr>
        <w:pStyle w:val="Estilo"/>
      </w:pPr>
      <w:r>
        <w:t/>
      </w:r>
    </w:p>
    <w:p>
      <w:pPr>
        <w:pStyle w:val="Estilo"/>
      </w:pPr>
      <w:r>
        <w:t>El delito señalado en la fracción I del párrafo anterior, se perseguirá por querella de la parte ofendida o de su legítimo representante.</w:t>
      </w:r>
    </w:p>
    <w:p>
      <w:pPr>
        <w:pStyle w:val="Estilo"/>
      </w:pPr>
      <w:r>
        <w:t/>
      </w:r>
    </w:p>
    <w:p>
      <w:pPr>
        <w:pStyle w:val="Estilo"/>
      </w:pPr>
      <w:r>
        <w:t>Se entiende por cópula, la introducción total o parcial del miembro viril, en el cuerpo de la víctima, por vía vaginal en su caso, oral o anal.</w:t>
      </w:r>
    </w:p>
    <w:p>
      <w:pPr>
        <w:pStyle w:val="Estilo"/>
      </w:pPr>
      <w:r>
        <w:t/>
      </w:r>
    </w:p>
    <w:p>
      <w:pPr>
        <w:pStyle w:val="Estilo"/>
      </w:pPr>
      <w:r>
        <w:t>Se entiende por cópula equiparada, la introducción total o parcial de cualquier objeto distinto al miembro viril, en el cuerpo de la víctima, por vía vaginal en su caso o anal, con fines eróticos sexuales.</w:t>
      </w:r>
    </w:p>
    <w:p>
      <w:pPr>
        <w:pStyle w:val="Estilo"/>
      </w:pPr>
      <w:r>
        <w:t/>
      </w:r>
    </w:p>
    <w:p>
      <w:pPr>
        <w:pStyle w:val="Estilo"/>
      </w:pPr>
      <w:r>
        <w:t/>
      </w:r>
    </w:p>
    <w:p>
      <w:pPr>
        <w:pStyle w:val="Estilo"/>
      </w:pPr>
      <w:r>
        <w:t>(ADICIONADO CON EL ARTÍCULO QUE LO INTEGRA, P.O. 20 DE DICIEMBRE DE 2014)</w:t>
      </w:r>
    </w:p>
    <w:p>
      <w:pPr>
        <w:pStyle w:val="Estilo"/>
      </w:pPr>
      <w:r>
        <w:t>CAPITULO VIII</w:t>
      </w:r>
    </w:p>
    <w:p>
      <w:pPr>
        <w:pStyle w:val="Estilo"/>
      </w:pPr>
      <w:r>
        <w:t/>
      </w:r>
    </w:p>
    <w:p>
      <w:pPr>
        <w:pStyle w:val="Estilo"/>
      </w:pPr>
      <w:r>
        <w:t>Maltrato Infantil</w:t>
      </w:r>
    </w:p>
    <w:p>
      <w:pPr>
        <w:pStyle w:val="Estilo"/>
      </w:pPr>
      <w:r>
        <w:t/>
      </w:r>
    </w:p>
    <w:p>
      <w:pPr>
        <w:pStyle w:val="Estilo"/>
      </w:pPr>
      <w:r>
        <w:t>(ADICIONADO, P.O. 20 DE DICIEMBRE DE 2014)</w:t>
      </w:r>
    </w:p>
    <w:p>
      <w:pPr>
        <w:pStyle w:val="Estilo"/>
      </w:pPr>
      <w:r>
        <w:t>Art. 142 N. Se impondrá una pena de 6 meses a 5 cinco años de prisión a quien ejerciendo la patria potestad, tutela, custodia o cuidado y vigilancia, agreda a una persona menor de edad, utilizando la fuerza física, ya sea con o sin objeto contundente o arma, causándole a éste una alteración a su salud, a su integridad física o psicológica.</w:t>
      </w:r>
    </w:p>
    <w:p>
      <w:pPr>
        <w:pStyle w:val="Estilo"/>
      </w:pPr>
      <w:r>
        <w:t/>
      </w:r>
    </w:p>
    <w:p>
      <w:pPr>
        <w:pStyle w:val="Estilo"/>
      </w:pPr>
      <w:r>
        <w:t>Al responsable de este delito se le impondrán, a juicio del Juez, las penas conjuntas o separadas de la pérdida de la custodia que tenga respecto a la víctima, la prohibición de ir a lugar determinado o residir en él y tratamientos psicológicos, reeducativos, integrales, especializados y gratuitos que serán impartidos por instituciones públicas.</w:t>
      </w:r>
    </w:p>
    <w:p>
      <w:pPr>
        <w:pStyle w:val="Estilo"/>
      </w:pPr>
      <w:r>
        <w:t/>
      </w:r>
    </w:p>
    <w:p>
      <w:pPr>
        <w:pStyle w:val="Estilo"/>
      </w:pPr>
      <w:r>
        <w:t>No se considera maltrato infantil el ejercicio del derecho de corrección que prevé el Código Civil del Estado de Jalisco.</w:t>
      </w:r>
    </w:p>
    <w:p>
      <w:pPr>
        <w:pStyle w:val="Estilo"/>
      </w:pPr>
      <w:r>
        <w:t/>
      </w:r>
    </w:p>
    <w:p>
      <w:pPr>
        <w:pStyle w:val="Estilo"/>
      </w:pPr>
      <w:r>
        <w:t>Los agravantes comunes a los delitos contra el desarrollo de la personalidad a que se refiere el artículo 142-Ñ, no son aplicables a este tipo penal.</w:t>
      </w:r>
    </w:p>
    <w:p>
      <w:pPr>
        <w:pStyle w:val="Estilo"/>
      </w:pPr>
      <w:r>
        <w:t/>
      </w:r>
    </w:p>
    <w:p>
      <w:pPr>
        <w:pStyle w:val="Estilo"/>
      </w:pPr>
      <w:r>
        <w:t/>
      </w:r>
    </w:p>
    <w:p>
      <w:pPr>
        <w:pStyle w:val="Estilo"/>
      </w:pPr>
      <w:r>
        <w:t>(REUBICADO [N. DE E. ANTES CAPITULO VIII], P.O. 20 DE DICIEMBRE DE 2014)</w:t>
      </w:r>
    </w:p>
    <w:p>
      <w:pPr>
        <w:pStyle w:val="Estilo"/>
      </w:pPr>
      <w:r>
        <w:t>CAPITULO IX</w:t>
      </w:r>
    </w:p>
    <w:p>
      <w:pPr>
        <w:pStyle w:val="Estilo"/>
      </w:pPr>
      <w:r>
        <w:t/>
      </w:r>
    </w:p>
    <w:p>
      <w:pPr>
        <w:pStyle w:val="Estilo"/>
      </w:pPr>
      <w:r>
        <w:t>Agravantes comunes a los delitos contra el desarrollo de la personalidad</w:t>
      </w:r>
    </w:p>
    <w:p>
      <w:pPr>
        <w:pStyle w:val="Estilo"/>
      </w:pPr>
      <w:r>
        <w:t/>
      </w:r>
    </w:p>
    <w:p>
      <w:pPr>
        <w:pStyle w:val="Estilo"/>
      </w:pPr>
      <w:r>
        <w:t>(REFORMADO [N. DE E. ESTE PÁRRAFO], P.O. 25 DE ENERO DE 2018)</w:t>
      </w:r>
    </w:p>
    <w:p>
      <w:pPr>
        <w:pStyle w:val="Estilo"/>
      </w:pPr>
      <w:r>
        <w:t>Artículo 142-Ñ. Se incrementarán en dos terceras partes las penas correspondientes a los delitos contra el desarrollo de la personalidad, cuando:</w:t>
      </w:r>
    </w:p>
    <w:p>
      <w:pPr>
        <w:pStyle w:val="Estilo"/>
      </w:pPr>
      <w:r>
        <w:t/>
      </w:r>
    </w:p>
    <w:p>
      <w:pPr>
        <w:pStyle w:val="Estilo"/>
      </w:pPr>
      <w:r>
        <w:t>I. El sujeto pasivo sea una persona menor de doce años;</w:t>
      </w:r>
    </w:p>
    <w:p>
      <w:pPr>
        <w:pStyle w:val="Estilo"/>
      </w:pPr>
      <w:r>
        <w:t/>
      </w:r>
    </w:p>
    <w:p>
      <w:pPr>
        <w:pStyle w:val="Estilo"/>
      </w:pPr>
      <w:r>
        <w:t>II. El sujeto pasivo sea descendiente o pariente consanguíneo hasta el cuarto grado del sujeto activo;</w:t>
      </w:r>
    </w:p>
    <w:p>
      <w:pPr>
        <w:pStyle w:val="Estilo"/>
      </w:pPr>
      <w:r>
        <w:t/>
      </w:r>
    </w:p>
    <w:p>
      <w:pPr>
        <w:pStyle w:val="Estilo"/>
      </w:pPr>
      <w:r>
        <w:t>(REFORMADA, P.O. 25 DE ENERO DE 2018)</w:t>
      </w:r>
    </w:p>
    <w:p>
      <w:pPr>
        <w:pStyle w:val="Estilo"/>
      </w:pPr>
      <w:r>
        <w:t>III. El sujeto activo tenga la patria potestad, tutela, guarda, custodia o habite ocasional o permanentemente en el mismo domicilio aunque éste no tenga parentesco con la víctima;</w:t>
      </w:r>
    </w:p>
    <w:p>
      <w:pPr>
        <w:pStyle w:val="Estilo"/>
      </w:pPr>
      <w:r>
        <w:t/>
      </w:r>
    </w:p>
    <w:p>
      <w:pPr>
        <w:pStyle w:val="Estilo"/>
      </w:pPr>
      <w:r>
        <w:t>(REFORMADA, P.O. 25 DE ENERO DE 2018)</w:t>
      </w:r>
    </w:p>
    <w:p>
      <w:pPr>
        <w:pStyle w:val="Estilo"/>
      </w:pPr>
      <w:r>
        <w:t>IV. El sujeto activo se aproveche de lazos afectivos, una posición de confianza, autoridad, respeto, influencia o de dependencia para cometer el delito;</w:t>
      </w:r>
    </w:p>
    <w:p>
      <w:pPr>
        <w:pStyle w:val="Estilo"/>
      </w:pPr>
      <w:r>
        <w:t/>
      </w:r>
    </w:p>
    <w:p>
      <w:pPr>
        <w:pStyle w:val="Estilo"/>
      </w:pPr>
      <w:r>
        <w:t>(REFORMADA, P.O. 20 DE DICIEMBRE DE 2014)</w:t>
      </w:r>
    </w:p>
    <w:p>
      <w:pPr>
        <w:pStyle w:val="Estilo"/>
      </w:pPr>
      <w:r>
        <w:t>V. El sujeto activo cometa algún delito contra el desarrollo de la personalidad sobre el mismo sujeto pasivo en más de una ocasión;</w:t>
      </w:r>
    </w:p>
    <w:p>
      <w:pPr>
        <w:pStyle w:val="Estilo"/>
      </w:pPr>
      <w:r>
        <w:t/>
      </w:r>
    </w:p>
    <w:p>
      <w:pPr>
        <w:pStyle w:val="Estilo"/>
      </w:pPr>
      <w:r>
        <w:t>(REFORMADA, P.O. 20 DE DICIEMBRE DE 2014)</w:t>
      </w:r>
    </w:p>
    <w:p>
      <w:pPr>
        <w:pStyle w:val="Estilo"/>
      </w:pPr>
      <w:r>
        <w:t>VI. El sujeto activo utilice la violencia física o psicológica para cometer el delito; o</w:t>
      </w:r>
    </w:p>
    <w:p>
      <w:pPr>
        <w:pStyle w:val="Estilo"/>
      </w:pPr>
      <w:r>
        <w:t/>
      </w:r>
    </w:p>
    <w:p>
      <w:pPr>
        <w:pStyle w:val="Estilo"/>
      </w:pPr>
      <w:r>
        <w:t>(ADICIONADA, P.O. 20 DE DICIEMBRE DE 2014)</w:t>
      </w:r>
    </w:p>
    <w:p>
      <w:pPr>
        <w:pStyle w:val="Estilo"/>
      </w:pPr>
      <w:r>
        <w:t>VII. Cuando el delito sea cometido por más de una persona contra el mismo sujeto pasivo.</w:t>
      </w:r>
    </w:p>
    <w:p>
      <w:pPr>
        <w:pStyle w:val="Estilo"/>
      </w:pPr>
      <w:r>
        <w:t/>
      </w:r>
    </w:p>
    <w:p>
      <w:pPr>
        <w:pStyle w:val="Estilo"/>
      </w:pPr>
      <w:r>
        <w:t>(ADICIONADO, P.O. 25 DE ENERO DE 2018)</w:t>
      </w:r>
    </w:p>
    <w:p>
      <w:pPr>
        <w:pStyle w:val="Estilo"/>
      </w:pPr>
      <w:r>
        <w:t>Artículo 142-O. A quien tenga con la víctima lazos consanguíneos o parentesco, lazos afectivos, una posición de confianza, de autoridad, respeto, influencia o de dependencia y tenga conocimiento y no acuda a la autoridad competente para denunciar cualquiera de los delitos señalados en este capítulo, será castigado de dos a cinco años de prisión.</w:t>
      </w:r>
    </w:p>
    <w:p>
      <w:pPr>
        <w:pStyle w:val="Estilo"/>
      </w:pPr>
      <w:r>
        <w:t/>
      </w:r>
    </w:p>
    <w:p>
      <w:pPr>
        <w:pStyle w:val="Estilo"/>
      </w:pPr>
      <w:r>
        <w:t/>
      </w:r>
    </w:p>
    <w:p>
      <w:pPr>
        <w:pStyle w:val="Estilo"/>
      </w:pPr>
      <w:r>
        <w:t>(REFORMADA SU DENOMINACIÓN, P.O. 12 DE NOVIEMBRE DE 2013)</w:t>
      </w:r>
    </w:p>
    <w:p>
      <w:pPr>
        <w:pStyle w:val="Estilo"/>
      </w:pPr>
      <w:r>
        <w:t>TITULO SEXTO</w:t>
      </w:r>
    </w:p>
    <w:p>
      <w:pPr>
        <w:pStyle w:val="Estilo"/>
      </w:pPr>
      <w:r>
        <w:t/>
      </w:r>
    </w:p>
    <w:p>
      <w:pPr>
        <w:pStyle w:val="Estilo"/>
      </w:pPr>
      <w:r>
        <w:t>REVELACION DE SECRETOS Y LA OBTENCION ILICITA DE INFORMACION</w:t>
      </w:r>
    </w:p>
    <w:p>
      <w:pPr>
        <w:pStyle w:val="Estilo"/>
      </w:pPr>
      <w:r>
        <w:t/>
      </w:r>
    </w:p>
    <w:p>
      <w:pPr>
        <w:pStyle w:val="Estilo"/>
      </w:pPr>
      <w:r>
        <w:t/>
      </w:r>
    </w:p>
    <w:p>
      <w:pPr>
        <w:pStyle w:val="Estilo"/>
      </w:pPr>
      <w:r>
        <w:t>(REFORMADA SU NUMERACIÓN, P.O. 7 DE DICIEMBRE DE 2004)</w:t>
      </w:r>
    </w:p>
    <w:p>
      <w:pPr>
        <w:pStyle w:val="Estilo"/>
      </w:pPr>
      <w:r>
        <w:t>CAPITULO I</w:t>
      </w:r>
    </w:p>
    <w:p>
      <w:pPr>
        <w:pStyle w:val="Estilo"/>
      </w:pPr>
      <w:r>
        <w:t/>
      </w:r>
    </w:p>
    <w:p>
      <w:pPr>
        <w:pStyle w:val="Estilo"/>
      </w:pPr>
      <w:r>
        <w:t>Revelación de secretos</w:t>
      </w:r>
    </w:p>
    <w:p>
      <w:pPr>
        <w:pStyle w:val="Estilo"/>
      </w:pPr>
      <w:r>
        <w:t/>
      </w:r>
    </w:p>
    <w:p>
      <w:pPr>
        <w:pStyle w:val="Estilo"/>
      </w:pPr>
      <w:r>
        <w:t>Art. 143. Se impondrán de dos meses a un año de prisión al que sin justa causa, con perjuicio de alguien y sin consentimiento, revele algún secreto o comunicación reservada que conoce o ha recibido con motivo de la confianza en él depositada. Estos casos solo se perseguirán por querella de la parte ofendida.</w:t>
      </w:r>
    </w:p>
    <w:p>
      <w:pPr>
        <w:pStyle w:val="Estilo"/>
      </w:pPr>
      <w:r>
        <w:t/>
      </w:r>
    </w:p>
    <w:p>
      <w:pPr>
        <w:pStyle w:val="Estilo"/>
      </w:pPr>
      <w:r>
        <w:t>(REFORMADO, P.O. 31 DE DICIEMBRE DE 1983)</w:t>
      </w:r>
    </w:p>
    <w:p>
      <w:pPr>
        <w:pStyle w:val="Estilo"/>
      </w:pPr>
      <w:r>
        <w:t>Cuando la revelación punible sea hecha por cualquier servidor público que preste servicios profesionales o técnicos, o cuando el secreto revelado o publicado sea de carácter industrial, se impondrán de uno a tres años de prisión y suspensión de profesión o cargo, de dos meses a un año.</w:t>
      </w:r>
    </w:p>
    <w:p>
      <w:pPr>
        <w:pStyle w:val="Estilo"/>
      </w:pPr>
      <w:r>
        <w:t/>
      </w:r>
    </w:p>
    <w:p>
      <w:pPr>
        <w:pStyle w:val="Estilo"/>
      </w:pPr>
      <w:r>
        <w:t> </w:t>
      </w:r>
    </w:p>
    <w:p>
      <w:pPr>
        <w:pStyle w:val="Estilo"/>
      </w:pPr>
      <w:r>
        <w:t>(ADICIONADO CON EL ARTICULO QUE LO INTEGRA, P.O. 7 DE DICIEMBRE DE 2004)</w:t>
      </w:r>
    </w:p>
    <w:p>
      <w:pPr>
        <w:pStyle w:val="Estilo"/>
      </w:pPr>
      <w:r>
        <w:t>CAPITULO II</w:t>
      </w:r>
    </w:p>
    <w:p>
      <w:pPr>
        <w:pStyle w:val="Estilo"/>
      </w:pPr>
      <w:r>
        <w:t/>
      </w:r>
    </w:p>
    <w:p>
      <w:pPr>
        <w:pStyle w:val="Estilo"/>
      </w:pPr>
      <w:r>
        <w:t>La Obtención Ilícita de Información Electrónica</w:t>
      </w:r>
    </w:p>
    <w:p>
      <w:pPr>
        <w:pStyle w:val="Estilo"/>
      </w:pPr>
      <w:r>
        <w:t/>
      </w:r>
    </w:p>
    <w:p>
      <w:pPr>
        <w:pStyle w:val="Estilo"/>
      </w:pPr>
      <w:r>
        <w:t>(ADICIONADO, P.O. 7 DE DICIEMBRE DE 2004)</w:t>
      </w:r>
    </w:p>
    <w:p>
      <w:pPr>
        <w:pStyle w:val="Estilo"/>
      </w:pPr>
      <w:r>
        <w:t>Art. 143 Bis. Al que sin autorización y de manera dolosa, copie, modifique, destruya o provoque pérdida de información contenida en sistemas o equipos de informática, se le impondrán de seis meses a cuatro años de prisión y de cien a seiscientos días de multa.</w:t>
      </w:r>
    </w:p>
    <w:p>
      <w:pPr>
        <w:pStyle w:val="Estilo"/>
      </w:pPr>
      <w:r>
        <w:t/>
      </w:r>
    </w:p>
    <w:p>
      <w:pPr>
        <w:pStyle w:val="Estilo"/>
      </w:pPr>
      <w:r>
        <w:t>Las penas previstas en este artículo se incrementarán en una mitad cuando el sujeto pasivo del delito sea una entidad pública o institución que integre el sistema financiero.</w:t>
      </w:r>
    </w:p>
    <w:p>
      <w:pPr>
        <w:pStyle w:val="Estilo"/>
      </w:pPr>
      <w:r>
        <w:t/>
      </w:r>
    </w:p>
    <w:p>
      <w:pPr>
        <w:pStyle w:val="Estilo"/>
      </w:pPr>
      <w:r>
        <w:t/>
      </w:r>
    </w:p>
    <w:p>
      <w:pPr>
        <w:pStyle w:val="Estilo"/>
      </w:pPr>
      <w:r>
        <w:t>(ADICIONADO CON EL ARTÍCULO QUE LO INTEGRA, P.O. 23 DE AGOSTO DE 2012)</w:t>
      </w:r>
    </w:p>
    <w:p>
      <w:pPr>
        <w:pStyle w:val="Estilo"/>
      </w:pPr>
      <w:r>
        <w:t>CAPITULO III</w:t>
      </w:r>
    </w:p>
    <w:p>
      <w:pPr>
        <w:pStyle w:val="Estilo"/>
      </w:pPr>
      <w:r>
        <w:t/>
      </w:r>
    </w:p>
    <w:p>
      <w:pPr>
        <w:pStyle w:val="Estilo"/>
      </w:pPr>
      <w:r>
        <w:t>Utilización ilícita de información confidencial</w:t>
      </w:r>
    </w:p>
    <w:p>
      <w:pPr>
        <w:pStyle w:val="Estilo"/>
      </w:pPr>
      <w:r>
        <w:t/>
      </w:r>
    </w:p>
    <w:p>
      <w:pPr>
        <w:pStyle w:val="Estilo"/>
      </w:pPr>
      <w:r>
        <w:t>(ADICIONADO, P.O. 23 DE AGOSTO DE 2012)</w:t>
      </w:r>
    </w:p>
    <w:p>
      <w:pPr>
        <w:pStyle w:val="Estilo"/>
      </w:pPr>
      <w:r>
        <w:t>Art. 143 Ter. Se impondrán de tres a seis años de prisión a la persona que, teniendo acceso a bases de datos con información confidencial de instituciones o personas, emplee esta información para fines ilícitos, o trasmita esta información a terceros para ser empleada con fines ilícitos.</w:t>
      </w:r>
    </w:p>
    <w:p>
      <w:pPr>
        <w:pStyle w:val="Estilo"/>
      </w:pPr>
      <w:r>
        <w:t/>
      </w:r>
    </w:p>
    <w:p>
      <w:pPr>
        <w:pStyle w:val="Estilo"/>
      </w:pPr>
      <w:r>
        <w:t/>
      </w:r>
    </w:p>
    <w:p>
      <w:pPr>
        <w:pStyle w:val="Estilo"/>
      </w:pPr>
      <w:r>
        <w:t>(ADICIONADO CON EL ARTÍCULO QUE LO INTEGRA, P.O. 12 DE NOVIEMBRE DE 2013)</w:t>
      </w:r>
    </w:p>
    <w:p>
      <w:pPr>
        <w:pStyle w:val="Estilo"/>
      </w:pPr>
      <w:r>
        <w:t>CAPITULO IV</w:t>
      </w:r>
    </w:p>
    <w:p>
      <w:pPr>
        <w:pStyle w:val="Estilo"/>
      </w:pPr>
      <w:r>
        <w:t/>
      </w:r>
    </w:p>
    <w:p>
      <w:pPr>
        <w:pStyle w:val="Estilo"/>
      </w:pPr>
      <w:r>
        <w:t>Suplantación de Identidad</w:t>
      </w:r>
    </w:p>
    <w:p>
      <w:pPr>
        <w:pStyle w:val="Estilo"/>
      </w:pPr>
      <w:r>
        <w:t/>
      </w:r>
    </w:p>
    <w:p>
      <w:pPr>
        <w:pStyle w:val="Estilo"/>
      </w:pPr>
      <w:r>
        <w:t>(REFORMADO PRIMER PÁRRAFO, P.O. 11 DE OCTUBRE DE 2016)</w:t>
      </w:r>
    </w:p>
    <w:p>
      <w:pPr>
        <w:pStyle w:val="Estilo"/>
      </w:pPr>
      <w:r>
        <w:t>Art. 143-Quáter. Comete el delito de suplantación de identidad quien suplante con fines ilícitos o de lucro, se atribuya la identidad de otra persona por cualquier medio, u otorgue su consentimiento para llevar la suplantación de su identidad, produciendo con ello un daño moral o patrimonial, u obteniendo un lucro o un provecho indebido para sí o para otra persona. Este delito se sancionará con prisión de tres a ocho años y multa de mil a dos mil veces el valor diario de la Unidad de Medida y Actualización.</w:t>
      </w:r>
    </w:p>
    <w:p>
      <w:pPr>
        <w:pStyle w:val="Estilo"/>
      </w:pPr>
      <w:r>
        <w:t/>
      </w:r>
    </w:p>
    <w:p>
      <w:pPr>
        <w:pStyle w:val="Estilo"/>
      </w:pPr>
      <w:r>
        <w:t>(ADICIONADO, P.O. 12 DE NOVIEMBRE DE 2013)</w:t>
      </w:r>
    </w:p>
    <w:p>
      <w:pPr>
        <w:pStyle w:val="Estilo"/>
      </w:pPr>
      <w:r>
        <w:t>Serán equiparables al delito de suplantación de identidad y se impondrán las penas establecidas en este artículo:</w:t>
      </w:r>
    </w:p>
    <w:p>
      <w:pPr>
        <w:pStyle w:val="Estilo"/>
      </w:pPr>
      <w:r>
        <w:t/>
      </w:r>
    </w:p>
    <w:p>
      <w:pPr>
        <w:pStyle w:val="Estilo"/>
      </w:pPr>
      <w:r>
        <w:t>I. Al que por algún uso de medio electrónico, telemático o electrónico obtenga algún lucro indebido para sí o para otro o genere un daño patrimonial a otro, valiéndose de alguna manipulación informática o intercepción de datos de envío, cuyo objeto sea el empleo no autorizado de datos personales o el acceso no autorizado a base de datos automatizados para suplantar identidades;</w:t>
      </w:r>
    </w:p>
    <w:p>
      <w:pPr>
        <w:pStyle w:val="Estilo"/>
      </w:pPr>
      <w:r>
        <w:t/>
      </w:r>
    </w:p>
    <w:p>
      <w:pPr>
        <w:pStyle w:val="Estilo"/>
      </w:pPr>
      <w:r>
        <w:t>II. Al que transfiera, posea o utilice datos identificativos de otra persona con la intención de cometer, favorecer o intentar cualquier actividad ilícita; o</w:t>
      </w:r>
    </w:p>
    <w:p>
      <w:pPr>
        <w:pStyle w:val="Estilo"/>
      </w:pPr>
      <w:r>
        <w:t/>
      </w:r>
    </w:p>
    <w:p>
      <w:pPr>
        <w:pStyle w:val="Estilo"/>
      </w:pPr>
      <w:r>
        <w:t>III. Al que asuma, suplante, se apropie o utilice, a través de internet, cualquier sistema informático o medio de comunicación, la identidad de una persona física o jurídica que no le pertenezca, produciendo con ello un daño moral o patrimonial, u obteniendo un lucro o un provecho indebido para sí o para otra persona.</w:t>
      </w:r>
    </w:p>
    <w:p>
      <w:pPr>
        <w:pStyle w:val="Estilo"/>
      </w:pPr>
      <w:r>
        <w:t/>
      </w:r>
    </w:p>
    <w:p>
      <w:pPr>
        <w:pStyle w:val="Estilo"/>
      </w:pPr>
      <w:r>
        <w:t>(ADICIONADO, P.O. 12 DE NOVIEMBRE DE 2013)</w:t>
      </w:r>
    </w:p>
    <w:p>
      <w:pPr>
        <w:pStyle w:val="Estilo"/>
      </w:pPr>
      <w:r>
        <w:t>Se aumentará hasta en una mitad las penas previstas en el presente artículo, a quien se valga de la homonimia, parecido físico o similitud de la voz para cometer el delito; así como en el supuesto en que el sujeto activo del delito tenga licenciatura, ingeniería o cualquier otro grado académico en el rubro de informática, computación o telemática.</w:t>
      </w:r>
    </w:p>
    <w:p>
      <w:pPr>
        <w:pStyle w:val="Estilo"/>
      </w:pPr>
      <w:r>
        <w:t/>
      </w:r>
    </w:p>
    <w:p>
      <w:pPr>
        <w:pStyle w:val="Estilo"/>
      </w:pPr>
      <w:r>
        <w:t/>
      </w:r>
    </w:p>
    <w:p>
      <w:pPr>
        <w:pStyle w:val="Estilo"/>
      </w:pPr>
      <w:r>
        <w:t>(REFORMADA SU DENOMINACIÓN, P.O. 26 DE SEPTIEMBRE DE 2017)</w:t>
      </w:r>
    </w:p>
    <w:p>
      <w:pPr>
        <w:pStyle w:val="Estilo"/>
      </w:pPr>
      <w:r>
        <w:t>TITULO SEPTIMO</w:t>
      </w:r>
    </w:p>
    <w:p>
      <w:pPr>
        <w:pStyle w:val="Estilo"/>
      </w:pPr>
      <w:r>
        <w:t/>
      </w:r>
    </w:p>
    <w:p>
      <w:pPr>
        <w:pStyle w:val="Estilo"/>
      </w:pPr>
      <w:r>
        <w:t>DELITOS POR HECHOS DE CORRUPCIÓN</w:t>
      </w:r>
    </w:p>
    <w:p>
      <w:pPr>
        <w:pStyle w:val="Estilo"/>
      </w:pPr>
      <w:r>
        <w:t/>
      </w:r>
    </w:p>
    <w:p>
      <w:pPr>
        <w:pStyle w:val="Estilo"/>
      </w:pPr>
      <w:r>
        <w:t/>
      </w:r>
    </w:p>
    <w:p>
      <w:pPr>
        <w:pStyle w:val="Estilo"/>
      </w:pPr>
      <w:r>
        <w:t>(ADICIONADO, P.O. 31 DE DICIEMBRE DE 1983)</w:t>
      </w:r>
    </w:p>
    <w:p>
      <w:pPr>
        <w:pStyle w:val="Estilo"/>
      </w:pPr>
      <w:r>
        <w:t>CAPITULO I</w:t>
      </w:r>
    </w:p>
    <w:p>
      <w:pPr>
        <w:pStyle w:val="Estilo"/>
      </w:pPr>
      <w:r>
        <w:t/>
      </w:r>
    </w:p>
    <w:p>
      <w:pPr>
        <w:pStyle w:val="Estilo"/>
      </w:pPr>
      <w:r>
        <w:t>Reglas Generales</w:t>
      </w:r>
    </w:p>
    <w:p>
      <w:pPr>
        <w:pStyle w:val="Estilo"/>
      </w:pPr>
      <w:r>
        <w:t/>
      </w:r>
    </w:p>
    <w:p>
      <w:pPr>
        <w:pStyle w:val="Estilo"/>
      </w:pPr>
      <w:r>
        <w:t>(REFORMADO, P.O. 31 DE DICIEMBRE DE 1983)</w:t>
      </w:r>
    </w:p>
    <w:p>
      <w:pPr>
        <w:pStyle w:val="Estilo"/>
      </w:pPr>
      <w:r>
        <w:t>Art. 144. Para los efectos de este título:</w:t>
      </w:r>
    </w:p>
    <w:p>
      <w:pPr>
        <w:pStyle w:val="Estilo"/>
      </w:pPr>
      <w:r>
        <w:t/>
      </w:r>
    </w:p>
    <w:p>
      <w:pPr>
        <w:pStyle w:val="Estilo"/>
      </w:pPr>
      <w:r>
        <w:t>(REFORMADA, P.O. 12 DE JUNIO DE 2003)</w:t>
      </w:r>
    </w:p>
    <w:p>
      <w:pPr>
        <w:pStyle w:val="Estilo"/>
      </w:pPr>
      <w:r>
        <w:t>I. Son servidores públicos: los que se consideran de tal forma en términos de la ley estatal en materia de responsabilidades de los servidores públicos;</w:t>
      </w:r>
    </w:p>
    <w:p>
      <w:pPr>
        <w:pStyle w:val="Estilo"/>
      </w:pPr>
      <w:r>
        <w:t/>
      </w:r>
    </w:p>
    <w:p>
      <w:pPr>
        <w:pStyle w:val="Estilo"/>
      </w:pPr>
      <w:r>
        <w:t>(REFORMADA, P.O. 26 DE SEPTIEMBRE DE 2017)</w:t>
      </w:r>
    </w:p>
    <w:p>
      <w:pPr>
        <w:pStyle w:val="Estilo"/>
      </w:pPr>
      <w:r>
        <w:t>II. Para la individualización de las sanciones previstas en este título, el juez tomará en cuenta, en su caso, si el servidor público es trabajador de base o de confianza; el grado de responsabilidad del encargo; su antigüedad en el empleo; sus antecedentes de servicio; sus percepciones; su grado de instrucción; y las circunstancias especiales de los hechos constitutivos del delito. Sin perjuicio de lo anterior, la categoría de servidor público de confianza será una circunstancia que podrá dar lugar a una agravación de la pena;</w:t>
      </w:r>
    </w:p>
    <w:p>
      <w:pPr>
        <w:pStyle w:val="Estilo"/>
      </w:pPr>
      <w:r>
        <w:t/>
      </w:r>
    </w:p>
    <w:p>
      <w:pPr>
        <w:pStyle w:val="Estilo"/>
      </w:pPr>
      <w:r>
        <w:t>(REFORMADA, P.O. 26 DE SEPTIEMBRE DE 2017)</w:t>
      </w:r>
    </w:p>
    <w:p>
      <w:pPr>
        <w:pStyle w:val="Estilo"/>
      </w:pPr>
      <w:r>
        <w:t>III. Salvo los casos establecidos en el artículo 145, fracción II, excepto que se encuentre suspendido el servidor público, y la V, de este Código, en todos los demás casos, se impondrá al responsable la sanción de destitución de su empleo, cargo o comisión;</w:t>
      </w:r>
    </w:p>
    <w:p>
      <w:pPr>
        <w:pStyle w:val="Estilo"/>
      </w:pPr>
      <w:r>
        <w:t/>
      </w:r>
    </w:p>
    <w:p>
      <w:pPr>
        <w:pStyle w:val="Estilo"/>
      </w:pPr>
      <w:r>
        <w:t>(REFORMADA, P.O. 26 DE SEPTIEMBRE DE 2017)</w:t>
      </w:r>
    </w:p>
    <w:p>
      <w:pPr>
        <w:pStyle w:val="Estilo"/>
      </w:pPr>
      <w:r>
        <w:t>IV. A los responsables de alguno de los delitos a que se refiere este título, independientemente de otras sanciones, se les inhabilitará para trabajar como servidores públicos, notificando tal resolución al órgano del poder público que corresponda, de acuerdo a los siguientes criterios:</w:t>
      </w:r>
    </w:p>
    <w:p>
      <w:pPr>
        <w:pStyle w:val="Estilo"/>
      </w:pPr>
      <w:r>
        <w:t/>
      </w:r>
    </w:p>
    <w:p>
      <w:pPr>
        <w:pStyle w:val="Estilo"/>
      </w:pPr>
      <w:r>
        <w:t>a) Será por un plazo de uno hasta diez años cuando no exista daño o perjuicio o cuando el monto de la afectación o beneficio obtenido por la comisión del delito no exceda de doscientas veces el valor diario de la Unidad de Medida y Actualización; y </w:t>
      </w:r>
    </w:p>
    <w:p>
      <w:pPr>
        <w:pStyle w:val="Estilo"/>
      </w:pPr>
      <w:r>
        <w:t/>
      </w:r>
    </w:p>
    <w:p>
      <w:pPr>
        <w:pStyle w:val="Estilo"/>
      </w:pPr>
      <w:r>
        <w:t>b) Será por un plazo de diez a veinte años si dicho monto excede del límite de la afectación o beneficio señalado en el inciso anterior.</w:t>
      </w:r>
    </w:p>
    <w:p>
      <w:pPr>
        <w:pStyle w:val="Estilo"/>
      </w:pPr>
      <w:r>
        <w:t/>
      </w:r>
    </w:p>
    <w:p>
      <w:pPr>
        <w:pStyle w:val="Estilo"/>
      </w:pPr>
      <w:r>
        <w:t>Cuando los delitos a que se refieren los artículos 145, 147, 148, 152 y 153 sean cometidos por servidores públicos electos popularmente o cuyo cargo se encuentre sujeto a ratificación del Congreso del Estado, las penas previstas serán aumentas (sic) hasta en un tercio;</w:t>
      </w:r>
    </w:p>
    <w:p>
      <w:pPr>
        <w:pStyle w:val="Estilo"/>
      </w:pPr>
      <w:r>
        <w:t/>
      </w:r>
    </w:p>
    <w:p>
      <w:pPr>
        <w:pStyle w:val="Estilo"/>
      </w:pPr>
      <w:r>
        <w:t>Cuando los delitos a los que se refiere el presente título, sean cometidos por servidores públicos miembros de alguna corporación policiaca, las penas previstas serán aumentadas hasta en una mitad;</w:t>
      </w:r>
    </w:p>
    <w:p>
      <w:pPr>
        <w:pStyle w:val="Estilo"/>
      </w:pPr>
      <w:r>
        <w:t/>
      </w:r>
    </w:p>
    <w:p>
      <w:pPr>
        <w:pStyle w:val="Estilo"/>
      </w:pPr>
      <w:r>
        <w:t>(REFORMADA [N. DE E. ADICIONADA], P.O. 26 DE SEPTIEMBRE DE 2017)</w:t>
      </w:r>
    </w:p>
    <w:p>
      <w:pPr>
        <w:pStyle w:val="Estilo"/>
      </w:pPr>
      <w:r>
        <w:t>V. Cuando el responsable tenga el carácter de particular, el juez deberá imponer la sanción de inhabilitación para desempeñar un cargo público, así como para participar en adquisiciones, arrendamientos, concesiones, servicios u obras públicas, considerando, en su caso, lo siguiente: Los daños y perjuicios patrimoniales causados por los actos u omisiones; las circunstancias socioeconómicas del responsable, las condiciones exteriores y los medios de ejecución; y el monto del beneficio obtenido por el responsable.</w:t>
      </w:r>
    </w:p>
    <w:p>
      <w:pPr>
        <w:pStyle w:val="Estilo"/>
      </w:pPr>
      <w:r>
        <w:t/>
      </w:r>
    </w:p>
    <w:p>
      <w:pPr>
        <w:pStyle w:val="Estilo"/>
      </w:pPr>
      <w:r>
        <w:t/>
      </w:r>
    </w:p>
    <w:p>
      <w:pPr>
        <w:pStyle w:val="Estilo"/>
      </w:pPr>
      <w:r>
        <w:t>CAPITULO II</w:t>
      </w:r>
    </w:p>
    <w:p>
      <w:pPr>
        <w:pStyle w:val="Estilo"/>
      </w:pPr>
      <w:r>
        <w:t/>
      </w:r>
    </w:p>
    <w:p>
      <w:pPr>
        <w:pStyle w:val="Estilo"/>
      </w:pPr>
      <w:r>
        <w:t>Ejercicio indebido y abandono del servicio público</w:t>
      </w:r>
    </w:p>
    <w:p>
      <w:pPr>
        <w:pStyle w:val="Estilo"/>
      </w:pPr>
      <w:r>
        <w:t/>
      </w:r>
    </w:p>
    <w:p>
      <w:pPr>
        <w:pStyle w:val="Estilo"/>
      </w:pPr>
      <w:r>
        <w:t>(REFORMADO PRIMER PÁRRAFO, P.O. 11 DE OCTUBRE DE 2016)</w:t>
      </w:r>
    </w:p>
    <w:p>
      <w:pPr>
        <w:pStyle w:val="Estilo"/>
      </w:pPr>
      <w:r>
        <w:t>Art. 145. Se impondrán de tres meses a tres años de prisión y multa de treinta a doscientas veces el valor diario de la Unidad de Medida y Actualización, inhabilitación para desempeñar otro empleo, cargo o comisión públicos, por el término de seis meses a tres años, y destitución, en su caso, del que estuvieren desempeñando legalmente, a los servidores públicos que incurran en alguno de los casos siguientes:</w:t>
      </w:r>
    </w:p>
    <w:p>
      <w:pPr>
        <w:pStyle w:val="Estilo"/>
      </w:pPr>
      <w:r>
        <w:t/>
      </w:r>
    </w:p>
    <w:p>
      <w:pPr>
        <w:pStyle w:val="Estilo"/>
      </w:pPr>
      <w:r>
        <w:t>(REFORMADA, P.O. 31 DE DICIEMBRE DE 1983)</w:t>
      </w:r>
    </w:p>
    <w:p>
      <w:pPr>
        <w:pStyle w:val="Estilo"/>
      </w:pPr>
      <w:r>
        <w:t>I. Que ejerza las funciones de su empleo, cargo o comisión, sin haber tomado posesión legítima o sin llenar todos los requisitos legales;</w:t>
      </w:r>
    </w:p>
    <w:p>
      <w:pPr>
        <w:pStyle w:val="Estilo"/>
      </w:pPr>
      <w:r>
        <w:t/>
      </w:r>
    </w:p>
    <w:p>
      <w:pPr>
        <w:pStyle w:val="Estilo"/>
      </w:pPr>
      <w:r>
        <w:t>(REFORMADA, P.O. 31 DE DICIEMBRE DE 1983)</w:t>
      </w:r>
    </w:p>
    <w:p>
      <w:pPr>
        <w:pStyle w:val="Estilo"/>
      </w:pPr>
      <w:r>
        <w:t>II. Que continúe ejerciendo las funciones de un empleo, cargo o comisión, después de notificado sobre la revocación de su nombramiento o de la suspensión, o destitución decretada, por quien tenga facultades para hacerlo;</w:t>
      </w:r>
    </w:p>
    <w:p>
      <w:pPr>
        <w:pStyle w:val="Estilo"/>
      </w:pPr>
      <w:r>
        <w:t/>
      </w:r>
    </w:p>
    <w:p>
      <w:pPr>
        <w:pStyle w:val="Estilo"/>
      </w:pPr>
      <w:r>
        <w:t>(REFORMADA, P.O. 31 DE DICIEMBRE DE 1983)</w:t>
      </w:r>
    </w:p>
    <w:p>
      <w:pPr>
        <w:pStyle w:val="Estilo"/>
      </w:pPr>
      <w:r>
        <w:t>III. Que, nombrado por tiempo limitado, continúe ejerciendo sus funciones después de cumplido el término por el cual se le nombró.</w:t>
      </w:r>
    </w:p>
    <w:p>
      <w:pPr>
        <w:pStyle w:val="Estilo"/>
      </w:pPr>
      <w:r>
        <w:t/>
      </w:r>
    </w:p>
    <w:p>
      <w:pPr>
        <w:pStyle w:val="Estilo"/>
      </w:pPr>
      <w:r>
        <w:t>Lo prevenido en las dos fracciones anteriores no comprende el caso en que al servidor público, que deba cesar en sus funciones, se le ordene que continúe en ellas, entre tanto se presenta la persona que haya de sustituirlo, siempre que la Ley no lo prohíba;</w:t>
      </w:r>
    </w:p>
    <w:p>
      <w:pPr>
        <w:pStyle w:val="Estilo"/>
      </w:pPr>
      <w:r>
        <w:t/>
      </w:r>
    </w:p>
    <w:p>
      <w:pPr>
        <w:pStyle w:val="Estilo"/>
      </w:pPr>
      <w:r>
        <w:t>(REFORMADA, P.O. 31 DE DICIEMBRE DE 1983)</w:t>
      </w:r>
    </w:p>
    <w:p>
      <w:pPr>
        <w:pStyle w:val="Estilo"/>
      </w:pPr>
      <w:r>
        <w:t>IV. Que ejerza alguna comisión, empleo o cargo distinto del que realmente tuviese;</w:t>
      </w:r>
    </w:p>
    <w:p>
      <w:pPr>
        <w:pStyle w:val="Estilo"/>
      </w:pPr>
      <w:r>
        <w:t/>
      </w:r>
    </w:p>
    <w:p>
      <w:pPr>
        <w:pStyle w:val="Estilo"/>
      </w:pPr>
      <w:r>
        <w:t>(REFORMADA, P.O. 31 DE DICIEMBRE DE 1983)</w:t>
      </w:r>
    </w:p>
    <w:p>
      <w:pPr>
        <w:pStyle w:val="Estilo"/>
      </w:pPr>
      <w:r>
        <w:t>V. Que sin habérsele admitido la renuncia de una comisión, empleo o cargo, lo abandone sin causa justificada; y</w:t>
      </w:r>
    </w:p>
    <w:p>
      <w:pPr>
        <w:pStyle w:val="Estilo"/>
      </w:pPr>
      <w:r>
        <w:t/>
      </w:r>
    </w:p>
    <w:p>
      <w:pPr>
        <w:pStyle w:val="Estilo"/>
      </w:pPr>
      <w:r>
        <w:t>(REFORMADA, P.O. 31 DE DICIEMBRE DE 1983)</w:t>
      </w:r>
    </w:p>
    <w:p>
      <w:pPr>
        <w:pStyle w:val="Estilo"/>
      </w:pPr>
      <w:r>
        <w:t>VI. Que abandone, intencionalmente, servicios de vigilancia o custodia propiciando la comisión de un delito por su ausencia, independientemente de la penalidad que le resulte como coautor.</w:t>
      </w:r>
    </w:p>
    <w:p>
      <w:pPr>
        <w:pStyle w:val="Estilo"/>
      </w:pPr>
      <w:r>
        <w:t/>
      </w:r>
    </w:p>
    <w:p>
      <w:pPr>
        <w:pStyle w:val="Estilo"/>
      </w:pPr>
      <w:r>
        <w:t/>
      </w:r>
    </w:p>
    <w:p>
      <w:pPr>
        <w:pStyle w:val="Estilo"/>
      </w:pPr>
      <w:r>
        <w:t>CAPITULO III</w:t>
      </w:r>
    </w:p>
    <w:p>
      <w:pPr>
        <w:pStyle w:val="Estilo"/>
      </w:pPr>
      <w:r>
        <w:t/>
      </w:r>
    </w:p>
    <w:p>
      <w:pPr>
        <w:pStyle w:val="Estilo"/>
      </w:pPr>
      <w:r>
        <w:t>Abuso de autoridad</w:t>
      </w:r>
    </w:p>
    <w:p>
      <w:pPr>
        <w:pStyle w:val="Estilo"/>
      </w:pPr>
      <w:r>
        <w:t/>
      </w:r>
    </w:p>
    <w:p>
      <w:pPr>
        <w:pStyle w:val="Estilo"/>
      </w:pPr>
      <w:r>
        <w:t>(REFORMADO, P.O. 31 DE DICIEMBRE DE 1983)</w:t>
      </w:r>
    </w:p>
    <w:p>
      <w:pPr>
        <w:pStyle w:val="Estilo"/>
      </w:pPr>
      <w:r>
        <w:t>Art. 146. Comete el delito de abuso de autoridad todo servidor público, sea cual fuere su categoría que incurra en alguno de los casos siguientes:</w:t>
      </w:r>
    </w:p>
    <w:p>
      <w:pPr>
        <w:pStyle w:val="Estilo"/>
      </w:pPr>
      <w:r>
        <w:t/>
      </w:r>
    </w:p>
    <w:p>
      <w:pPr>
        <w:pStyle w:val="Estilo"/>
      </w:pPr>
      <w:r>
        <w:t>I. Cuando, para impedir la ejecución de una Ley, Decreto o Reglamento, el cobro de un impuesto o el cumplimiento de una resolución judicial, pide auxilio a la fuerza pública o la emplee con este objeto;</w:t>
      </w:r>
    </w:p>
    <w:p>
      <w:pPr>
        <w:pStyle w:val="Estilo"/>
      </w:pPr>
      <w:r>
        <w:t/>
      </w:r>
    </w:p>
    <w:p>
      <w:pPr>
        <w:pStyle w:val="Estilo"/>
      </w:pPr>
      <w:r>
        <w:t>II. Cuando en el ejercicio de sus funciones, o con motivo de ellas, hiciere violencia a una persona, sin causa legítima, o la vejare;</w:t>
      </w:r>
    </w:p>
    <w:p>
      <w:pPr>
        <w:pStyle w:val="Estilo"/>
      </w:pPr>
      <w:r>
        <w:t/>
      </w:r>
    </w:p>
    <w:p>
      <w:pPr>
        <w:pStyle w:val="Estilo"/>
      </w:pPr>
      <w:r>
        <w:t>III. Cuando, indebidamente, retarde o niegue a los particulares la protección o servicio que tenga obligación de prestarles, o impida la presentación o el curso de una solicitud;</w:t>
      </w:r>
    </w:p>
    <w:p>
      <w:pPr>
        <w:pStyle w:val="Estilo"/>
      </w:pPr>
      <w:r>
        <w:t/>
      </w:r>
    </w:p>
    <w:p>
      <w:pPr>
        <w:pStyle w:val="Estilo"/>
      </w:pPr>
      <w:r>
        <w:t>IV. Cuando ejecute, autorice o permita cualquier acto atentatorio a los derechos garantizados por la Constitución Política de los Estados Unidos Mexicanos, y por la del Estado;</w:t>
      </w:r>
    </w:p>
    <w:p>
      <w:pPr>
        <w:pStyle w:val="Estilo"/>
      </w:pPr>
      <w:r>
        <w:t/>
      </w:r>
    </w:p>
    <w:p>
      <w:pPr>
        <w:pStyle w:val="Estilo"/>
      </w:pPr>
      <w:r>
        <w:t>(REFORMADA, P.O. 26 DE SEPTIEMBRE DE 2017)</w:t>
      </w:r>
    </w:p>
    <w:p>
      <w:pPr>
        <w:pStyle w:val="Estilo"/>
      </w:pPr>
      <w:r>
        <w:t>V. Cuando el encargado, elemento operativo de una fuerza pública o perito, requerido legalmente por una autoridad competente para que le preste auxilio, se niegue indebidamente a dárselo o lo retrase injustificadamente;</w:t>
      </w:r>
    </w:p>
    <w:p>
      <w:pPr>
        <w:pStyle w:val="Estilo"/>
      </w:pPr>
      <w:r>
        <w:t/>
      </w:r>
    </w:p>
    <w:p>
      <w:pPr>
        <w:pStyle w:val="Estilo"/>
      </w:pPr>
      <w:r>
        <w:t>VI. Cuando obtenga de un subalterno parte o todo el sueldo de éste, le exija dádivas u otro servicio indebido;</w:t>
      </w:r>
    </w:p>
    <w:p>
      <w:pPr>
        <w:pStyle w:val="Estilo"/>
      </w:pPr>
      <w:r>
        <w:t/>
      </w:r>
    </w:p>
    <w:p>
      <w:pPr>
        <w:pStyle w:val="Estilo"/>
      </w:pPr>
      <w:r>
        <w:t>VII. Cuando aproveche el poder y autoridad propias del empleo, cargo o comisión que desempeñe, para satisfacer, indebidamente, algún interés propio o de cualquiera otra persona, que no sea de orden económico;</w:t>
      </w:r>
    </w:p>
    <w:p>
      <w:pPr>
        <w:pStyle w:val="Estilo"/>
      </w:pPr>
      <w:r>
        <w:t/>
      </w:r>
    </w:p>
    <w:p>
      <w:pPr>
        <w:pStyle w:val="Estilo"/>
      </w:pPr>
      <w:r>
        <w:t>VIII. Cuando haga que se le entreguen fondos, valores u otra cosa, cuya guarda o administración no le corresponda.</w:t>
      </w:r>
    </w:p>
    <w:p>
      <w:pPr>
        <w:pStyle w:val="Estilo"/>
      </w:pPr>
      <w:r>
        <w:t/>
      </w:r>
    </w:p>
    <w:p>
      <w:pPr>
        <w:pStyle w:val="Estilo"/>
      </w:pPr>
      <w:r>
        <w:t>Si dispone de los objetos recibidos, como consecuencia del acto a que se refiere esta fracción, independientemente de las penas que señale el presente artículo, los responsables serán acreedores a las sanciones que les correspondan por cualquier otro delito cometido;</w:t>
      </w:r>
    </w:p>
    <w:p>
      <w:pPr>
        <w:pStyle w:val="Estilo"/>
      </w:pPr>
      <w:r>
        <w:t/>
      </w:r>
    </w:p>
    <w:p>
      <w:pPr>
        <w:pStyle w:val="Estilo"/>
      </w:pPr>
      <w:r>
        <w:t>IX. Cuando, estando encargado de cualquier establecimiento destinado a la ejecución de las sanciones privativas de libertad, de instituciones de readaptación social o de custodia, de rehabilitación de menores, de reclusorios preventivos o administrativos, sin los requisitos legales, reciba como presa, detenida, arrestada o interna a una persona, o la mantenga privada de su libertad, sin dar parte del hecho a la autoridad correspondiente, niegue que está detenida, si lo estuviere; o no cumpla la orden de libertad girada por la autoridad competente;</w:t>
      </w:r>
    </w:p>
    <w:p>
      <w:pPr>
        <w:pStyle w:val="Estilo"/>
      </w:pPr>
      <w:r>
        <w:t/>
      </w:r>
    </w:p>
    <w:p>
      <w:pPr>
        <w:pStyle w:val="Estilo"/>
      </w:pPr>
      <w:r>
        <w:t>X. Cuando, en el ejercicio de sus funciones, tenga conocimiento de una privación ilegal de la libertad y no la denunciase inmediatamente a la autoridad competente, o no la haga cesar, también inmediatamente si esto estuviere en sus atribuciones;</w:t>
      </w:r>
    </w:p>
    <w:p>
      <w:pPr>
        <w:pStyle w:val="Estilo"/>
      </w:pPr>
      <w:r>
        <w:t/>
      </w:r>
    </w:p>
    <w:p>
      <w:pPr>
        <w:pStyle w:val="Estilo"/>
      </w:pPr>
      <w:r>
        <w:t>XI. Cuando, a sabiendas, autorice o contrate a quien se encuentre legalmente inhabilitado para desempeñar un empleo, cargo o comisión en el servicio público;</w:t>
      </w:r>
    </w:p>
    <w:p>
      <w:pPr>
        <w:pStyle w:val="Estilo"/>
      </w:pPr>
      <w:r>
        <w:t/>
      </w:r>
    </w:p>
    <w:p>
      <w:pPr>
        <w:pStyle w:val="Estilo"/>
      </w:pPr>
      <w:r>
        <w:t>XII. Cuando otorgue cualquiera identificación que acredite, como servidor público, a quien no lo sea;</w:t>
      </w:r>
    </w:p>
    <w:p>
      <w:pPr>
        <w:pStyle w:val="Estilo"/>
      </w:pPr>
      <w:r>
        <w:t/>
      </w:r>
    </w:p>
    <w:p>
      <w:pPr>
        <w:pStyle w:val="Estilo"/>
      </w:pPr>
      <w:r>
        <w:t>XIII. Cuando por sí, o por interpósita persona, intimide a otro para evitar a éste o a un tercero que denuncie, formule querella o aporte información relativa a la presunta comisión de una conducta sancionada por la ley; y</w:t>
      </w:r>
    </w:p>
    <w:p>
      <w:pPr>
        <w:pStyle w:val="Estilo"/>
      </w:pPr>
      <w:r>
        <w:t/>
      </w:r>
    </w:p>
    <w:p>
      <w:pPr>
        <w:pStyle w:val="Estilo"/>
      </w:pPr>
      <w:r>
        <w:t>(ADICIONADA, P.O. 1 DE SEPTIEMBRE DE 1994)</w:t>
      </w:r>
    </w:p>
    <w:p>
      <w:pPr>
        <w:pStyle w:val="Estilo"/>
      </w:pPr>
      <w:r>
        <w:t>XIV. Cuando se ejecute una orden judicial de aprehensión, sin poner al inculpado a disposición del juez sin dilación alguna;</w:t>
      </w:r>
    </w:p>
    <w:p>
      <w:pPr>
        <w:pStyle w:val="Estilo"/>
      </w:pPr>
      <w:r>
        <w:t/>
      </w:r>
    </w:p>
    <w:p>
      <w:pPr>
        <w:pStyle w:val="Estilo"/>
      </w:pPr>
      <w:r>
        <w:t>(REFORMADA, P.O. 11 DE OCTUBRE DE 2016)</w:t>
      </w:r>
    </w:p>
    <w:p>
      <w:pPr>
        <w:pStyle w:val="Estilo"/>
      </w:pPr>
      <w:r>
        <w:t>XV. No resolver la vinculación a proceso, dentro de las setenta y dos horas siguientes a que el imputado fue puesto a disposición del juez, salvo que se haya solicitado la ampliación del término constitucional, en cuyo caso deberá tomarse en consideración este último, con excepción de los casos en que suspenda el procedimiento;</w:t>
      </w:r>
    </w:p>
    <w:p>
      <w:pPr>
        <w:pStyle w:val="Estilo"/>
      </w:pPr>
      <w:r>
        <w:t/>
      </w:r>
    </w:p>
    <w:p>
      <w:pPr>
        <w:pStyle w:val="Estilo"/>
      </w:pPr>
      <w:r>
        <w:t>(REFORMADA, P.O. 11 DE OCTUBRE DE 2016)</w:t>
      </w:r>
    </w:p>
    <w:p>
      <w:pPr>
        <w:pStyle w:val="Estilo"/>
      </w:pPr>
      <w:r>
        <w:t>XVI. Ejercer sobre los detenidos, imputados o acusados toda forma de incomunicación, intimidación o tortura;</w:t>
      </w:r>
    </w:p>
    <w:p>
      <w:pPr>
        <w:pStyle w:val="Estilo"/>
      </w:pPr>
      <w:r>
        <w:t/>
      </w:r>
    </w:p>
    <w:p>
      <w:pPr>
        <w:pStyle w:val="Estilo"/>
      </w:pPr>
      <w:r>
        <w:t>(REFORMADA, P.O. 6 DE ENERO DE 2005)</w:t>
      </w:r>
    </w:p>
    <w:p>
      <w:pPr>
        <w:pStyle w:val="Estilo"/>
      </w:pPr>
      <w:r>
        <w:t>XVII. Cuando,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 y</w:t>
      </w:r>
    </w:p>
    <w:p>
      <w:pPr>
        <w:pStyle w:val="Estilo"/>
      </w:pPr>
      <w:r>
        <w:t/>
      </w:r>
    </w:p>
    <w:p>
      <w:pPr>
        <w:pStyle w:val="Estilo"/>
      </w:pPr>
      <w:r>
        <w:t>(REFORMADA [N. DE E. ADICIONADA], P.O. 11 DE DICIEMBRE DE 2018)</w:t>
      </w:r>
    </w:p>
    <w:p>
      <w:pPr>
        <w:pStyle w:val="Estilo"/>
      </w:pPr>
      <w:r>
        <w:t>XVIII. Cuando asigne o disponga para su protección o la de terceros, de elementos operativos para que realicen funciones de personal de protección, custodia, guardia o vigilancia personal, sin cumplir con los requisitos previstos en la ley aplicable;</w:t>
      </w:r>
    </w:p>
    <w:p>
      <w:pPr>
        <w:pStyle w:val="Estilo"/>
      </w:pPr>
      <w:r>
        <w:t/>
      </w:r>
    </w:p>
    <w:p>
      <w:pPr>
        <w:pStyle w:val="Estilo"/>
      </w:pPr>
      <w:r>
        <w:t>(REFORMADA, P.O. 26 DE SEPTIEMBRE DE 2012)</w:t>
      </w:r>
    </w:p>
    <w:p>
      <w:pPr>
        <w:pStyle w:val="Estilo"/>
      </w:pPr>
      <w:r>
        <w:t>XIX. Cualquier servidor público que, teniendo la obligación de ejecutar créditos fiscales a favor de la institución en que labore, no los ejecute o no realice trámites relativos para su ejecución;</w:t>
      </w:r>
    </w:p>
    <w:p>
      <w:pPr>
        <w:pStyle w:val="Estilo"/>
      </w:pPr>
      <w:r>
        <w:t/>
      </w:r>
    </w:p>
    <w:p>
      <w:pPr>
        <w:pStyle w:val="Estilo"/>
      </w:pPr>
      <w:r>
        <w:t>(ADICIONADA, P.O. 26 DE SEPTIEMBRE DE 2012)</w:t>
      </w:r>
    </w:p>
    <w:p>
      <w:pPr>
        <w:pStyle w:val="Estilo"/>
      </w:pPr>
      <w:r>
        <w:t>XX. A quien apruebe u otorgue un nombramiento supernumerario que trascienda el periodo constitucional del titular de la entidad pública, en el que se otorgó;</w:t>
      </w:r>
    </w:p>
    <w:p>
      <w:pPr>
        <w:pStyle w:val="Estilo"/>
      </w:pPr>
      <w:r>
        <w:t/>
      </w:r>
    </w:p>
    <w:p>
      <w:pPr>
        <w:pStyle w:val="Estilo"/>
      </w:pPr>
      <w:r>
        <w:t>(REFORMADA, P.O. 10 DE NOVIEMBRE DE 2016)</w:t>
      </w:r>
    </w:p>
    <w:p>
      <w:pPr>
        <w:pStyle w:val="Estilo"/>
      </w:pPr>
      <w:r>
        <w:t>XXI. A quien apruebe u otorgue definitivita (sic) en el puesto, empleo, cargo o comisión al servidor público, tenga un nombramiento temporal de carácter interino, provisional o de obra determinada, sin observar lo dispuesto por la legislación y reglamentación relativa al escalafón, servicio civil o la aplicable;</w:t>
      </w:r>
    </w:p>
    <w:p>
      <w:pPr>
        <w:pStyle w:val="Estilo"/>
      </w:pPr>
      <w:r>
        <w:t/>
      </w:r>
    </w:p>
    <w:p>
      <w:pPr>
        <w:pStyle w:val="Estilo"/>
      </w:pPr>
      <w:r>
        <w:t>(REFORMADA, P.O. 10 DE NOVIEMBRE DE 2016)</w:t>
      </w:r>
    </w:p>
    <w:p>
      <w:pPr>
        <w:pStyle w:val="Estilo"/>
      </w:pPr>
      <w:r>
        <w:t>XXII. A quien apruebe u otorgue un nombramiento a un servidor público, cuando contravenga lo dispuesto por la Ley para los Servidores Públicos del Estado de Jalisco y sus Municipios; o</w:t>
      </w:r>
    </w:p>
    <w:p>
      <w:pPr>
        <w:pStyle w:val="Estilo"/>
      </w:pPr>
      <w:r>
        <w:t/>
      </w:r>
    </w:p>
    <w:p>
      <w:pPr>
        <w:pStyle w:val="Estilo"/>
      </w:pPr>
      <w:r>
        <w:t>(REFORMADA [N. DE E. ADICIONADA], P.O. 10 DE NOVIEMBRE DE 2016)</w:t>
      </w:r>
    </w:p>
    <w:p>
      <w:pPr>
        <w:pStyle w:val="Estilo"/>
      </w:pPr>
      <w:r>
        <w:t>XXIII. A quien apruebe en los presupuestos de egresos, remuneraciones para los servidores públicos que contravengan lo dispuesto en el artículo 111 de la Constitución Política del Estado de Jalisco.</w:t>
      </w:r>
    </w:p>
    <w:p>
      <w:pPr>
        <w:pStyle w:val="Estilo"/>
      </w:pPr>
      <w:r>
        <w:t/>
      </w:r>
    </w:p>
    <w:p>
      <w:pPr>
        <w:pStyle w:val="Estilo"/>
      </w:pPr>
      <w:r>
        <w:t>Al que cometa el delito de abuso de autoridad se le impondrán las siguientes sanciones:</w:t>
      </w:r>
    </w:p>
    <w:p>
      <w:pPr>
        <w:pStyle w:val="Estilo"/>
      </w:pPr>
      <w:r>
        <w:t/>
      </w:r>
    </w:p>
    <w:p>
      <w:pPr>
        <w:pStyle w:val="Estilo"/>
      </w:pPr>
      <w:r>
        <w:t>(REFORMADO, P.O. 11 DE OCTUBRE DE 2016)</w:t>
      </w:r>
    </w:p>
    <w:p>
      <w:pPr>
        <w:pStyle w:val="Estilo"/>
      </w:pPr>
      <w:r>
        <w:t>a) Si el monto del beneficio económico que reporte al responsable por los actos que aquí se señalan, no excede del importe de ciento noventa y seis veces el valor diario de la Unidad de Medida y Actualización, se le impondrán de uno a cinco años de prisión y multa de dos a veinte veces el valor diario de la Unidad de Medida y Actualización;</w:t>
      </w:r>
    </w:p>
    <w:p>
      <w:pPr>
        <w:pStyle w:val="Estilo"/>
      </w:pPr>
      <w:r>
        <w:t/>
      </w:r>
    </w:p>
    <w:p>
      <w:pPr>
        <w:pStyle w:val="Estilo"/>
      </w:pPr>
      <w:r>
        <w:t>(REFORMADO, P.O. 26 DE SEPTIEMBRE DE 2017)</w:t>
      </w:r>
    </w:p>
    <w:p>
      <w:pPr>
        <w:pStyle w:val="Estilo"/>
      </w:pPr>
      <w:r>
        <w:t>b) Si excede del monto a que se refiere el párrafo anterior, se impondrán de tres a nueve años de prisión y multa hasta por el importe de ciento noventa y seis veces el valor diario de la Unidad de Medida y Actualización; o</w:t>
      </w:r>
    </w:p>
    <w:p>
      <w:pPr>
        <w:pStyle w:val="Estilo"/>
      </w:pPr>
      <w:r>
        <w:t/>
      </w:r>
    </w:p>
    <w:p>
      <w:pPr>
        <w:pStyle w:val="Estilo"/>
      </w:pPr>
      <w:r>
        <w:t>c) Si la comisión del hecho no reporta beneficio económico, se impondrán al responsable, de uno a cinco años de prisión.</w:t>
      </w:r>
    </w:p>
    <w:p>
      <w:pPr>
        <w:pStyle w:val="Estilo"/>
      </w:pPr>
      <w:r>
        <w:t/>
      </w:r>
    </w:p>
    <w:p>
      <w:pPr>
        <w:pStyle w:val="Estilo"/>
      </w:pPr>
      <w:r>
        <w:t/>
      </w:r>
    </w:p>
    <w:p>
      <w:pPr>
        <w:pStyle w:val="Estilo"/>
      </w:pPr>
      <w:r>
        <w:t>CAPITULO IV</w:t>
      </w:r>
    </w:p>
    <w:p>
      <w:pPr>
        <w:pStyle w:val="Estilo"/>
      </w:pPr>
      <w:r>
        <w:t/>
      </w:r>
    </w:p>
    <w:p>
      <w:pPr>
        <w:pStyle w:val="Estilo"/>
      </w:pPr>
      <w:r>
        <w:t>Cohecho</w:t>
      </w:r>
    </w:p>
    <w:p>
      <w:pPr>
        <w:pStyle w:val="Estilo"/>
      </w:pPr>
      <w:r>
        <w:t/>
      </w:r>
    </w:p>
    <w:p>
      <w:pPr>
        <w:pStyle w:val="Estilo"/>
      </w:pPr>
      <w:r>
        <w:t>(REFORMADO PRIMER PÁRRAFO, P.O. 26 DE SEPTIEMBRE DE 2017)</w:t>
      </w:r>
    </w:p>
    <w:p>
      <w:pPr>
        <w:pStyle w:val="Estilo"/>
      </w:pPr>
      <w:r>
        <w:t>Art. 147. Comete el delito de cohecho todo servidor público que, por sí o por interpósita persona, en cualquier momento, solicite o reciba, indebidamente, dinero o cualquier otra dádiva o servicio ya sea para sí o para otro, o acepte una promesa para hacer, o dejar de hacer algo relacionado con sus funciones.</w:t>
      </w:r>
    </w:p>
    <w:p>
      <w:pPr>
        <w:pStyle w:val="Estilo"/>
      </w:pPr>
      <w:r>
        <w:t/>
      </w:r>
    </w:p>
    <w:p>
      <w:pPr>
        <w:pStyle w:val="Estilo"/>
      </w:pPr>
      <w:r>
        <w:t>(REFORMADO, P.O. 11 DE OCTUBRE DE 2016)</w:t>
      </w:r>
    </w:p>
    <w:p>
      <w:pPr>
        <w:pStyle w:val="Estilo"/>
      </w:pPr>
      <w:r>
        <w:t>Si el monto de lo solicitado o entregado no excede del importe de veinte veces el valor diario de la Unidad de Medida y Actualización, se le impondrá al responsable una pena de diez a cincuenta jornadas de trabajo a favor de la comunidad y multa por el importe de veinte a cien veces el valor diario de la Unidad de Medida y Actualización.</w:t>
      </w:r>
    </w:p>
    <w:p>
      <w:pPr>
        <w:pStyle w:val="Estilo"/>
      </w:pPr>
      <w:r>
        <w:t/>
      </w:r>
    </w:p>
    <w:p>
      <w:pPr>
        <w:pStyle w:val="Estilo"/>
      </w:pPr>
      <w:r>
        <w:t>(REFORMADO, P.O. 11 DE OCTUBRE DE 2016)</w:t>
      </w:r>
    </w:p>
    <w:p>
      <w:pPr>
        <w:pStyle w:val="Estilo"/>
      </w:pPr>
      <w:r>
        <w:t>Si el monto de lo solicitado o recibido excede del importe señalado en la fracción anterior, pero no excede de doscientas veces el valor diario de la Unidad de Medida y Actualización, se le impondrá una pena de uno a seis años de prisión y multa por el importe de veinte a cien veces el valor diario de la Unidad de Medida y Actualización.</w:t>
      </w:r>
    </w:p>
    <w:p>
      <w:pPr>
        <w:pStyle w:val="Estilo"/>
      </w:pPr>
      <w:r>
        <w:t/>
      </w:r>
    </w:p>
    <w:p>
      <w:pPr>
        <w:pStyle w:val="Estilo"/>
      </w:pPr>
      <w:r>
        <w:t>(REFORMADO, P.O. 11 DE OCTUBRE DE 2016)</w:t>
      </w:r>
    </w:p>
    <w:p>
      <w:pPr>
        <w:pStyle w:val="Estilo"/>
      </w:pPr>
      <w:r>
        <w:t>Si excede del monto a que se refiere el párrafo anterior, se le impondrá de dos a doce años de prisión y multa hasta por el importe de cien a trescientas veces el valor diario de la Unidad de Medida y Actualización.</w:t>
      </w:r>
    </w:p>
    <w:p>
      <w:pPr>
        <w:pStyle w:val="Estilo"/>
      </w:pPr>
      <w:r>
        <w:t/>
      </w:r>
    </w:p>
    <w:p>
      <w:pPr>
        <w:pStyle w:val="Estilo"/>
      </w:pPr>
      <w:r>
        <w:t>Las mismas penas se impondrán al que, espontáneamente dé u ofrezca dinero, o cualquiera otra dádiva o servicio, a un servidor público, para que éste haga u omita un acto justo o injusto relacionado con sus funciones.</w:t>
      </w:r>
    </w:p>
    <w:p>
      <w:pPr>
        <w:pStyle w:val="Estilo"/>
      </w:pPr>
      <w:r>
        <w:t/>
      </w:r>
    </w:p>
    <w:p>
      <w:pPr>
        <w:pStyle w:val="Estilo"/>
      </w:pPr>
      <w:r>
        <w:t>(ADICIONADO, P.O. 12 DE JUNIO DE 2003)</w:t>
      </w:r>
    </w:p>
    <w:p>
      <w:pPr>
        <w:pStyle w:val="Estilo"/>
      </w:pPr>
      <w:r>
        <w:t>Lo anterior no les impedirá el derecho al beneficio de la libertad caucional, ya que sólo para este efecto, se estará a las penas señaladas en este artículo.</w:t>
      </w:r>
    </w:p>
    <w:p>
      <w:pPr>
        <w:pStyle w:val="Estilo"/>
      </w:pPr>
      <w:r>
        <w:t/>
      </w:r>
    </w:p>
    <w:p>
      <w:pPr>
        <w:pStyle w:val="Estilo"/>
      </w:pPr>
      <w:r>
        <w:t>(REFORMADO [N. DE E. ADICIONADO], P.O. 26 DE SEPTIEMBRE DE 2017)</w:t>
      </w:r>
    </w:p>
    <w:p>
      <w:pPr>
        <w:pStyle w:val="Estilo"/>
      </w:pPr>
      <w:r>
        <w:t>En ningún caso se devolverá a los responsables del delito de cohecho, el dinero o dádivas entregadas, las mismas se aplicarán en beneficio del Estado.</w:t>
      </w:r>
    </w:p>
    <w:p>
      <w:pPr>
        <w:pStyle w:val="Estilo"/>
      </w:pPr>
      <w:r>
        <w:t/>
      </w:r>
    </w:p>
    <w:p>
      <w:pPr>
        <w:pStyle w:val="Estilo"/>
      </w:pPr>
      <w:r>
        <w:t/>
      </w:r>
    </w:p>
    <w:p>
      <w:pPr>
        <w:pStyle w:val="Estilo"/>
      </w:pPr>
      <w:r>
        <w:t>CAPITULO V</w:t>
      </w:r>
    </w:p>
    <w:p>
      <w:pPr>
        <w:pStyle w:val="Estilo"/>
      </w:pPr>
      <w:r>
        <w:t/>
      </w:r>
    </w:p>
    <w:p>
      <w:pPr>
        <w:pStyle w:val="Estilo"/>
      </w:pPr>
      <w:r>
        <w:t>Peculado</w:t>
      </w:r>
    </w:p>
    <w:p>
      <w:pPr>
        <w:pStyle w:val="Estilo"/>
      </w:pPr>
      <w:r>
        <w:t/>
      </w:r>
    </w:p>
    <w:p>
      <w:pPr>
        <w:pStyle w:val="Estilo"/>
      </w:pPr>
      <w:r>
        <w:t>(REFORMADO PRIMER PÁRRAFO, P.O. 26 DE SEPTIEMBRE DE 2017)</w:t>
      </w:r>
    </w:p>
    <w:p>
      <w:pPr>
        <w:pStyle w:val="Estilo"/>
      </w:pPr>
      <w:r>
        <w:t>Art. 148. Comete el delito de peculado:</w:t>
      </w:r>
    </w:p>
    <w:p>
      <w:pPr>
        <w:pStyle w:val="Estilo"/>
      </w:pPr>
      <w:r>
        <w:t/>
      </w:r>
    </w:p>
    <w:p>
      <w:pPr>
        <w:pStyle w:val="Estilo"/>
      </w:pPr>
      <w:r>
        <w:t>(REFORMADA [N. DE E. ADICIONADA], P.O. 26 DE SEPTIEMBRE DE 2017)</w:t>
      </w:r>
    </w:p>
    <w:p>
      <w:pPr>
        <w:pStyle w:val="Estilo"/>
      </w:pPr>
      <w:r>
        <w:t>I. Todo servidor público que, para usos propios o ajenos, distraiga de su objeto dinero, valores, fincas o cualquiera otra cosa perteneciente al Estado o municipio, organismo descentralizado o a un particular sí, por razón de su cargo, los hubiese recibido en administración, en depósito, en posesión o por otra causa; y</w:t>
      </w:r>
    </w:p>
    <w:p>
      <w:pPr>
        <w:pStyle w:val="Estilo"/>
      </w:pPr>
      <w:r>
        <w:t/>
      </w:r>
    </w:p>
    <w:p>
      <w:pPr>
        <w:pStyle w:val="Estilo"/>
      </w:pPr>
      <w:r>
        <w:t>(REFORMADA [N. DE E. ADICIONADA], P.O. 26 DE SEPTIEMBRE DE 2017)</w:t>
      </w:r>
    </w:p>
    <w:p>
      <w:pPr>
        <w:pStyle w:val="Estilo"/>
      </w:pPr>
      <w:r>
        <w:t>II. Cualquier persona que sin tener el carácter de servidor público y estando obligada a la custodia, administración o aplicación de recursos públicos, los distraiga de su objeto para usos propios o ajenos o les dé una aplicación distinta a la que se les destinó.</w:t>
      </w:r>
    </w:p>
    <w:p>
      <w:pPr>
        <w:pStyle w:val="Estilo"/>
      </w:pPr>
      <w:r>
        <w:t/>
      </w:r>
    </w:p>
    <w:p>
      <w:pPr>
        <w:pStyle w:val="Estilo"/>
      </w:pPr>
      <w:r>
        <w:t>(REFORMADO, P.O. 25 DE SEPTIEMBRE DE 2018)</w:t>
      </w:r>
    </w:p>
    <w:p>
      <w:pPr>
        <w:pStyle w:val="Estilo"/>
      </w:pPr>
      <w:r>
        <w:t>Si el monto de lo distraído no excede del equivalente a doscientas veces el valor diario de la Unidad de Medida y Actualización, se le impondrá al responsable una pena de tres meses a seis años de prisión; multa por el importe de veinte a cien veces el valor diario de la Unidad de Medida y Actualización; e inhabilitación para ejercer cualquier cargo público de uno a tres años.</w:t>
      </w:r>
    </w:p>
    <w:p>
      <w:pPr>
        <w:pStyle w:val="Estilo"/>
      </w:pPr>
      <w:r>
        <w:t/>
      </w:r>
    </w:p>
    <w:p>
      <w:pPr>
        <w:pStyle w:val="Estilo"/>
      </w:pPr>
      <w:r>
        <w:t>(REFORMADO, P.O. 25 DE SEPTIEMBRE DE 2018)</w:t>
      </w:r>
    </w:p>
    <w:p>
      <w:pPr>
        <w:pStyle w:val="Estilo"/>
      </w:pPr>
      <w:r>
        <w:t>Si excede el monto a que se refiere el párrafo anterior, se impondrá al responsable de dos a doce años de prisión; multa hasta por el importe de cien a trescientas veces el valor diario de la Unidad de Medida y Actualización; e inhabilitación para ejercer cualquier cargo público de uno a tres años.</w:t>
      </w:r>
    </w:p>
    <w:p>
      <w:pPr>
        <w:pStyle w:val="Estilo"/>
      </w:pPr>
      <w:r>
        <w:t/>
      </w:r>
    </w:p>
    <w:p>
      <w:pPr>
        <w:pStyle w:val="Estilo"/>
      </w:pPr>
      <w:r>
        <w:t>(REFORMADO, P.O. 12 DE JUNIO DE 2003)</w:t>
      </w:r>
    </w:p>
    <w:p>
      <w:pPr>
        <w:pStyle w:val="Estilo"/>
      </w:pPr>
      <w:r>
        <w:t>Art. 149. Se impondrán las penas señaladas en el artículo anterior, tanto al servidor público que, a sabiendas, autorice o consienta el pago o la inclusión, en nóminas oficiales, de personas que recibiendo un salario del Estado o de los Municipios, no desempeñe sus servicios, así como al que dolosamente autorice, ejecute el pago, o lo reciba.</w:t>
      </w:r>
    </w:p>
    <w:p>
      <w:pPr>
        <w:pStyle w:val="Estilo"/>
      </w:pPr>
      <w:r>
        <w:t/>
      </w:r>
    </w:p>
    <w:p>
      <w:pPr>
        <w:pStyle w:val="Estilo"/>
      </w:pPr>
      <w:r>
        <w:t/>
      </w:r>
    </w:p>
    <w:p>
      <w:pPr>
        <w:pStyle w:val="Estilo"/>
      </w:pPr>
      <w:r>
        <w:t>CAPITULO VI</w:t>
      </w:r>
    </w:p>
    <w:p>
      <w:pPr>
        <w:pStyle w:val="Estilo"/>
      </w:pPr>
      <w:r>
        <w:t/>
      </w:r>
    </w:p>
    <w:p>
      <w:pPr>
        <w:pStyle w:val="Estilo"/>
      </w:pPr>
      <w:r>
        <w:t>Concusión</w:t>
      </w:r>
    </w:p>
    <w:p>
      <w:pPr>
        <w:pStyle w:val="Estilo"/>
      </w:pPr>
      <w:r>
        <w:t/>
      </w:r>
    </w:p>
    <w:p>
      <w:pPr>
        <w:pStyle w:val="Estilo"/>
      </w:pPr>
      <w:r>
        <w:t>(REFORMADO, P.O. 31 DE DICIEMBRE DE 1983)</w:t>
      </w:r>
    </w:p>
    <w:p>
      <w:pPr>
        <w:pStyle w:val="Estilo"/>
      </w:pPr>
      <w:r>
        <w:t>Art. 150. Comete el delito de concusión todo servidor público que, en su carácter de tal y a título de impuesto, derecho o contribución, recargo, renta, rédito, salario, cooperación o emolumento, exija por sí o por medio de otro, dinero, valores, servicio o cualquier otra cosa indebida, o en mayor cantidad que la señalada por la Ley.</w:t>
      </w:r>
    </w:p>
    <w:p>
      <w:pPr>
        <w:pStyle w:val="Estilo"/>
      </w:pPr>
      <w:r>
        <w:t/>
      </w:r>
    </w:p>
    <w:p>
      <w:pPr>
        <w:pStyle w:val="Estilo"/>
      </w:pPr>
      <w:r>
        <w:t>(REFORMADO, P.O. 26 DE SEPTIEMBRE DE 2017)</w:t>
      </w:r>
    </w:p>
    <w:p>
      <w:pPr>
        <w:pStyle w:val="Estilo"/>
      </w:pPr>
      <w:r>
        <w:t>Cuando la cantidad o el valor de lo exigido indebidamente no exceda del importe de ciento noventa y seis veces el valor diario de la Unidad de Medida y Actualización, se impondrá al responsable una pena de tres meses a dos años de prisión y multa hasta por el importe de treinta a cien veces el valor diario de la Unidad de Medida y Actualización.</w:t>
      </w:r>
    </w:p>
    <w:p>
      <w:pPr>
        <w:pStyle w:val="Estilo"/>
      </w:pPr>
      <w:r>
        <w:t/>
      </w:r>
    </w:p>
    <w:p>
      <w:pPr>
        <w:pStyle w:val="Estilo"/>
      </w:pPr>
      <w:r>
        <w:t>(REFORMADO, P.O. 26 DE SEPTIEMBRE DE 2017)</w:t>
      </w:r>
    </w:p>
    <w:p>
      <w:pPr>
        <w:pStyle w:val="Estilo"/>
      </w:pPr>
      <w:r>
        <w:t>Si excede del monto a que se refiere el párrafo anterior, se impondrá al responsable de dos a doce años de prisión y multa por el importe de cien a trescientas veces el valor diario de la Unidad de Medida y Actualización.</w:t>
      </w:r>
    </w:p>
    <w:p>
      <w:pPr>
        <w:pStyle w:val="Estilo"/>
      </w:pPr>
      <w:r>
        <w:t/>
      </w:r>
    </w:p>
    <w:p>
      <w:pPr>
        <w:pStyle w:val="Estilo"/>
      </w:pPr>
      <w:r>
        <w:t/>
      </w:r>
    </w:p>
    <w:p>
      <w:pPr>
        <w:pStyle w:val="Estilo"/>
      </w:pPr>
      <w:r>
        <w:t>CAPITULO VII</w:t>
      </w:r>
    </w:p>
    <w:p>
      <w:pPr>
        <w:pStyle w:val="Estilo"/>
      </w:pPr>
      <w:r>
        <w:t/>
      </w:r>
    </w:p>
    <w:p>
      <w:pPr>
        <w:pStyle w:val="Estilo"/>
      </w:pPr>
      <w:r>
        <w:t>Delitos Cometidos en la Custodia o Guarda de Documentos</w:t>
      </w:r>
    </w:p>
    <w:p>
      <w:pPr>
        <w:pStyle w:val="Estilo"/>
      </w:pPr>
      <w:r>
        <w:t/>
      </w:r>
    </w:p>
    <w:p>
      <w:pPr>
        <w:pStyle w:val="Estilo"/>
      </w:pPr>
      <w:r>
        <w:t>(REFORMADO, P.O. 31 DE DICIEMBRE DE 1983)</w:t>
      </w:r>
    </w:p>
    <w:p>
      <w:pPr>
        <w:pStyle w:val="Estilo"/>
      </w:pPr>
      <w:r>
        <w:t>Art. 151. Se impondrán de uno a cuatro años de prisión a los servidores públicos que, indebidamente:</w:t>
      </w:r>
    </w:p>
    <w:p>
      <w:pPr>
        <w:pStyle w:val="Estilo"/>
      </w:pPr>
      <w:r>
        <w:t/>
      </w:r>
    </w:p>
    <w:p>
      <w:pPr>
        <w:pStyle w:val="Estilo"/>
      </w:pPr>
      <w:r>
        <w:t>I. Substraigan, destruyan u oculten documentos, papeles u objetos que les hayan sido confiados, o a los que tengan acceso por razón de su cargo;</w:t>
      </w:r>
    </w:p>
    <w:p>
      <w:pPr>
        <w:pStyle w:val="Estilo"/>
      </w:pPr>
      <w:r>
        <w:t/>
      </w:r>
    </w:p>
    <w:p>
      <w:pPr>
        <w:pStyle w:val="Estilo"/>
      </w:pPr>
      <w:r>
        <w:t>II. Quebranten o consientan en quebrantar los sellos de documentos o efectos sellados por autoridad competente, que tengan bajo su custodia; y</w:t>
      </w:r>
    </w:p>
    <w:p>
      <w:pPr>
        <w:pStyle w:val="Estilo"/>
      </w:pPr>
      <w:r>
        <w:t/>
      </w:r>
    </w:p>
    <w:p>
      <w:pPr>
        <w:pStyle w:val="Estilo"/>
      </w:pPr>
      <w:r>
        <w:t>III. Abran, o consientan que se abran sin la autorización correspondiente, papeles o documentos cerrados que tengan bajo su custodia.</w:t>
      </w:r>
    </w:p>
    <w:p>
      <w:pPr>
        <w:pStyle w:val="Estilo"/>
      </w:pPr>
      <w:r>
        <w:t/>
      </w:r>
    </w:p>
    <w:p>
      <w:pPr>
        <w:pStyle w:val="Estilo"/>
      </w:pPr>
      <w:r>
        <w:t>(REFORMADO, P.O. 27 DE SEPTIEMBRE DE 2014)</w:t>
      </w:r>
    </w:p>
    <w:p>
      <w:pPr>
        <w:pStyle w:val="Estilo"/>
      </w:pPr>
      <w:r>
        <w:t>Cuando se sustraigan, destruyan, alteren, oculten o se impida el acceso a la información financiera de las entidades fiscalizadas requerida por la Auditoría Superior del estado de Jalisco para dictaminar las cuentas públicas, la pena se aumentará en una mitad.</w:t>
      </w:r>
    </w:p>
    <w:p>
      <w:pPr>
        <w:pStyle w:val="Estilo"/>
      </w:pPr>
      <w:r>
        <w:t/>
      </w:r>
    </w:p>
    <w:p>
      <w:pPr>
        <w:pStyle w:val="Estilo"/>
      </w:pPr>
      <w:r>
        <w:t/>
      </w:r>
    </w:p>
    <w:p>
      <w:pPr>
        <w:pStyle w:val="Estilo"/>
      </w:pPr>
      <w:r>
        <w:t>(REFORMADA SU DENOMINACIÓN, P.O. 26 DE SEPTIEMBRE DE 2017)</w:t>
      </w:r>
    </w:p>
    <w:p>
      <w:pPr>
        <w:pStyle w:val="Estilo"/>
      </w:pPr>
      <w:r>
        <w:t>CAPITULO VIII</w:t>
      </w:r>
    </w:p>
    <w:p>
      <w:pPr>
        <w:pStyle w:val="Estilo"/>
      </w:pPr>
      <w:r>
        <w:t/>
      </w:r>
    </w:p>
    <w:p>
      <w:pPr>
        <w:pStyle w:val="Estilo"/>
      </w:pPr>
      <w:r>
        <w:t>Uso ilícito de atribuciones y facultades</w:t>
      </w:r>
    </w:p>
    <w:p>
      <w:pPr>
        <w:pStyle w:val="Estilo"/>
      </w:pPr>
      <w:r>
        <w:t/>
      </w:r>
    </w:p>
    <w:p>
      <w:pPr>
        <w:pStyle w:val="Estilo"/>
      </w:pPr>
      <w:r>
        <w:t>(REFORMADO, P.O. 31 DE DICIEMBRE DE 1983)</w:t>
      </w:r>
    </w:p>
    <w:p>
      <w:pPr>
        <w:pStyle w:val="Estilo"/>
      </w:pPr>
      <w:r>
        <w:t>Art. 152. Comete este delito el servidor público que, indebidamente:</w:t>
      </w:r>
    </w:p>
    <w:p>
      <w:pPr>
        <w:pStyle w:val="Estilo"/>
      </w:pPr>
      <w:r>
        <w:t/>
      </w:r>
    </w:p>
    <w:p>
      <w:pPr>
        <w:pStyle w:val="Estilo"/>
      </w:pPr>
      <w:r>
        <w:t>I. Otorgue concesiones de prestación de servicio público o de explotación, aprovechamiento y uso de bienes de dominio del Estado y de los Municipios;</w:t>
      </w:r>
    </w:p>
    <w:p>
      <w:pPr>
        <w:pStyle w:val="Estilo"/>
      </w:pPr>
      <w:r>
        <w:t/>
      </w:r>
    </w:p>
    <w:p>
      <w:pPr>
        <w:pStyle w:val="Estilo"/>
      </w:pPr>
      <w:r>
        <w:t>II. Otorgue permisos, licencias o autorizaciones de contenido económico;</w:t>
      </w:r>
    </w:p>
    <w:p>
      <w:pPr>
        <w:pStyle w:val="Estilo"/>
      </w:pPr>
      <w:r>
        <w:t/>
      </w:r>
    </w:p>
    <w:p>
      <w:pPr>
        <w:pStyle w:val="Estilo"/>
      </w:pPr>
      <w:r>
        <w:t>III. Otorgue franquicias, exenciones, deducciones o subsidios sobre impuestos, derechos, productos, aprovechamientos o aportaciones y cuotas, de seguridad social, en general, sobre los ingresos fiscales, y sobre precios y tarifas de los bienes y servicios producidos o prestados en la Administración Pública Estatal o Municipal;</w:t>
      </w:r>
    </w:p>
    <w:p>
      <w:pPr>
        <w:pStyle w:val="Estilo"/>
      </w:pPr>
      <w:r>
        <w:t/>
      </w:r>
    </w:p>
    <w:p>
      <w:pPr>
        <w:pStyle w:val="Estilo"/>
      </w:pPr>
      <w:r>
        <w:t>IV. Otorgue, realice o contrate obras públicas, deuda, adquisiciones, arrendamientos, enajenaciones de bienes o servicios, o colocaciones de fondos y valores, con recursos económicos públicos;</w:t>
      </w:r>
    </w:p>
    <w:p>
      <w:pPr>
        <w:pStyle w:val="Estilo"/>
      </w:pPr>
      <w:r>
        <w:t/>
      </w:r>
    </w:p>
    <w:p>
      <w:pPr>
        <w:pStyle w:val="Estilo"/>
      </w:pPr>
      <w:r>
        <w:t>V. De los fondos recibidos por razón de su cargo, dolosamente, una aplicación pública distinta de aquélla a que estuvieren destinados, o hiciere un pago ilegal;</w:t>
      </w:r>
    </w:p>
    <w:p>
      <w:pPr>
        <w:pStyle w:val="Estilo"/>
      </w:pPr>
      <w:r>
        <w:t/>
      </w:r>
    </w:p>
    <w:p>
      <w:pPr>
        <w:pStyle w:val="Estilo"/>
      </w:pPr>
      <w:r>
        <w:t>VI. Promueva o gestione por sí o por interpósita persona, la tramitación o resolución ilícita de negocios públicos, ajenos a los inherentes a su empleo, cargo o comisión;</w:t>
      </w:r>
    </w:p>
    <w:p>
      <w:pPr>
        <w:pStyle w:val="Estilo"/>
      </w:pPr>
      <w:r>
        <w:t/>
      </w:r>
    </w:p>
    <w:p>
      <w:pPr>
        <w:pStyle w:val="Estilo"/>
      </w:pPr>
      <w:r>
        <w:t>VII. Otorgue por sí o por interpósita persona, en el desempeño de su empleo, cargo o comisión, contratos, concesiones, permisos, licencias, autorizaciones, franquicias, exenciones, deducciones o subsidios; efectúe compras o ventas o realice cualquier acto jurídico en beneficio propio, de su cónyuge, descendientes o ascendientes, parientes por consanguinidad o afinidad hasta el cuarto grado, a cualquier tercero con el que tenga vínculos afectivos, económicos o dependencia directa, socios o a sociedades de las que el servidor público o las personas antes referidas formen parte;</w:t>
      </w:r>
    </w:p>
    <w:p>
      <w:pPr>
        <w:pStyle w:val="Estilo"/>
      </w:pPr>
      <w:r>
        <w:t/>
      </w:r>
    </w:p>
    <w:p>
      <w:pPr>
        <w:pStyle w:val="Estilo"/>
      </w:pPr>
      <w:r>
        <w:t>VIII. Se valga de la información que posea por razón de su empleo cargo o comisión sea o no materia de sus funciones y que no sea de conocimiento público, para hacer por sí, o por interpósita persona, inversiones, enajenaciones o adquisiciones, o cualquier otro acto que le produzca algún beneficio económico indebido, a o cualquiera de las personas mencionadas en la frac. VII.</w:t>
      </w:r>
    </w:p>
    <w:p>
      <w:pPr>
        <w:pStyle w:val="Estilo"/>
      </w:pPr>
      <w:r>
        <w:t/>
      </w:r>
    </w:p>
    <w:p>
      <w:pPr>
        <w:pStyle w:val="Estilo"/>
      </w:pPr>
      <w:r>
        <w:t>Al que cometa el delito de desvío y aprovechamiento indebido de atribuciones y facultades, se le impondrán las siguientes sanciones:</w:t>
      </w:r>
    </w:p>
    <w:p>
      <w:pPr>
        <w:pStyle w:val="Estilo"/>
      </w:pPr>
      <w:r>
        <w:t/>
      </w:r>
    </w:p>
    <w:p>
      <w:pPr>
        <w:pStyle w:val="Estilo"/>
      </w:pPr>
      <w:r>
        <w:t>(REFORMADO, P.O. 11 DE OCTUBRE DE 2016)</w:t>
      </w:r>
    </w:p>
    <w:p>
      <w:pPr>
        <w:pStyle w:val="Estilo"/>
      </w:pPr>
      <w:r>
        <w:t>Cuando el monto a que asciendan las operaciones a que hace referencia este artículo, no exceda del equivalente de quinientas veces el valor diario de la Unidad de Medida y Actualización, se impondrán de tres meses a dos años de prisión.</w:t>
      </w:r>
    </w:p>
    <w:p>
      <w:pPr>
        <w:pStyle w:val="Estilo"/>
      </w:pPr>
      <w:r>
        <w:t/>
      </w:r>
    </w:p>
    <w:p>
      <w:pPr>
        <w:pStyle w:val="Estilo"/>
      </w:pPr>
      <w:r>
        <w:t>(REFORMADO, P.O. 26 DE SEPTIEMBRE DE 2017)</w:t>
      </w:r>
    </w:p>
    <w:p>
      <w:pPr>
        <w:pStyle w:val="Estilo"/>
      </w:pPr>
      <w:r>
        <w:t>Cuando exceda del monto señalado en el párrafo anterior, se impondrán de dos a doce años de prisión.</w:t>
      </w:r>
    </w:p>
    <w:p>
      <w:pPr>
        <w:pStyle w:val="Estilo"/>
      </w:pPr>
      <w:r>
        <w:t/>
      </w:r>
    </w:p>
    <w:p>
      <w:pPr>
        <w:pStyle w:val="Estilo"/>
      </w:pPr>
      <w:r>
        <w:t>(REFORMADO, P.O. 11 DE OCTUBRE DE 2016)</w:t>
      </w:r>
    </w:p>
    <w:p>
      <w:pPr>
        <w:pStyle w:val="Estilo"/>
      </w:pPr>
      <w:r>
        <w:t>En ambos casos se impondrá una multa de treinta a trescientas veces el valor diario de la Unidad de Medida y Actualización.</w:t>
      </w:r>
    </w:p>
    <w:p>
      <w:pPr>
        <w:pStyle w:val="Estilo"/>
      </w:pPr>
      <w:r>
        <w:t/>
      </w:r>
    </w:p>
    <w:p>
      <w:pPr>
        <w:pStyle w:val="Estilo"/>
      </w:pPr>
      <w:r>
        <w:t>(REFORMADO [N. DE E. ADICIONADO], P.O. 26 DE SEPTIEMBRE DE 2017)</w:t>
      </w:r>
    </w:p>
    <w:p>
      <w:pPr>
        <w:pStyle w:val="Estilo"/>
      </w:pPr>
      <w:r>
        <w:t>Se impondrán las mismas penas a quien, por sí o por interpósita persona, se beneficie del uso ilícito de las atribuciones o facultades.</w:t>
      </w:r>
    </w:p>
    <w:p>
      <w:pPr>
        <w:pStyle w:val="Estilo"/>
      </w:pPr>
      <w:r>
        <w:t/>
      </w:r>
    </w:p>
    <w:p>
      <w:pPr>
        <w:pStyle w:val="Estilo"/>
      </w:pPr>
      <w:r>
        <w:t/>
      </w:r>
    </w:p>
    <w:p>
      <w:pPr>
        <w:pStyle w:val="Estilo"/>
      </w:pPr>
      <w:r>
        <w:t>(ADICIONADO, P.O. 31 DE DICIEMBRE DE 1983)</w:t>
      </w:r>
    </w:p>
    <w:p>
      <w:pPr>
        <w:pStyle w:val="Estilo"/>
      </w:pPr>
      <w:r>
        <w:t>CAPITULO IX</w:t>
      </w:r>
    </w:p>
    <w:p>
      <w:pPr>
        <w:pStyle w:val="Estilo"/>
      </w:pPr>
      <w:r>
        <w:t/>
      </w:r>
    </w:p>
    <w:p>
      <w:pPr>
        <w:pStyle w:val="Estilo"/>
      </w:pPr>
      <w:r>
        <w:t>Enriquecimiento Ilícito</w:t>
      </w:r>
    </w:p>
    <w:p>
      <w:pPr>
        <w:pStyle w:val="Estilo"/>
      </w:pPr>
      <w:r>
        <w:t/>
      </w:r>
    </w:p>
    <w:p>
      <w:pPr>
        <w:pStyle w:val="Estilo"/>
      </w:pPr>
      <w:r>
        <w:t>(REFORMADO PRIMER PÁRRAFO, P.O. 12 DE JUNIO DE 2003)</w:t>
      </w:r>
    </w:p>
    <w:p>
      <w:pPr>
        <w:pStyle w:val="Estilo"/>
      </w:pPr>
      <w:r>
        <w:t>Art. 153. Existe enriquecimiento ilícito cuando el servidor público durante el tiempo de su encargo, o por motivos del mismo, por sí o por interpósita persona, aumente sustancialmente su patrimonio, adquiera bienes o se conduzca como dueño sobre ellos, cuando no pueda justificar su procedencia lícita.</w:t>
      </w:r>
    </w:p>
    <w:p>
      <w:pPr>
        <w:pStyle w:val="Estilo"/>
      </w:pPr>
      <w:r>
        <w:t/>
      </w:r>
    </w:p>
    <w:p>
      <w:pPr>
        <w:pStyle w:val="Estilo"/>
      </w:pPr>
      <w:r>
        <w:t>(REFORMADO, P.O. 31 DE DICIEMBRE DE 1983)</w:t>
      </w:r>
    </w:p>
    <w:p>
      <w:pPr>
        <w:pStyle w:val="Estilo"/>
      </w:pPr>
      <w:r>
        <w:t>Al que cometa el delito de enriquecimiento ilícito, se le aplicarán las siguientes sanciones:</w:t>
      </w:r>
    </w:p>
    <w:p>
      <w:pPr>
        <w:pStyle w:val="Estilo"/>
      </w:pPr>
      <w:r>
        <w:t/>
      </w:r>
    </w:p>
    <w:p>
      <w:pPr>
        <w:pStyle w:val="Estilo"/>
      </w:pPr>
      <w:r>
        <w:t>(REFORMADA, P.O. 26 DE SEPTIEMBRE DE 2017)</w:t>
      </w:r>
    </w:p>
    <w:p>
      <w:pPr>
        <w:pStyle w:val="Estilo"/>
      </w:pPr>
      <w:r>
        <w:t>I. Cuando el monto no exceda del equivalente de quinientas veces el valor diario de la Unidad de Medida y Actualización, se impondrán de tres meses a dos años de prisión, y multa de treinta a cien veces el valor diario de la Unidad de Medida y Actualización;</w:t>
      </w:r>
    </w:p>
    <w:p>
      <w:pPr>
        <w:pStyle w:val="Estilo"/>
      </w:pPr>
      <w:r>
        <w:t/>
      </w:r>
    </w:p>
    <w:p>
      <w:pPr>
        <w:pStyle w:val="Estilo"/>
      </w:pPr>
      <w:r>
        <w:t>(REFORMADA, P.O. 26 DE SEPTIEMBRE DE 2017)</w:t>
      </w:r>
    </w:p>
    <w:p>
      <w:pPr>
        <w:pStyle w:val="Estilo"/>
      </w:pPr>
      <w:r>
        <w:t>II. Cuando el monto exceda de la cantidad que resulte en la fracción anterior, se impondrán de dos a catorce años de prisión y multa de cien a doscientas veces el valor diario de la Unidad de Medida y Actualización; y</w:t>
      </w:r>
    </w:p>
    <w:p>
      <w:pPr>
        <w:pStyle w:val="Estilo"/>
      </w:pPr>
      <w:r>
        <w:t/>
      </w:r>
    </w:p>
    <w:p>
      <w:pPr>
        <w:pStyle w:val="Estilo"/>
      </w:pPr>
      <w:r>
        <w:t>(REFORMADA, P.O. 12 DE JUNIO DE 2003)</w:t>
      </w:r>
    </w:p>
    <w:p>
      <w:pPr>
        <w:pStyle w:val="Estilo"/>
      </w:pPr>
      <w:r>
        <w:t>III. En todos los casos, el decomiso de los bienes obtenidos con el ilícito, incluyendo dinero y los intereses que el capital hubiere devengado, será en beneficio del Estado.</w:t>
      </w:r>
    </w:p>
    <w:p>
      <w:pPr>
        <w:pStyle w:val="Estilo"/>
      </w:pPr>
      <w:r>
        <w:t/>
      </w:r>
    </w:p>
    <w:p>
      <w:pPr>
        <w:pStyle w:val="Estilo"/>
      </w:pPr>
      <w:r>
        <w:t/>
      </w:r>
    </w:p>
    <w:p>
      <w:pPr>
        <w:pStyle w:val="Estilo"/>
      </w:pPr>
      <w:r>
        <w:t>CAPITULO X</w:t>
      </w:r>
    </w:p>
    <w:p>
      <w:pPr>
        <w:pStyle w:val="Estilo"/>
      </w:pPr>
      <w:r>
        <w:t/>
      </w:r>
    </w:p>
    <w:p>
      <w:pPr>
        <w:pStyle w:val="Estilo"/>
      </w:pPr>
      <w:r>
        <w:t>Delitos cometidos en la administración de justicia y en otros ramos del poder público</w:t>
      </w:r>
    </w:p>
    <w:p>
      <w:pPr>
        <w:pStyle w:val="Estilo"/>
      </w:pPr>
      <w:r>
        <w:t/>
      </w:r>
    </w:p>
    <w:p>
      <w:pPr>
        <w:pStyle w:val="Estilo"/>
      </w:pPr>
      <w:r>
        <w:t>(REFORMADO PRIMER PÁRRAFO, P.O. 26 DE SEPTIEMBRE DE 2017)</w:t>
      </w:r>
    </w:p>
    <w:p>
      <w:pPr>
        <w:pStyle w:val="Estilo"/>
      </w:pPr>
      <w:r>
        <w:t>Art. 154. Se impondrán de uno a cuatro años de prisión y multa de treinta a cien veces el valor diario de la Unidad de Medida y Actualización, a los servidores públicos que incurran en alguno de los siguientes casos:</w:t>
      </w:r>
    </w:p>
    <w:p>
      <w:pPr>
        <w:pStyle w:val="Estilo"/>
      </w:pPr>
      <w:r>
        <w:t/>
      </w:r>
    </w:p>
    <w:p>
      <w:pPr>
        <w:pStyle w:val="Estilo"/>
      </w:pPr>
      <w:r>
        <w:t>(REFORMADA, P.O. 31 DE DICIEMBRE DE 1983)</w:t>
      </w:r>
    </w:p>
    <w:p>
      <w:pPr>
        <w:pStyle w:val="Estilo"/>
      </w:pPr>
      <w:r>
        <w:t>I. Conocer a sabiendas de negocios para los cuales tengan impedimento legal, o abstenerse de conocer de los que les corresponden sin tener impedimento para ello;</w:t>
      </w:r>
    </w:p>
    <w:p>
      <w:pPr>
        <w:pStyle w:val="Estilo"/>
      </w:pPr>
      <w:r>
        <w:t/>
      </w:r>
    </w:p>
    <w:p>
      <w:pPr>
        <w:pStyle w:val="Estilo"/>
      </w:pPr>
      <w:r>
        <w:t>(REFORMADA, P.O. 31 DE DICIEMBRE DE 1983)</w:t>
      </w:r>
    </w:p>
    <w:p>
      <w:pPr>
        <w:pStyle w:val="Estilo"/>
      </w:pPr>
      <w:r>
        <w:t>II. Desempeñar algún cargo particular que la Ley les prohíba, u otro puesto o empleo oficial, una vez que tenga conocimiento de la resolución de incompatibilidad correspondiente, en los términos de la Ley Reglamentaria del Art. 62 de la Constitución del Estado;</w:t>
      </w:r>
    </w:p>
    <w:p>
      <w:pPr>
        <w:pStyle w:val="Estilo"/>
      </w:pPr>
      <w:r>
        <w:t/>
      </w:r>
    </w:p>
    <w:p>
      <w:pPr>
        <w:pStyle w:val="Estilo"/>
      </w:pPr>
      <w:r>
        <w:t>(REFORMADA, P.O. 31 DE DICIEMBRE DE 1983)</w:t>
      </w:r>
    </w:p>
    <w:p>
      <w:pPr>
        <w:pStyle w:val="Estilo"/>
      </w:pPr>
      <w:r>
        <w:t>III. Litigar, por sí o por interpósita persona, cuando tengan impedimento legal para hacerlo;</w:t>
      </w:r>
    </w:p>
    <w:p>
      <w:pPr>
        <w:pStyle w:val="Estilo"/>
      </w:pPr>
      <w:r>
        <w:t/>
      </w:r>
    </w:p>
    <w:p>
      <w:pPr>
        <w:pStyle w:val="Estilo"/>
      </w:pPr>
      <w:r>
        <w:t>(REFORMADA, P.O. 31 DE DICIEMBRE DE 1983)</w:t>
      </w:r>
    </w:p>
    <w:p>
      <w:pPr>
        <w:pStyle w:val="Estilo"/>
      </w:pPr>
      <w:r>
        <w:t>IV. Dirigir o aconsejar sistemáticamente a las personas que ante ellos litiguen, propiciando con ello alguna ventaja para las partes;</w:t>
      </w:r>
    </w:p>
    <w:p>
      <w:pPr>
        <w:pStyle w:val="Estilo"/>
      </w:pPr>
      <w:r>
        <w:t/>
      </w:r>
    </w:p>
    <w:p>
      <w:pPr>
        <w:pStyle w:val="Estilo"/>
      </w:pPr>
      <w:r>
        <w:t>(REFORMADA, P.O. 31 DE DICIEMBRE DE 1983)</w:t>
      </w:r>
    </w:p>
    <w:p>
      <w:pPr>
        <w:pStyle w:val="Estilo"/>
      </w:pPr>
      <w:r>
        <w:t>V. No cumplir, sin causa fundada para ello, una disposición que legalmente se le comunique por superior competente;</w:t>
      </w:r>
    </w:p>
    <w:p>
      <w:pPr>
        <w:pStyle w:val="Estilo"/>
      </w:pPr>
      <w:r>
        <w:t/>
      </w:r>
    </w:p>
    <w:p>
      <w:pPr>
        <w:pStyle w:val="Estilo"/>
      </w:pPr>
      <w:r>
        <w:t>(REFORMADA, P.O. 11 DE OCTUBRE DE 2016)</w:t>
      </w:r>
    </w:p>
    <w:p>
      <w:pPr>
        <w:pStyle w:val="Estilo"/>
      </w:pPr>
      <w:r>
        <w:t>VI. Realizar la detención de un individuo durante la investigación fuera de los casos señalados por la ley, o no poner al detenido a disposición del juez dentro de los plazos señalados en la Constitución Política de los Estados Unidos Mexicanos;</w:t>
      </w:r>
    </w:p>
    <w:p>
      <w:pPr>
        <w:pStyle w:val="Estilo"/>
      </w:pPr>
      <w:r>
        <w:t/>
      </w:r>
    </w:p>
    <w:p>
      <w:pPr>
        <w:pStyle w:val="Estilo"/>
      </w:pPr>
      <w:r>
        <w:t>(REFORMADA, P.O. 1 DE SEPTIEMBRE DE 1994)</w:t>
      </w:r>
    </w:p>
    <w:p>
      <w:pPr>
        <w:pStyle w:val="Estilo"/>
      </w:pPr>
      <w:r>
        <w:t>VII. Ejecutar actos, o incurrir en omisiones, que produzcan un daño o concedan una ventaja indebida a los interesados en un negocio, o a cualquier otra persona;</w:t>
      </w:r>
    </w:p>
    <w:p>
      <w:pPr>
        <w:pStyle w:val="Estilo"/>
      </w:pPr>
      <w:r>
        <w:t/>
      </w:r>
    </w:p>
    <w:p>
      <w:pPr>
        <w:pStyle w:val="Estilo"/>
      </w:pPr>
      <w:r>
        <w:t>(REFORMADA, P.O. 11 DE OCTUBRE DE 2016)</w:t>
      </w:r>
    </w:p>
    <w:p>
      <w:pPr>
        <w:pStyle w:val="Estilo"/>
      </w:pPr>
      <w:r>
        <w:t>VIII. Abstenerse injustificadamente el agente del Ministerio Público, de ejercer la acción penal que corresponda de una persona que se encuentre detenida a su disposición como imputado de algún delito, cuando esta sea procedente conforme a la Constitución y a las leyes de la materia, en los casos en que la ley les imponga esa obligación; o ejercitar la acción penal cuando no preceda denuncia, acusación o querella;</w:t>
      </w:r>
    </w:p>
    <w:p>
      <w:pPr>
        <w:pStyle w:val="Estilo"/>
      </w:pPr>
      <w:r>
        <w:t/>
      </w:r>
    </w:p>
    <w:p>
      <w:pPr>
        <w:pStyle w:val="Estilo"/>
      </w:pPr>
      <w:r>
        <w:t>(REFORMADA, P.O. 1 DE SEPTIEMBRE DE 1994)</w:t>
      </w:r>
    </w:p>
    <w:p>
      <w:pPr>
        <w:pStyle w:val="Estilo"/>
      </w:pPr>
      <w:r>
        <w:t>IX. Retardar o entorpecer dolosamente o por negligencia, la administración de justicia;</w:t>
      </w:r>
    </w:p>
    <w:p>
      <w:pPr>
        <w:pStyle w:val="Estilo"/>
      </w:pPr>
      <w:r>
        <w:t/>
      </w:r>
    </w:p>
    <w:p>
      <w:pPr>
        <w:pStyle w:val="Estilo"/>
      </w:pPr>
      <w:r>
        <w:t>(REFORMADA, P.O. 1 DE SEPTIEMBRE DE 1994)</w:t>
      </w:r>
    </w:p>
    <w:p>
      <w:pPr>
        <w:pStyle w:val="Estilo"/>
      </w:pPr>
      <w:r>
        <w:t>X. Concretarse a aceptar el cargo de defensor de oficio de un inculpado, o ya siéndolo, a solicitar la libertad caucional que menciona la frac. I del Art. 20 de la Constitución Política de los Estados Unidos Mexicanos, y no promover injustificadamente, las diligencias conducentes, o no interponer los recursos y medios de defensa procedentes contra las resoluciones en que se adviertan violaciones notorias a la ley;</w:t>
      </w:r>
    </w:p>
    <w:p>
      <w:pPr>
        <w:pStyle w:val="Estilo"/>
      </w:pPr>
      <w:r>
        <w:t/>
      </w:r>
    </w:p>
    <w:p>
      <w:pPr>
        <w:pStyle w:val="Estilo"/>
      </w:pPr>
      <w:r>
        <w:t>(REFORMADA, P.O. 1 DE SEPTIEMBRE DE 1994)</w:t>
      </w:r>
    </w:p>
    <w:p>
      <w:pPr>
        <w:pStyle w:val="Estilo"/>
      </w:pPr>
      <w:r>
        <w:t>XI. Dictar u omitir una resolución de trámite o de fondo o una sentencia definitiva, con violación de algún precepto terminante de la ley o manifiestamente contraria a las constancias de autos, cuando se obre por motivos injustificados y no por simple error de opinión;</w:t>
      </w:r>
    </w:p>
    <w:p>
      <w:pPr>
        <w:pStyle w:val="Estilo"/>
      </w:pPr>
      <w:r>
        <w:t/>
      </w:r>
    </w:p>
    <w:p>
      <w:pPr>
        <w:pStyle w:val="Estilo"/>
      </w:pPr>
      <w:r>
        <w:t>(REFORMADA, P.O. 11 DE OCTUBRE DE 2016)</w:t>
      </w:r>
    </w:p>
    <w:p>
      <w:pPr>
        <w:pStyle w:val="Estilo"/>
      </w:pPr>
      <w:r>
        <w:t>XII. Procurar la impunidad de los delitos o faltas de que tenga conocimiento en el ejercicio de sus funciones, abstenerse de hacer denuncia de ellos o entorpecer su investigación;</w:t>
      </w:r>
    </w:p>
    <w:p>
      <w:pPr>
        <w:pStyle w:val="Estilo"/>
      </w:pPr>
      <w:r>
        <w:t/>
      </w:r>
    </w:p>
    <w:p>
      <w:pPr>
        <w:pStyle w:val="Estilo"/>
      </w:pPr>
      <w:r>
        <w:t>(ADICIONADA, P.O. 27 DE MAYO DE 2008)</w:t>
      </w:r>
    </w:p>
    <w:p>
      <w:pPr>
        <w:pStyle w:val="Estilo"/>
      </w:pPr>
      <w:r>
        <w:t>XIII. Coaccione a la víctima de un delito a desistirse de procedimientos legales contra el generador o probable responsable de un delito.</w:t>
      </w:r>
    </w:p>
    <w:p>
      <w:pPr>
        <w:pStyle w:val="Estilo"/>
      </w:pPr>
      <w:r>
        <w:t/>
      </w:r>
    </w:p>
    <w:p>
      <w:pPr>
        <w:pStyle w:val="Estilo"/>
      </w:pPr>
      <w:r>
        <w:t>(REFORMADA, P.O. 4 DE MARZO DE 2017)</w:t>
      </w:r>
    </w:p>
    <w:p>
      <w:pPr>
        <w:pStyle w:val="Estilo"/>
      </w:pPr>
      <w:r>
        <w:t>XIV. No custodiar o dejar de custodiar injustificadamente el lugar de los hechos materia del delito, hasta su entrega a la autoridad competente o hasta recibir indicación expresa de ésta de dejar de custodiar;</w:t>
      </w:r>
    </w:p>
    <w:p>
      <w:pPr>
        <w:pStyle w:val="Estilo"/>
      </w:pPr>
      <w:r>
        <w:t/>
      </w:r>
    </w:p>
    <w:p>
      <w:pPr>
        <w:pStyle w:val="Estilo"/>
      </w:pPr>
      <w:r>
        <w:t>(REFORMADA, P.O. 4 DE MARZO DE 2017)</w:t>
      </w:r>
    </w:p>
    <w:p>
      <w:pPr>
        <w:pStyle w:val="Estilo"/>
      </w:pPr>
      <w:r>
        <w:t>XV. Manipule, borre, oculte, sustraiga, altere, sustituya, dañe, contamine, modifique los indicios, huellas, vestigios, instrumentos, objetos o productos del delito encontrados en el lugar de los hechos materia del delito;</w:t>
      </w:r>
    </w:p>
    <w:p>
      <w:pPr>
        <w:pStyle w:val="Estilo"/>
      </w:pPr>
      <w:r>
        <w:t/>
      </w:r>
    </w:p>
    <w:p>
      <w:pPr>
        <w:pStyle w:val="Estilo"/>
      </w:pPr>
      <w:r>
        <w:t>(ADICIONADA, P.O. 4 DE MARZO DE 2017)</w:t>
      </w:r>
    </w:p>
    <w:p>
      <w:pPr>
        <w:pStyle w:val="Estilo"/>
      </w:pPr>
      <w:r>
        <w:t>XVI. A quien ejerciendo funciones de supervisor de libertad o con motivo de ellas hiciera amenazas, hostigue o ejerza violencia en contra de la persona procesada, sentenciada, su familia o sus posesiones;</w:t>
      </w:r>
    </w:p>
    <w:p>
      <w:pPr>
        <w:pStyle w:val="Estilo"/>
      </w:pPr>
      <w:r>
        <w:t/>
      </w:r>
    </w:p>
    <w:p>
      <w:pPr>
        <w:pStyle w:val="Estilo"/>
      </w:pPr>
      <w:r>
        <w:t>(ADICIONADA, P.O. 4 DE MARZO DE 2017)</w:t>
      </w:r>
    </w:p>
    <w:p>
      <w:pPr>
        <w:pStyle w:val="Estilo"/>
      </w:pPr>
      <w:r>
        <w:t>XVII. A quien ejerciendo funciones de supervisor de libertad indebidamente requiera favores, acciones o cualquier transferencia de bienes de la persona procesada, sentenciada o su familia; </w:t>
      </w:r>
    </w:p>
    <w:p>
      <w:pPr>
        <w:pStyle w:val="Estilo"/>
      </w:pPr>
      <w:r>
        <w:t/>
      </w:r>
    </w:p>
    <w:p>
      <w:pPr>
        <w:pStyle w:val="Estilo"/>
      </w:pPr>
      <w:r>
        <w:t>(ADICIONADA, P.O. 4 DE MARZO DE 2017)</w:t>
      </w:r>
    </w:p>
    <w:p>
      <w:pPr>
        <w:pStyle w:val="Estilo"/>
      </w:pPr>
      <w:r>
        <w:t>XVIII. A quien ejerciendo funciones de supervisor de libertad falsee informes o reportes al Juez de Ejecución; o</w:t>
      </w:r>
    </w:p>
    <w:p>
      <w:pPr>
        <w:pStyle w:val="Estilo"/>
      </w:pPr>
      <w:r>
        <w:t/>
      </w:r>
    </w:p>
    <w:p>
      <w:pPr>
        <w:pStyle w:val="Estilo"/>
      </w:pPr>
      <w:r>
        <w:t>(ADICIONADA, P.O. 4 DE MARZO DE 2017)</w:t>
      </w:r>
    </w:p>
    <w:p>
      <w:pPr>
        <w:pStyle w:val="Estilo"/>
      </w:pPr>
      <w:r>
        <w:t>XIX. Manipule, borre, oculte, sustraiga, altere, sustituya, dañe, contamine, modifique los indicios, huellas, vestigios, instrumentos, objetos o productos del delito encontrados en el lugar de los hechos materia del delito o interfiera de manera indebida en el procedimiento de cadena de custodia. </w:t>
      </w:r>
    </w:p>
    <w:p>
      <w:pPr>
        <w:pStyle w:val="Estilo"/>
      </w:pPr>
      <w:r>
        <w:t/>
      </w:r>
    </w:p>
    <w:p>
      <w:pPr>
        <w:pStyle w:val="Estilo"/>
      </w:pPr>
      <w:r>
        <w:t>(REFORMADO, P.O. 26 DE SEPTIEMBRE DE 2017)</w:t>
      </w:r>
    </w:p>
    <w:p>
      <w:pPr>
        <w:pStyle w:val="Estilo"/>
      </w:pPr>
      <w:r>
        <w:t>En los casos en que con motivo de la comisión de estos delitos, se obtenga un beneficio económico que no exceda del importe de ciento noventa veces el valor diario de la Unidad de Medida y Actualización, se impondrán al responsable de uno a cuatro años de prisión y multa de treinta a cien veces el valor diario de la Unidad de Medida y Actualización.</w:t>
      </w:r>
    </w:p>
    <w:p>
      <w:pPr>
        <w:pStyle w:val="Estilo"/>
      </w:pPr>
      <w:r>
        <w:t/>
      </w:r>
    </w:p>
    <w:p>
      <w:pPr>
        <w:pStyle w:val="Estilo"/>
      </w:pPr>
      <w:r>
        <w:t>(REFORMADO, P.O. 26 DE SEPTIEMBRE DE 2017)</w:t>
      </w:r>
    </w:p>
    <w:p>
      <w:pPr>
        <w:pStyle w:val="Estilo"/>
      </w:pPr>
      <w:r>
        <w:t>Si el monto del beneficio obtenido excede del señalado en el párrafo anterior, se impondrá al responsable, de cuatro a diez años de prisión y multa hasta por el importe de cien a trescientas veces el valor diario de la Unidad de Medida y Actualización.</w:t>
      </w:r>
    </w:p>
    <w:p>
      <w:pPr>
        <w:pStyle w:val="Estilo"/>
      </w:pPr>
      <w:r>
        <w:t/>
      </w:r>
    </w:p>
    <w:p>
      <w:pPr>
        <w:pStyle w:val="Estilo"/>
      </w:pPr>
      <w:r>
        <w:t>(ADICIONADO, P.O. 17 DE MARZO DE 2011)</w:t>
      </w:r>
    </w:p>
    <w:p>
      <w:pPr>
        <w:pStyle w:val="Estilo"/>
      </w:pPr>
      <w:r>
        <w:t>Las penas señaladas serán independientes de las que pudieren resultar de la comisión de cualquier otro delito.</w:t>
      </w:r>
    </w:p>
    <w:p>
      <w:pPr>
        <w:pStyle w:val="Estilo"/>
      </w:pPr>
      <w:r>
        <w:t/>
      </w:r>
    </w:p>
    <w:p>
      <w:pPr>
        <w:pStyle w:val="Estilo"/>
      </w:pPr>
      <w:r>
        <w:t/>
      </w:r>
    </w:p>
    <w:p>
      <w:pPr>
        <w:pStyle w:val="Estilo"/>
      </w:pPr>
      <w:r>
        <w:t>(ADICIONADO CON LOS ARTÍCULOS QUE LO INTEGRAN, P.O. 15 DE OCTUBRE DE 2013)</w:t>
      </w:r>
    </w:p>
    <w:p>
      <w:pPr>
        <w:pStyle w:val="Estilo"/>
      </w:pPr>
      <w:r>
        <w:t>CAPITULO XI</w:t>
      </w:r>
    </w:p>
    <w:p>
      <w:pPr>
        <w:pStyle w:val="Estilo"/>
      </w:pPr>
      <w:r>
        <w:t/>
      </w:r>
    </w:p>
    <w:p>
      <w:pPr>
        <w:pStyle w:val="Estilo"/>
      </w:pPr>
      <w:r>
        <w:t>De la desaparición forzada de personas</w:t>
      </w:r>
    </w:p>
    <w:p>
      <w:pPr>
        <w:pStyle w:val="Estilo"/>
      </w:pPr>
      <w:r>
        <w:t/>
      </w:r>
    </w:p>
    <w:p>
      <w:pPr>
        <w:pStyle w:val="Estilo"/>
      </w:pPr>
      <w:r>
        <w:t>(ADICIONADO, P.O. 15 DE OCTUBRE DE 2013)</w:t>
      </w:r>
    </w:p>
    <w:p>
      <w:pPr>
        <w:pStyle w:val="Estilo"/>
      </w:pPr>
      <w:r>
        <w:t>Art. 154-A. Comete el delito de desaparición forzada de personas el servidor público o integrante de los cuerpos de seguridad pública que prive de la libertad a una o más personas, cualquiera que fuere su forma, seguido de la negativa de reconocer dicha privación de libertad o de informar sobre el paradero de la persona.</w:t>
      </w:r>
    </w:p>
    <w:p>
      <w:pPr>
        <w:pStyle w:val="Estilo"/>
      </w:pPr>
      <w:r>
        <w:t/>
      </w:r>
    </w:p>
    <w:p>
      <w:pPr>
        <w:pStyle w:val="Estilo"/>
      </w:pPr>
      <w:r>
        <w:t>Es sujeto activo del delito de desaparición forzada de personas quien intervenga actuando con la autorización, la ayuda, la aquiescencia o tolerancia directa o indirecta de servidores públicos o de integrantes de seguridad pública.</w:t>
      </w:r>
    </w:p>
    <w:p>
      <w:pPr>
        <w:pStyle w:val="Estilo"/>
      </w:pPr>
      <w:r>
        <w:t/>
      </w:r>
    </w:p>
    <w:p>
      <w:pPr>
        <w:pStyle w:val="Estilo"/>
      </w:pPr>
      <w:r>
        <w:t>Serán igualmente considerados como sujeto activo el particular que prive de la libertad a una o más personas, cualquiera que fuere su forma, seguido de la falta de información o de la negativa a reconocer dicha privación de libertad o de informar sobre el paradero de la persona, aunque en ello no participen servidores públicos en ningún grado</w:t>
      </w:r>
    </w:p>
    <w:p>
      <w:pPr>
        <w:pStyle w:val="Estilo"/>
      </w:pPr>
      <w:r>
        <w:t/>
      </w:r>
    </w:p>
    <w:p>
      <w:pPr>
        <w:pStyle w:val="Estilo"/>
      </w:pPr>
      <w:r>
        <w:t>El delito de desaparición forzada se considera permanente e imprescriptible.</w:t>
      </w:r>
    </w:p>
    <w:p>
      <w:pPr>
        <w:pStyle w:val="Estilo"/>
      </w:pPr>
      <w:r>
        <w:t/>
      </w:r>
    </w:p>
    <w:p>
      <w:pPr>
        <w:pStyle w:val="Estilo"/>
      </w:pPr>
      <w:r>
        <w:t>(REFORMADO PRIMER PÁRRAFO, P.O. 11 DE OCTUBRE DE 2016)</w:t>
      </w:r>
    </w:p>
    <w:p>
      <w:pPr>
        <w:pStyle w:val="Estilo"/>
      </w:pPr>
      <w:r>
        <w:t>Art. 154-B. Se impondrá una pena de doce a cuarenta años de prisión y multa de seiscientos a mil veces el valor diario de la Unidad de Medida y Actualización a quien cometa el delito de desaparición forzada de personas.</w:t>
      </w:r>
    </w:p>
    <w:p>
      <w:pPr>
        <w:pStyle w:val="Estilo"/>
      </w:pPr>
      <w:r>
        <w:t/>
      </w:r>
    </w:p>
    <w:p>
      <w:pPr>
        <w:pStyle w:val="Estilo"/>
      </w:pPr>
      <w:r>
        <w:t>(REFORMADA [N. DE E. CON SUS INCISOS], P.O. 23 DE MARZO DE 2019)</w:t>
      </w:r>
    </w:p>
    <w:p>
      <w:pPr>
        <w:pStyle w:val="Estilo"/>
      </w:pPr>
      <w:r>
        <w:t>I. Se incrementará la pena hasta en una tercera parte cuando:</w:t>
      </w:r>
    </w:p>
    <w:p>
      <w:pPr>
        <w:pStyle w:val="Estilo"/>
      </w:pPr>
      <w:r>
        <w:t/>
      </w:r>
    </w:p>
    <w:p>
      <w:pPr>
        <w:pStyle w:val="Estilo"/>
      </w:pPr>
      <w:r>
        <w:t>a) La víctima del delito sea menor de edad, mujer, persona con discapacidad, indígena, persona de la tercera edad, defensor de los derechos humanos o periodista, estos dos últimos con motivo de su actividad como tales; o</w:t>
      </w:r>
    </w:p>
    <w:p>
      <w:pPr>
        <w:pStyle w:val="Estilo"/>
      </w:pPr>
      <w:r>
        <w:t/>
      </w:r>
    </w:p>
    <w:p>
      <w:pPr>
        <w:pStyle w:val="Estilo"/>
      </w:pPr>
      <w:r>
        <w:t>b) La víctima del delito sea persona que desarrolle funciones de seguridad pública, procuración o impartición de justicia, con motivo del cumplimiento de dichas funciones o por consecuencia del encargo.</w:t>
      </w:r>
    </w:p>
    <w:p>
      <w:pPr>
        <w:pStyle w:val="Estilo"/>
      </w:pPr>
      <w:r>
        <w:t/>
      </w:r>
    </w:p>
    <w:p>
      <w:pPr>
        <w:pStyle w:val="Estilo"/>
      </w:pPr>
      <w:r>
        <w:t>(REFORMADA [N. DE E. ANTES PÁRRAFO CUARTO], P.O. 23 DE MARZO DE 2019)</w:t>
      </w:r>
    </w:p>
    <w:p>
      <w:pPr>
        <w:pStyle w:val="Estilo"/>
      </w:pPr>
      <w:r>
        <w:t>II. Las penas previstas para el delito de desaparición forzada se aumentarán hasta el doble cuando la desaparición forzada sea perpetrada como parte de un ataque generalizado o sistemático contra una población civil; y</w:t>
      </w:r>
    </w:p>
    <w:p>
      <w:pPr>
        <w:pStyle w:val="Estilo"/>
      </w:pPr>
      <w:r>
        <w:t/>
      </w:r>
    </w:p>
    <w:p>
      <w:pPr>
        <w:pStyle w:val="Estilo"/>
      </w:pPr>
      <w:r>
        <w:t>(REFORMADA [N. DE E. ANTES PÁRRAFO TERCERO], P.O. 23 DE MARZO DE 2019)</w:t>
      </w:r>
    </w:p>
    <w:p>
      <w:pPr>
        <w:pStyle w:val="Estilo"/>
      </w:pPr>
      <w:r>
        <w:t>III. Si dentro de los cinco días siguientes a su detención se diera la liberación de la víctima, la pena aplicable será de seis a doce años de prisión, sin perjuicio del concurso de delitos.</w:t>
      </w:r>
    </w:p>
    <w:p>
      <w:pPr>
        <w:pStyle w:val="Estilo"/>
      </w:pPr>
      <w:r>
        <w:t/>
      </w:r>
    </w:p>
    <w:p>
      <w:pPr>
        <w:pStyle w:val="Estilo"/>
      </w:pPr>
      <w:r>
        <w:t>(REFORMADO, P.O. 23 DE MARZO DE 2019)</w:t>
      </w:r>
    </w:p>
    <w:p>
      <w:pPr>
        <w:pStyle w:val="Estilo"/>
      </w:pPr>
      <w:r>
        <w:t>Las penas podrán ser disminuidas hasta en cincuenta por ciento en beneficio de aquel que hubiere participado en la comisión del delito, cuando suministre información que permita esclarecer los hechos y cuando contribuya a lograr la aparición con vida de la víctima.</w:t>
      </w:r>
    </w:p>
    <w:p>
      <w:pPr>
        <w:pStyle w:val="Estilo"/>
      </w:pPr>
      <w:r>
        <w:t/>
      </w:r>
    </w:p>
    <w:p>
      <w:pPr>
        <w:pStyle w:val="Estilo"/>
      </w:pPr>
      <w:r>
        <w:t>(REFORMADO [N. DE E. REPUBLICADO], P.O. 23 DE MARZO DE 2019)</w:t>
      </w:r>
    </w:p>
    <w:p>
      <w:pPr>
        <w:pStyle w:val="Estilo"/>
      </w:pPr>
      <w:r>
        <w:t>El Estado proporcionará medidas de protección y resguardará la identidad de la persona o personas que sirvan como testigos o que proporcionen información que conduzca a la efectiva localización de la víctima, con el fin de salvaguardar su integridad física.</w:t>
      </w:r>
    </w:p>
    <w:p>
      <w:pPr>
        <w:pStyle w:val="Estilo"/>
      </w:pPr>
      <w:r>
        <w:t/>
      </w:r>
    </w:p>
    <w:p>
      <w:pPr>
        <w:pStyle w:val="Estilo"/>
      </w:pPr>
      <w:r>
        <w:t>(ADICIONADO, P.O. 15 DE OCTUBRE DE 2013)</w:t>
      </w:r>
    </w:p>
    <w:p>
      <w:pPr>
        <w:pStyle w:val="Estilo"/>
      </w:pPr>
      <w:r>
        <w:t>Art. 154-C. Al servidor público o integrante de los cuerpos de seguridad pública que haya sido condenado por el delito de desaparición forzada de personas, además de las penas anteriores, se le destituirá del cargo y se le inhabilitará permanentemente para desempeñar cargo, comisión o empleo públicos.</w:t>
      </w:r>
    </w:p>
    <w:p>
      <w:pPr>
        <w:pStyle w:val="Estilo"/>
      </w:pPr>
      <w:r>
        <w:t/>
      </w:r>
    </w:p>
    <w:p>
      <w:pPr>
        <w:pStyle w:val="Estilo"/>
      </w:pPr>
      <w:r>
        <w:t>(REFORMADO, P.O. 11 DE OCTUBRE DE 2016)</w:t>
      </w:r>
    </w:p>
    <w:p>
      <w:pPr>
        <w:pStyle w:val="Estilo"/>
      </w:pPr>
      <w:r>
        <w:t>Art. 154-D. Se sancionará de cinco a diez años de prisión y multa de mil a cuatro mil veces el valor diario de la Unidad de Medida y Actualización, además de la inhabilitación para el desempeño de cualquier cargo, empleo o comisión públicos de cinco a diez años, al servidor público que teniendo conocimiento de la comisión del delito de desaparición forzada de personas, no adoptare las medidas necesarias y razonables para evitar su consumación.</w:t>
      </w:r>
    </w:p>
    <w:p>
      <w:pPr>
        <w:pStyle w:val="Estilo"/>
      </w:pPr>
      <w:r>
        <w:t/>
      </w:r>
    </w:p>
    <w:p>
      <w:pPr>
        <w:pStyle w:val="Estilo"/>
      </w:pPr>
      <w:r>
        <w:t>(ADICIONADO, P.O. 15 DE OCTUBRE DE 2013)</w:t>
      </w:r>
    </w:p>
    <w:p>
      <w:pPr>
        <w:pStyle w:val="Estilo"/>
      </w:pPr>
      <w:r>
        <w:t>Art. 154-E. Se impondrá de dos a ocho años de prisión y de doscientos a mil días de multa al que en relación con las conductas sancionadas por los artículos anteriores:</w:t>
      </w:r>
    </w:p>
    <w:p>
      <w:pPr>
        <w:pStyle w:val="Estilo"/>
      </w:pPr>
      <w:r>
        <w:t/>
      </w:r>
    </w:p>
    <w:p>
      <w:pPr>
        <w:pStyle w:val="Estilo"/>
      </w:pPr>
      <w:r>
        <w:t>I. Obstruya la actuación de las autoridades;</w:t>
      </w:r>
    </w:p>
    <w:p>
      <w:pPr>
        <w:pStyle w:val="Estilo"/>
      </w:pPr>
      <w:r>
        <w:t/>
      </w:r>
    </w:p>
    <w:p>
      <w:pPr>
        <w:pStyle w:val="Estilo"/>
      </w:pPr>
      <w:r>
        <w:t>II. Intimide a la víctima, a sus familiares o a sus representantes o gestores durante o después de la desaparición, para que no realicen la denuncia correspondiente o no colaboren con las autoridades competentes; o</w:t>
      </w:r>
    </w:p>
    <w:p>
      <w:pPr>
        <w:pStyle w:val="Estilo"/>
      </w:pPr>
      <w:r>
        <w:t/>
      </w:r>
    </w:p>
    <w:p>
      <w:pPr>
        <w:pStyle w:val="Estilo"/>
      </w:pPr>
      <w:r>
        <w:t>III. Conociendo los planes para la comisión del delito de desaparición forzada de persona, sin ser partícipe, no diere aviso a la autoridad.</w:t>
      </w:r>
    </w:p>
    <w:p>
      <w:pPr>
        <w:pStyle w:val="Estilo"/>
      </w:pPr>
      <w:r>
        <w:t/>
      </w:r>
    </w:p>
    <w:p>
      <w:pPr>
        <w:pStyle w:val="Estilo"/>
      </w:pPr>
      <w:r>
        <w:t>(ADICIONADO, P.O. 15 DE OCTUBRE DE 2013)</w:t>
      </w:r>
    </w:p>
    <w:p>
      <w:pPr>
        <w:pStyle w:val="Estilo"/>
      </w:pPr>
      <w:r>
        <w:t>Art. 154-F. En ningún caso y bajo ninguna circunstancia serán excluyentes o atenuantes de responsabilidad para cometer el delito de desaparición forzada de persona, la obediencia por razones de jerarquía, así como las órdenes o instrucciones recibidas por superiores.</w:t>
      </w:r>
    </w:p>
    <w:p>
      <w:pPr>
        <w:pStyle w:val="Estilo"/>
      </w:pPr>
      <w:r>
        <w:t/>
      </w:r>
    </w:p>
    <w:p>
      <w:pPr>
        <w:pStyle w:val="Estilo"/>
      </w:pPr>
      <w:r>
        <w:t>(ADICIONADO, P.O. 15 DE OCTUBRE DE 2013)</w:t>
      </w:r>
    </w:p>
    <w:p>
      <w:pPr>
        <w:pStyle w:val="Estilo"/>
      </w:pPr>
      <w:r>
        <w:t>Art. 154-G. Quien cometa el delito de desaparición forzada de persona no tendrá derecho a gozar de la sustitución de la pena, conmutación de sanciones, remisión parcial de la pena, amnistía, indulto, ni será sujeto a procesos alternativos de impartición de justicia.</w:t>
      </w:r>
    </w:p>
    <w:p>
      <w:pPr>
        <w:pStyle w:val="Estilo"/>
      </w:pPr>
      <w:r>
        <w:t/>
      </w:r>
    </w:p>
    <w:p>
      <w:pPr>
        <w:pStyle w:val="Estilo"/>
      </w:pPr>
      <w:r>
        <w:t>El delito de desaparición forzada de personas no será considerado de carácter político para los efectos de la extradición.</w:t>
      </w:r>
    </w:p>
    <w:p>
      <w:pPr>
        <w:pStyle w:val="Estilo"/>
      </w:pPr>
      <w:r>
        <w:t/>
      </w:r>
    </w:p>
    <w:p>
      <w:pPr>
        <w:pStyle w:val="Estilo"/>
      </w:pPr>
      <w:r>
        <w:t/>
      </w:r>
    </w:p>
    <w:p>
      <w:pPr>
        <w:pStyle w:val="Estilo"/>
      </w:pPr>
      <w:r>
        <w:t>(ADICIONADO CON LOS ARTÍCULOS QUE LO INTEGRAN, P.O. 25 DE ABRIL DE 2015)</w:t>
      </w:r>
    </w:p>
    <w:p>
      <w:pPr>
        <w:pStyle w:val="Estilo"/>
      </w:pPr>
      <w:r>
        <w:t>CAPITULO XII</w:t>
      </w:r>
    </w:p>
    <w:p>
      <w:pPr>
        <w:pStyle w:val="Estilo"/>
      </w:pPr>
      <w:r>
        <w:t/>
      </w:r>
    </w:p>
    <w:p>
      <w:pPr>
        <w:pStyle w:val="Estilo"/>
      </w:pPr>
      <w:r>
        <w:t>De la Tortura</w:t>
      </w:r>
    </w:p>
    <w:p>
      <w:pPr>
        <w:pStyle w:val="Estilo"/>
      </w:pPr>
      <w:r>
        <w:t/>
      </w:r>
    </w:p>
    <w:p>
      <w:pPr>
        <w:pStyle w:val="Estilo"/>
      </w:pPr>
      <w:r>
        <w:t>(ADICIONADO, P.O. 25 DE ABRIL DE 2015)</w:t>
      </w:r>
    </w:p>
    <w:p>
      <w:pPr>
        <w:pStyle w:val="Estilo"/>
      </w:pPr>
      <w:r>
        <w:t>Art. 154-H. Comete el delito de tortura el servidor público que realice cualquier acto u omisión por el cual se inflija a una persona dolores o sufrimientos físicos o mentales u otros tratos crueles, inhumanos o degradantes con fines de investigación, como medio intimidatorio, como castigo personal, como medida preventiva, como pena o con cualquier otro fin.</w:t>
      </w:r>
    </w:p>
    <w:p>
      <w:pPr>
        <w:pStyle w:val="Estilo"/>
      </w:pPr>
      <w:r>
        <w:t/>
      </w:r>
    </w:p>
    <w:p>
      <w:pPr>
        <w:pStyle w:val="Estilo"/>
      </w:pPr>
      <w:r>
        <w:t>Se entenderá también como tortura la aplicación sobre una persona de cualquier acto u omisión que persiga o conduzca a disminuir o anular la personalidad de la víctima, su capacidad física o mental, aunque no le cause dolor físico o angustia psíquica.</w:t>
      </w:r>
    </w:p>
    <w:p>
      <w:pPr>
        <w:pStyle w:val="Estilo"/>
      </w:pPr>
      <w:r>
        <w:t/>
      </w:r>
    </w:p>
    <w:p>
      <w:pPr>
        <w:pStyle w:val="Estilo"/>
      </w:pPr>
      <w:r>
        <w:t>De igual modo, comete el delito de tortura:</w:t>
      </w:r>
    </w:p>
    <w:p>
      <w:pPr>
        <w:pStyle w:val="Estilo"/>
      </w:pPr>
      <w:r>
        <w:t/>
      </w:r>
    </w:p>
    <w:p>
      <w:pPr>
        <w:pStyle w:val="Estilo"/>
      </w:pPr>
      <w:r>
        <w:t>I. El particular que, por solicitud, instigación, inducción u orden de un servidor público, incurra en las conductas descritas en el artículo anterior, indistintamente del grado de autoría o participación del particular en su comisión; y</w:t>
      </w:r>
    </w:p>
    <w:p>
      <w:pPr>
        <w:pStyle w:val="Estilo"/>
      </w:pPr>
      <w:r>
        <w:t/>
      </w:r>
    </w:p>
    <w:p>
      <w:pPr>
        <w:pStyle w:val="Estilo"/>
      </w:pPr>
      <w:r>
        <w:t>II. El servidor público que autorice, instigue, induzca, compela, tolere o se sirva de un particular o de un servidor público para la realización de alguna de las conductas descritas en los párrafos anteriores de este artículo.</w:t>
      </w:r>
    </w:p>
    <w:p>
      <w:pPr>
        <w:pStyle w:val="Estilo"/>
      </w:pPr>
      <w:r>
        <w:t/>
      </w:r>
    </w:p>
    <w:p>
      <w:pPr>
        <w:pStyle w:val="Estilo"/>
      </w:pPr>
      <w:r>
        <w:t>(REFORMADO, P.O. 11 DE OCTUBRE DE 2016)</w:t>
      </w:r>
    </w:p>
    <w:p>
      <w:pPr>
        <w:pStyle w:val="Estilo"/>
      </w:pPr>
      <w:r>
        <w:t>Al responsable de este delito se le impondrá prisión de tres a doce años de prisión y multa de doscientos a quinientas veces el valor diario de la Unidad de Medida y Actualización, destitución de su cargo e inhabilitación para el desempeño de cualquier cargo, empleo o comisión públicos hasta por el máximo de la punibilidad señalada.</w:t>
      </w:r>
    </w:p>
    <w:p>
      <w:pPr>
        <w:pStyle w:val="Estilo"/>
      </w:pPr>
      <w:r>
        <w:t/>
      </w:r>
    </w:p>
    <w:p>
      <w:pPr>
        <w:pStyle w:val="Estilo"/>
      </w:pPr>
      <w:r>
        <w:t>El delito de tortura se considera permanente e imprescriptible.</w:t>
      </w:r>
    </w:p>
    <w:p>
      <w:pPr>
        <w:pStyle w:val="Estilo"/>
      </w:pPr>
      <w:r>
        <w:t/>
      </w:r>
    </w:p>
    <w:p>
      <w:pPr>
        <w:pStyle w:val="Estilo"/>
      </w:pPr>
      <w:r>
        <w:t>No podrá invocarse como causa de justificación en la comisión del delito de tortura, la orden de un superior jerárquico o de cualquier otra autoridad, la existencia de situaciones excepcionales como inestabilidad política interna, estado de guerra o amenaza de guerra, conmoción o conflicto interior, suspensión de garantías constitucionales, urgencia en las investigaciones, peligrosidad del indiciado, urgencia en las investigaciones o cualquier otra circunstancia análoga o de emergencia pública.</w:t>
      </w:r>
    </w:p>
    <w:p>
      <w:pPr>
        <w:pStyle w:val="Estilo"/>
      </w:pPr>
      <w:r>
        <w:t/>
      </w:r>
    </w:p>
    <w:p>
      <w:pPr>
        <w:pStyle w:val="Estilo"/>
      </w:pPr>
      <w:r>
        <w:t>No se considera tortura, los sufrimientos físicos o mentales que sean consecuencia de sanciones penales, medidas incidentales a éstas o derivadas de un acto legítimo de autoridad, siempre que exista proporcionalidad en el uso de la fuerza y no se encuentren dentro de las prohibidas por la Constitución Política de los Estados Unidos Mexicanos, los tratados internacionales de los que el Estado mexicano sea parte, la legislación aplicable o los criterios emitidos por el Poder Judicial de la Federación.</w:t>
      </w:r>
    </w:p>
    <w:p>
      <w:pPr>
        <w:pStyle w:val="Estilo"/>
      </w:pPr>
      <w:r>
        <w:t/>
      </w:r>
    </w:p>
    <w:p>
      <w:pPr>
        <w:pStyle w:val="Estilo"/>
      </w:pPr>
      <w:r>
        <w:t>(ADICIONADO, P.O. 25 DE ABRIL DE 2015)</w:t>
      </w:r>
    </w:p>
    <w:p>
      <w:pPr>
        <w:pStyle w:val="Estilo"/>
      </w:pPr>
      <w:r>
        <w:t>Art. 154-I. La pena señalada en el artículo anterior se aumentará en una tercera parte cuando concurra cualquiera de las siguientes circunstancias:</w:t>
      </w:r>
    </w:p>
    <w:p>
      <w:pPr>
        <w:pStyle w:val="Estilo"/>
      </w:pPr>
      <w:r>
        <w:t/>
      </w:r>
    </w:p>
    <w:p>
      <w:pPr>
        <w:pStyle w:val="Estilo"/>
      </w:pPr>
      <w:r>
        <w:t>I. Que en la comisión del hecho se incluyan actos que impliquen delitos contra la seguridad y la libertad sexual de cualquier especie;</w:t>
      </w:r>
    </w:p>
    <w:p>
      <w:pPr>
        <w:pStyle w:val="Estilo"/>
      </w:pPr>
      <w:r>
        <w:t/>
      </w:r>
    </w:p>
    <w:p>
      <w:pPr>
        <w:pStyle w:val="Estilo"/>
      </w:pPr>
      <w:r>
        <w:t>(REFORMADA, P.O. 23 DE MARZO DE 2019)</w:t>
      </w:r>
    </w:p>
    <w:p>
      <w:pPr>
        <w:pStyle w:val="Estilo"/>
      </w:pPr>
      <w:r>
        <w:t>II. Que la víctima sea una persona que pertenezca a un grupo de población en situación de vulnerabilidad en razón de su edad, género, preferencia u orientación sexual, etnia, condición de discapacidad; se trate de un migrante, indígena, mujer en estado de embarazo, defensor de los derechos humanos o periodista, estos dos últimos con motivo de su actividad como tal;</w:t>
      </w:r>
    </w:p>
    <w:p>
      <w:pPr>
        <w:pStyle w:val="Estilo"/>
      </w:pPr>
      <w:r>
        <w:t/>
      </w:r>
    </w:p>
    <w:p>
      <w:pPr>
        <w:pStyle w:val="Estilo"/>
      </w:pPr>
      <w:r>
        <w:t>(REFORMADA [N. DE E. ADICIONADA], P.O. 23 DE MARZO DE 2019)</w:t>
      </w:r>
    </w:p>
    <w:p>
      <w:pPr>
        <w:pStyle w:val="Estilo"/>
      </w:pPr>
      <w:r>
        <w:t>III. La víctima del delito sea persona que desarrolle funciones de seguridad pública, impartición o procuración de justicia, con motivo del cumplimiento de dichas funciones o por consecuencia del encargo;</w:t>
      </w:r>
    </w:p>
    <w:p>
      <w:pPr>
        <w:pStyle w:val="Estilo"/>
      </w:pPr>
      <w:r>
        <w:t/>
      </w:r>
    </w:p>
    <w:p>
      <w:pPr>
        <w:pStyle w:val="Estilo"/>
      </w:pPr>
      <w:r>
        <w:t>(REFORMADA [N. DE E. REUBICADA], P.O. 23 DE MARZO DE 2019)</w:t>
      </w:r>
    </w:p>
    <w:p>
      <w:pPr>
        <w:pStyle w:val="Estilo"/>
      </w:pPr>
      <w:r>
        <w:t>IV. Que la tortura sea ejecutada por más de una persona;</w:t>
      </w:r>
    </w:p>
    <w:p>
      <w:pPr>
        <w:pStyle w:val="Estilo"/>
      </w:pPr>
      <w:r>
        <w:t/>
      </w:r>
    </w:p>
    <w:p>
      <w:pPr>
        <w:pStyle w:val="Estilo"/>
      </w:pPr>
      <w:r>
        <w:t>(REFORMADA [N. DE E. REUBICADA], P.O. 23 DE MARZO DE 2019)</w:t>
      </w:r>
    </w:p>
    <w:p>
      <w:pPr>
        <w:pStyle w:val="Estilo"/>
      </w:pPr>
      <w:r>
        <w:t>V. Que la conducta sea ejecutada con el propósito de ocultar o asegurar la impunidad de otro delito; o</w:t>
      </w:r>
    </w:p>
    <w:p>
      <w:pPr>
        <w:pStyle w:val="Estilo"/>
      </w:pPr>
      <w:r>
        <w:t/>
      </w:r>
    </w:p>
    <w:p>
      <w:pPr>
        <w:pStyle w:val="Estilo"/>
      </w:pPr>
      <w:r>
        <w:t>(REFORMADA [N. DE E. REUBICADA], P.O. 23 DE MARZO DE 2019)</w:t>
      </w:r>
    </w:p>
    <w:p>
      <w:pPr>
        <w:pStyle w:val="Estilo"/>
      </w:pPr>
      <w:r>
        <w:t>VI. Cuando se cometa al interior de los centros de detención, encarcelamiento, internamiento o custodia de personas.</w:t>
      </w:r>
    </w:p>
    <w:p>
      <w:pPr>
        <w:pStyle w:val="Estilo"/>
      </w:pPr>
      <w:r>
        <w:t/>
      </w:r>
    </w:p>
    <w:p>
      <w:pPr>
        <w:pStyle w:val="Estilo"/>
      </w:pPr>
      <w:r>
        <w:t>(ADICIONADO, P.O. 25 DE ABRIL DE 2015)</w:t>
      </w:r>
    </w:p>
    <w:p>
      <w:pPr>
        <w:pStyle w:val="Estilo"/>
      </w:pPr>
      <w:r>
        <w:t>Art. 154-J. El servidor público que en el ejercicio de sus funciones conozca de un hecho de tortura u otros tratos crueles, inhumanos o degradantes y no lo denuncie de inmediato ante la autoridad correspondiente, se le impondrán de dos a cinco años de prisión, de doscientos a quinientos días de multa e inhabilitación para el desempeño de cualquier empleo, cargo o comisión, hasta por dos tantos del lapso de pena de prisión impuesta, sin perjuicio de lo que establezcan otras disposiciones aplicables.</w:t>
      </w:r>
    </w:p>
    <w:p>
      <w:pPr>
        <w:pStyle w:val="Estilo"/>
      </w:pPr>
      <w:r>
        <w:t/>
      </w:r>
    </w:p>
    <w:p>
      <w:pPr>
        <w:pStyle w:val="Estilo"/>
      </w:pPr>
      <w:r>
        <w:t>(ADICIONADO, P.O. 25 DE ABRIL DE 2015)</w:t>
      </w:r>
    </w:p>
    <w:p>
      <w:pPr>
        <w:pStyle w:val="Estilo"/>
      </w:pPr>
      <w:r>
        <w:t>Art. 154-K. Cuando la comisión de las conductas descritas en el artículo 154 H, sean parte de un ataque generalizado, sistemático, indiscriminado o desproporcionado contra un grupo o sector de la población civil, la pena se aumentará hasta en dos terceras partes.</w:t>
      </w:r>
    </w:p>
    <w:p>
      <w:pPr>
        <w:pStyle w:val="Estilo"/>
      </w:pPr>
      <w:r>
        <w:t/>
      </w:r>
    </w:p>
    <w:p>
      <w:pPr>
        <w:pStyle w:val="Estilo"/>
      </w:pPr>
      <w:r>
        <w:t/>
      </w:r>
    </w:p>
    <w:p>
      <w:pPr>
        <w:pStyle w:val="Estilo"/>
      </w:pPr>
      <w:r>
        <w:t>(ADICIONADO CON LOS ARTÍCULOS QUE LO INTEGRAN, P.O. 26 DE SEPTIEMBRE DE 2017)</w:t>
      </w:r>
    </w:p>
    <w:p>
      <w:pPr>
        <w:pStyle w:val="Estilo"/>
      </w:pPr>
      <w:r>
        <w:t>CAPITULO XIII</w:t>
      </w:r>
    </w:p>
    <w:p>
      <w:pPr>
        <w:pStyle w:val="Estilo"/>
      </w:pPr>
      <w:r>
        <w:t/>
      </w:r>
    </w:p>
    <w:p>
      <w:pPr>
        <w:pStyle w:val="Estilo"/>
      </w:pPr>
      <w:r>
        <w:t>Del ocultamiento o falsificación de rendimientos y tráfico de influencias</w:t>
      </w:r>
    </w:p>
    <w:p>
      <w:pPr>
        <w:pStyle w:val="Estilo"/>
      </w:pPr>
      <w:r>
        <w:t/>
      </w:r>
    </w:p>
    <w:p>
      <w:pPr>
        <w:pStyle w:val="Estilo"/>
      </w:pPr>
      <w:r>
        <w:t>(ADICIONADO, P.O. 26 DE SEPTIEMBRE DE 2017)</w:t>
      </w:r>
    </w:p>
    <w:p>
      <w:pPr>
        <w:pStyle w:val="Estilo"/>
      </w:pPr>
      <w:r>
        <w:t>Art. 154-L. Al particular que, en su carácter de contratista, permisionario, proveedor, asignatario o concesionario, con la finalidad de obtener un beneficio para sí o para un tercero, oculte o falsee información respecto de los rendimientos o beneficios que obtenga, se le impondrán de tres meses a nueve años de prisión y multa por el importe de treinta a cien veces el valor diario de la Unidad de Medida y Actualización.</w:t>
      </w:r>
    </w:p>
    <w:p>
      <w:pPr>
        <w:pStyle w:val="Estilo"/>
      </w:pPr>
      <w:r>
        <w:t/>
      </w:r>
    </w:p>
    <w:p>
      <w:pPr>
        <w:pStyle w:val="Estilo"/>
      </w:pPr>
      <w:r>
        <w:t>(ADICIONADO, P.O. 26 DE SEPTIEMBRE DE 2017)</w:t>
      </w:r>
    </w:p>
    <w:p>
      <w:pPr>
        <w:pStyle w:val="Estilo"/>
      </w:pPr>
      <w:r>
        <w:t>Art. 154-M. Al particular que en beneficio propio o de terceros, por sí o por interpósita persona, intervenga valiéndose de su influencia afectiva, política, laboral, familiar o moral ante los servidores públicos facultados para tomar decisiones en negocios públicos para promover la resolución de los mismos, a cambio de obtener un beneficio para sí o para otro se le impondrán de dos años a seis años de prisión y multa de treinta a cien veces el valor diario de la Unidad de Medida y Actualización.</w:t>
      </w:r>
    </w:p>
    <w:p>
      <w:pPr>
        <w:pStyle w:val="Estilo"/>
      </w:pPr>
      <w:r>
        <w:t/>
      </w:r>
    </w:p>
    <w:p>
      <w:pPr>
        <w:pStyle w:val="Estilo"/>
      </w:pPr>
      <w:r>
        <w:t/>
      </w:r>
    </w:p>
    <w:p>
      <w:pPr>
        <w:pStyle w:val="Estilo"/>
      </w:pPr>
      <w:r>
        <w:t>(ADICIONADO CON EL CAPÍTULO Y ARTÍCULO QUE LO INTEGRAN, P.O. 19 DE SEPTIEMBRE DE 2015)</w:t>
      </w:r>
    </w:p>
    <w:p>
      <w:pPr>
        <w:pStyle w:val="Estilo"/>
      </w:pPr>
      <w:r>
        <w:t>TITULO SEPTIMO BIS</w:t>
      </w:r>
    </w:p>
    <w:p>
      <w:pPr>
        <w:pStyle w:val="Estilo"/>
      </w:pPr>
      <w:r>
        <w:t/>
      </w:r>
    </w:p>
    <w:p>
      <w:pPr>
        <w:pStyle w:val="Estilo"/>
      </w:pPr>
      <w:r>
        <w:t>Delitos cometidos por particulares en contra de la administración de justicia y en otros ramos del poder público</w:t>
      </w:r>
    </w:p>
    <w:p>
      <w:pPr>
        <w:pStyle w:val="Estilo"/>
      </w:pPr>
      <w:r>
        <w:t/>
      </w:r>
    </w:p>
    <w:p>
      <w:pPr>
        <w:pStyle w:val="Estilo"/>
      </w:pPr>
      <w:r>
        <w:t/>
      </w:r>
    </w:p>
    <w:p>
      <w:pPr>
        <w:pStyle w:val="Estilo"/>
      </w:pPr>
      <w:r>
        <w:t>(ADICIONADO CON EL ARTÍCULO QUE LO INTEGRA, P.O. 19 DE SEPTIEMBRE DE 2015)</w:t>
      </w:r>
    </w:p>
    <w:p>
      <w:pPr>
        <w:pStyle w:val="Estilo"/>
      </w:pPr>
      <w:r>
        <w:t>CAPITULO UNICO</w:t>
      </w:r>
    </w:p>
    <w:p>
      <w:pPr>
        <w:pStyle w:val="Estilo"/>
      </w:pPr>
      <w:r>
        <w:t/>
      </w:r>
    </w:p>
    <w:p>
      <w:pPr>
        <w:pStyle w:val="Estilo"/>
      </w:pPr>
      <w:r>
        <w:t>Fraude procesal</w:t>
      </w:r>
    </w:p>
    <w:p>
      <w:pPr>
        <w:pStyle w:val="Estilo"/>
      </w:pPr>
      <w:r>
        <w:t/>
      </w:r>
    </w:p>
    <w:p>
      <w:pPr>
        <w:pStyle w:val="Estilo"/>
      </w:pPr>
      <w:r>
        <w:t>(REFORMADO PRIMER PÁRRAFO, P.O. 11 DE OCTUBRE DE 2016)</w:t>
      </w:r>
    </w:p>
    <w:p>
      <w:pPr>
        <w:pStyle w:val="Estilo"/>
      </w:pPr>
      <w:r>
        <w:t>Art. 154 Bis. Al que para obtener un beneficio indebido para sí o para otro, simule un acto jurídico, un acto o escrito judicial, o altere y presente elementos de prueba, u ofrezca y presente testigos o documentos falsos, o induzca a testigos, peritos, intérpretes o traductores a faltar a la verdad, o realice cualquier otro acto tendiente a inducir a error a la autoridad jurisdiccional o administrativa, con el fin de obtener sentencia, resolución, laudo o acto administrativo contrario a la ley, se le impondrán de tres años a seis años de prisión y multa de cien a quinientas veces el valor diario de la Unidad de Medida y Actualización.</w:t>
      </w:r>
    </w:p>
    <w:p>
      <w:pPr>
        <w:pStyle w:val="Estilo"/>
      </w:pPr>
      <w:r>
        <w:t/>
      </w:r>
    </w:p>
    <w:p>
      <w:pPr>
        <w:pStyle w:val="Estilo"/>
      </w:pPr>
      <w:r>
        <w:t>(ADICIONADO, P.O. 19 DE SEPTIEMBRE DE 2015)</w:t>
      </w:r>
    </w:p>
    <w:p>
      <w:pPr>
        <w:pStyle w:val="Estilo"/>
      </w:pPr>
      <w:r>
        <w:t>Si el beneficio es de carácter económico, se impondrán las penas previstas para el delito de fraude.</w:t>
      </w:r>
    </w:p>
    <w:p>
      <w:pPr>
        <w:pStyle w:val="Estilo"/>
      </w:pPr>
      <w:r>
        <w:t/>
      </w:r>
    </w:p>
    <w:p>
      <w:pPr>
        <w:pStyle w:val="Estilo"/>
      </w:pPr>
      <w:r>
        <w:t/>
      </w:r>
    </w:p>
    <w:p>
      <w:pPr>
        <w:pStyle w:val="Estilo"/>
      </w:pPr>
      <w:r>
        <w:t>TITULO OCTAVO</w:t>
      </w:r>
    </w:p>
    <w:p>
      <w:pPr>
        <w:pStyle w:val="Estilo"/>
      </w:pPr>
      <w:r>
        <w:t/>
      </w:r>
    </w:p>
    <w:p>
      <w:pPr>
        <w:pStyle w:val="Estilo"/>
      </w:pPr>
      <w:r>
        <w:t>RESPONSABILIDAD PROFESIONAL</w:t>
      </w:r>
    </w:p>
    <w:p>
      <w:pPr>
        <w:pStyle w:val="Estilo"/>
      </w:pPr>
      <w:r>
        <w:t/>
      </w:r>
    </w:p>
    <w:p>
      <w:pPr>
        <w:pStyle w:val="Estilo"/>
      </w:pPr>
      <w:r>
        <w:t/>
      </w:r>
    </w:p>
    <w:p>
      <w:pPr>
        <w:pStyle w:val="Estilo"/>
      </w:pPr>
      <w:r>
        <w:t>CAPITULO I</w:t>
      </w:r>
    </w:p>
    <w:p>
      <w:pPr>
        <w:pStyle w:val="Estilo"/>
      </w:pPr>
      <w:r>
        <w:t/>
      </w:r>
    </w:p>
    <w:p>
      <w:pPr>
        <w:pStyle w:val="Estilo"/>
      </w:pPr>
      <w:r>
        <w:t>Delito de abogados, patronos y litigantes</w:t>
      </w:r>
    </w:p>
    <w:p>
      <w:pPr>
        <w:pStyle w:val="Estilo"/>
      </w:pPr>
      <w:r>
        <w:t/>
      </w:r>
    </w:p>
    <w:p>
      <w:pPr>
        <w:pStyle w:val="Estilo"/>
      </w:pPr>
      <w:r>
        <w:t>(REFORMADO PRIMER PÁRRAFO, P.O. 11 DE OCTUBRE DE 2016)</w:t>
      </w:r>
    </w:p>
    <w:p>
      <w:pPr>
        <w:pStyle w:val="Estilo"/>
      </w:pPr>
      <w:r>
        <w:t>Art. 155. Se impondrán de tres meses a tres años de prisión e inhabilitación para ejercer la profesión hasta por dos años y multa de veinte a cien veces el valor diario de la Unidad de Medida y Actualización, a los abogados patronos o litigantes que incurran en cualquiera de los casos siguientes:</w:t>
      </w:r>
    </w:p>
    <w:p>
      <w:pPr>
        <w:pStyle w:val="Estilo"/>
      </w:pPr>
      <w:r>
        <w:t/>
      </w:r>
    </w:p>
    <w:p>
      <w:pPr>
        <w:pStyle w:val="Estilo"/>
      </w:pPr>
      <w:r>
        <w:t>I. Patrocinar dolosamente a diversos contendientes o partes, con intereses opuestos en un mismo negocio o en negocios conexos, o cuando en iguales condiciones acepte el patrocinio de alguno y admita después el de la parte contraria;</w:t>
      </w:r>
    </w:p>
    <w:p>
      <w:pPr>
        <w:pStyle w:val="Estilo"/>
      </w:pPr>
      <w:r>
        <w:t/>
      </w:r>
    </w:p>
    <w:p>
      <w:pPr>
        <w:pStyle w:val="Estilo"/>
      </w:pPr>
      <w:r>
        <w:t>II. Abandonar la defensa de un cliente o negocio sin motivo justificado y causando daño;</w:t>
      </w:r>
    </w:p>
    <w:p>
      <w:pPr>
        <w:pStyle w:val="Estilo"/>
      </w:pPr>
      <w:r>
        <w:t/>
      </w:r>
    </w:p>
    <w:p>
      <w:pPr>
        <w:pStyle w:val="Estilo"/>
      </w:pPr>
      <w:r>
        <w:t>III. (DEROGADA, P.O. 12 DE JUNIO DE 2003)</w:t>
      </w:r>
    </w:p>
    <w:p>
      <w:pPr>
        <w:pStyle w:val="Estilo"/>
      </w:pPr>
      <w:r>
        <w:t/>
      </w:r>
    </w:p>
    <w:p>
      <w:pPr>
        <w:pStyle w:val="Estilo"/>
      </w:pPr>
      <w:r>
        <w:t>(REFORMADA, P.O. 12 DE JUNIO DE 2003)</w:t>
      </w:r>
    </w:p>
    <w:p>
      <w:pPr>
        <w:pStyle w:val="Estilo"/>
      </w:pPr>
      <w:r>
        <w:t>IV. Destruir, sustraer, ocultar o poseer, aún en forma transitoria, en los casos no comprendidos por la ley, un expediente, actuaciones, documentos y objetos aportados en un procedimiento oficial de cualquier naturaleza y que, por tal motivo, deba estar en poder del tribunal o dependencia oficial; y</w:t>
      </w:r>
    </w:p>
    <w:p>
      <w:pPr>
        <w:pStyle w:val="Estilo"/>
      </w:pPr>
      <w:r>
        <w:t/>
      </w:r>
    </w:p>
    <w:p>
      <w:pPr>
        <w:pStyle w:val="Estilo"/>
      </w:pPr>
      <w:r>
        <w:t>V. (DEROGADA, P.O. 19 DE SEPTIEMBRE DE 2015)</w:t>
      </w:r>
    </w:p>
    <w:p>
      <w:pPr>
        <w:pStyle w:val="Estilo"/>
      </w:pPr>
      <w:r>
        <w:t/>
      </w:r>
    </w:p>
    <w:p>
      <w:pPr>
        <w:pStyle w:val="Estilo"/>
      </w:pPr>
      <w:r>
        <w:t>(REFORMADO, P.O. 12 DE JUNIO DE 2003)</w:t>
      </w:r>
    </w:p>
    <w:p>
      <w:pPr>
        <w:pStyle w:val="Estilo"/>
      </w:pPr>
      <w:r>
        <w:t>Art. 156. Se impondrá de un mes a dos años de prisión y de uno a tres años de suspensión en el ejercicio profesional a los abogados, patronos o litigantes, cuando estos últimos no sean patrocinados por abogados, si incurren en alguno de los casos siguientes:</w:t>
      </w:r>
    </w:p>
    <w:p>
      <w:pPr>
        <w:pStyle w:val="Estilo"/>
      </w:pPr>
      <w:r>
        <w:t/>
      </w:r>
    </w:p>
    <w:p>
      <w:pPr>
        <w:pStyle w:val="Estilo"/>
      </w:pPr>
      <w:r>
        <w:t>I. Alegar a sabiendas hechos falsos; </w:t>
      </w:r>
    </w:p>
    <w:p>
      <w:pPr>
        <w:pStyle w:val="Estilo"/>
      </w:pPr>
      <w:r>
        <w:t/>
      </w:r>
    </w:p>
    <w:p>
      <w:pPr>
        <w:pStyle w:val="Estilo"/>
      </w:pPr>
      <w:r>
        <w:t>II. Alegar a sabiendas de no ser vigentes, normas legales inexistentes o derogadas;</w:t>
      </w:r>
    </w:p>
    <w:p>
      <w:pPr>
        <w:pStyle w:val="Estilo"/>
      </w:pPr>
      <w:r>
        <w:t/>
      </w:r>
    </w:p>
    <w:p>
      <w:pPr>
        <w:pStyle w:val="Estilo"/>
      </w:pPr>
      <w:r>
        <w:t>III. Pedir dolosamente términos para probar lo que notoriamente no puede probarse o no ha de aprovechar a su parte; en igual forma, promover artículos o incidentes, con el fin de crear dilaciones o trámites innecesarios para el normal desarrollo del juicio, o recursos manifiestamente improcedentes, o de cualquier otra manera procurar dilaciones notoriamente ilegales; y</w:t>
      </w:r>
    </w:p>
    <w:p>
      <w:pPr>
        <w:pStyle w:val="Estilo"/>
      </w:pPr>
      <w:r>
        <w:t/>
      </w:r>
    </w:p>
    <w:p>
      <w:pPr>
        <w:pStyle w:val="Estilo"/>
      </w:pPr>
      <w:r>
        <w:t>IV. (DEROGADA, P.O. 19 DE SEPTIEMBRE DE 2015)</w:t>
      </w:r>
    </w:p>
    <w:p>
      <w:pPr>
        <w:pStyle w:val="Estilo"/>
      </w:pPr>
      <w:r>
        <w:t/>
      </w:r>
    </w:p>
    <w:p>
      <w:pPr>
        <w:pStyle w:val="Estilo"/>
      </w:pPr>
      <w:r>
        <w:t/>
      </w:r>
    </w:p>
    <w:p>
      <w:pPr>
        <w:pStyle w:val="Estilo"/>
      </w:pPr>
      <w:r>
        <w:t>CAPITULO II</w:t>
      </w:r>
    </w:p>
    <w:p>
      <w:pPr>
        <w:pStyle w:val="Estilo"/>
      </w:pPr>
      <w:r>
        <w:t/>
      </w:r>
    </w:p>
    <w:p>
      <w:pPr>
        <w:pStyle w:val="Estilo"/>
      </w:pPr>
      <w:r>
        <w:t>Responsabilidad médica</w:t>
      </w:r>
    </w:p>
    <w:p>
      <w:pPr>
        <w:pStyle w:val="Estilo"/>
      </w:pPr>
      <w:r>
        <w:t/>
      </w:r>
    </w:p>
    <w:p>
      <w:pPr>
        <w:pStyle w:val="Estilo"/>
      </w:pPr>
      <w:r>
        <w:t>(REFORMADO, P.O. 12 DE JUNIO DE 2003)</w:t>
      </w:r>
    </w:p>
    <w:p>
      <w:pPr>
        <w:pStyle w:val="Estilo"/>
      </w:pPr>
      <w:r>
        <w:t>Art. 157. Se impondrán de uno a dos años de prisión y suspensión en el ejercicio de su profesión hasta por dos años, al médico o a quien válidamente haga sus veces, que, habiendo otorgado responsiva para hacerse cargo de algún lesionado o enfermo, lo abandone en su tratamiento sin causa justificada. </w:t>
      </w:r>
    </w:p>
    <w:p>
      <w:pPr>
        <w:pStyle w:val="Estilo"/>
      </w:pPr>
      <w:r>
        <w:t/>
      </w:r>
    </w:p>
    <w:p>
      <w:pPr>
        <w:pStyle w:val="Estilo"/>
      </w:pPr>
      <w:r>
        <w:t>En caso de reincidencia, la pena será de dos a cuatro años de prisión y suspensión de uno a cinco años en el ejercicio profesional.</w:t>
      </w:r>
    </w:p>
    <w:p>
      <w:pPr>
        <w:pStyle w:val="Estilo"/>
      </w:pPr>
      <w:r>
        <w:t/>
      </w:r>
    </w:p>
    <w:p>
      <w:pPr>
        <w:pStyle w:val="Estilo"/>
      </w:pPr>
      <w:r>
        <w:t>Cuando para el abandono se tenga causa justificada, deberá darse aviso a la autoridad competente para que esta provea lo relativo a la atención médica del lesionado y, mientras que ello suceda, el facultativo seguirá prestando sus servicios al lesionado, salvo el caso de impedimento personal de orden físico o psíquico. La infracción de esta disposición se castigará con pena de uno a tres años de prisión, aparte de las demás sanciones antes señaladas.</w:t>
      </w:r>
    </w:p>
    <w:p>
      <w:pPr>
        <w:pStyle w:val="Estilo"/>
      </w:pPr>
      <w:r>
        <w:t/>
      </w:r>
    </w:p>
    <w:p>
      <w:pPr>
        <w:pStyle w:val="Estilo"/>
      </w:pPr>
      <w:r>
        <w:t>La sanción y suspensión a que se refieren los párrafos primero y segundo de este artículo serán duplicadas al médico o a quien válidamente haga sus veces, que practique una intervención quirúrgica innecesaria.</w:t>
      </w:r>
    </w:p>
    <w:p>
      <w:pPr>
        <w:pStyle w:val="Estilo"/>
      </w:pPr>
      <w:r>
        <w:t/>
      </w:r>
    </w:p>
    <w:p>
      <w:pPr>
        <w:pStyle w:val="Estilo"/>
      </w:pPr>
      <w:r>
        <w:t>(REFORMADO PRIMER PÁRRAFO, P.O. 11 DE OCTUBRE DE 2016)</w:t>
      </w:r>
    </w:p>
    <w:p>
      <w:pPr>
        <w:pStyle w:val="Estilo"/>
      </w:pPr>
      <w:r>
        <w:t>Art. 158. Quienes ejerzan la medicina y, sin causa justificada, se nieguen a prestar servicios a un enfermo que lo solicite por notoria urgencia, poniendo en peligro la vida de dicho enfermo, serán sancionados con multa por el importe de veinte a doscientas veces el valor diario de la Unidad de Medida y Actualización.</w:t>
      </w:r>
    </w:p>
    <w:p>
      <w:pPr>
        <w:pStyle w:val="Estilo"/>
      </w:pPr>
      <w:r>
        <w:t/>
      </w:r>
    </w:p>
    <w:p>
      <w:pPr>
        <w:pStyle w:val="Estilo"/>
      </w:pPr>
      <w:r>
        <w:t>Si se produjere daño en la salud por falta de intervención, se les impondrán además, de seis meses a dos años de prisión e inhabilitación para el ejercicio profesional, por el término de un mes a dos años.</w:t>
      </w:r>
    </w:p>
    <w:p>
      <w:pPr>
        <w:pStyle w:val="Estilo"/>
      </w:pPr>
      <w:r>
        <w:t/>
      </w:r>
    </w:p>
    <w:p>
      <w:pPr>
        <w:pStyle w:val="Estilo"/>
      </w:pPr>
      <w:r>
        <w:t>Art. 159. Se impondrán de tres meses a dos años de prisión al médico, o a quien haga sus veces que reciba para atender de cualquier manera a un lesionado por un aparente hecho delictuoso y no de aviso inmediato al Ministerio Público.</w:t>
      </w:r>
    </w:p>
    <w:p>
      <w:pPr>
        <w:pStyle w:val="Estilo"/>
      </w:pPr>
      <w:r>
        <w:t/>
      </w:r>
    </w:p>
    <w:p>
      <w:pPr>
        <w:pStyle w:val="Estilo"/>
      </w:pPr>
      <w:r>
        <w:t>(REFORMADO PRIMER PÁRRAFO, P.O. 11 DE OCTUBRE DE 2016)</w:t>
      </w:r>
    </w:p>
    <w:p>
      <w:pPr>
        <w:pStyle w:val="Estilo"/>
      </w:pPr>
      <w:r>
        <w:t>Art. 160. Se impondrá de un mes a dos años de suspensión en el ejercicio de la profesión y multa por el equivalente de quinientos a mil veces el valor diario de la Unidad de Medida y Actualización, a los médicos, cirujanos y demás profesionistas similares o auxiliares, por el daño físico o moral que causen por dolo o culpa en la práctica de su profesión.</w:t>
      </w:r>
    </w:p>
    <w:p>
      <w:pPr>
        <w:pStyle w:val="Estilo"/>
      </w:pPr>
      <w:r>
        <w:t/>
      </w:r>
    </w:p>
    <w:p>
      <w:pPr>
        <w:pStyle w:val="Estilo"/>
      </w:pPr>
      <w:r>
        <w:t>(REFORMADO, P.O. 12 DE JUNIO DE 2003)</w:t>
      </w:r>
    </w:p>
    <w:p>
      <w:pPr>
        <w:pStyle w:val="Estilo"/>
      </w:pPr>
      <w:r>
        <w:t>Las penas señaladas en el párrafo anterior, se aplicarán además de las sanciones fijadas para los delitos que resulten consumados. En caso de reincidencia, la sanción deberá elevarse hasta dos tercios.</w:t>
      </w:r>
    </w:p>
    <w:p>
      <w:pPr>
        <w:pStyle w:val="Estilo"/>
      </w:pPr>
      <w:r>
        <w:t/>
      </w:r>
    </w:p>
    <w:p>
      <w:pPr>
        <w:pStyle w:val="Estilo"/>
      </w:pPr>
      <w:r>
        <w:t>(REFORMADO, P.O. 11 DE OCTUBRE DE 2016)</w:t>
      </w:r>
    </w:p>
    <w:p>
      <w:pPr>
        <w:pStyle w:val="Estilo"/>
      </w:pPr>
      <w:r>
        <w:t>Art. 161. Los directores, administradores, médicos de sanatorios y clínicas o quienes los substituyan, incurrirán en responsabilidad cuando, sin justificación rechacen la admisión y tratamiento médico de urgencia a una persona. En este caso, la pena será de uno a cinco años de prisión y multa por el importe de veinte a ciento noventa y seis veces el valor diario de la Unidad de Medida y Actualización.</w:t>
      </w:r>
    </w:p>
    <w:p>
      <w:pPr>
        <w:pStyle w:val="Estilo"/>
      </w:pPr>
      <w:r>
        <w:t/>
      </w:r>
    </w:p>
    <w:p>
      <w:pPr>
        <w:pStyle w:val="Estilo"/>
      </w:pPr>
      <w:r>
        <w:t/>
      </w:r>
    </w:p>
    <w:p>
      <w:pPr>
        <w:pStyle w:val="Estilo"/>
      </w:pPr>
      <w:r>
        <w:t>(ADICIONADO CON EL ARTÍCULO QUE LO INTEGRA, P.O. 2 DE FEBRERO DE 1995)</w:t>
      </w:r>
    </w:p>
    <w:p>
      <w:pPr>
        <w:pStyle w:val="Estilo"/>
      </w:pPr>
      <w:r>
        <w:t>CAPITULO III</w:t>
      </w:r>
    </w:p>
    <w:p>
      <w:pPr>
        <w:pStyle w:val="Estilo"/>
      </w:pPr>
      <w:r>
        <w:t/>
      </w:r>
    </w:p>
    <w:p>
      <w:pPr>
        <w:pStyle w:val="Estilo"/>
      </w:pPr>
      <w:r>
        <w:t>Responsabilidad Profesional y Técnica</w:t>
      </w:r>
    </w:p>
    <w:p>
      <w:pPr>
        <w:pStyle w:val="Estilo"/>
      </w:pPr>
      <w:r>
        <w:t/>
      </w:r>
    </w:p>
    <w:p>
      <w:pPr>
        <w:pStyle w:val="Estilo"/>
      </w:pPr>
      <w:r>
        <w:t>(REFORMADO PRIMER PÁRRAFO, P.O. 12 DE JUNIO DE 2003)</w:t>
      </w:r>
    </w:p>
    <w:p>
      <w:pPr>
        <w:pStyle w:val="Estilo"/>
      </w:pPr>
      <w:r>
        <w:t>Art. 161 Bis. Incurre en el delito de responsabilidad profesional o técnica, quien en el ejercicio de su profesión, oficio, disciplina o arte, cause daño corporal, patrimonial o moral al receptor del servicio por dolo o culpa.</w:t>
      </w:r>
    </w:p>
    <w:p>
      <w:pPr>
        <w:pStyle w:val="Estilo"/>
      </w:pPr>
      <w:r>
        <w:t/>
      </w:r>
    </w:p>
    <w:p>
      <w:pPr>
        <w:pStyle w:val="Estilo"/>
      </w:pPr>
      <w:r>
        <w:t>(ADICIONADO, P.O. 2 DE FEBRERO DE 1995)</w:t>
      </w:r>
    </w:p>
    <w:p>
      <w:pPr>
        <w:pStyle w:val="Estilo"/>
      </w:pPr>
      <w:r>
        <w:t>Al responsable de este delito se le impondrán de tres meses a tres años de prisión e inhabilitación para ejercer la profesión, arte u oficio por el doble de la pena privativa de libertad impuesta.</w:t>
      </w:r>
    </w:p>
    <w:p>
      <w:pPr>
        <w:pStyle w:val="Estilo"/>
      </w:pPr>
      <w:r>
        <w:t/>
      </w:r>
    </w:p>
    <w:p>
      <w:pPr>
        <w:pStyle w:val="Estilo"/>
      </w:pPr>
      <w:r>
        <w:t/>
      </w:r>
    </w:p>
    <w:p>
      <w:pPr>
        <w:pStyle w:val="Estilo"/>
      </w:pPr>
      <w:r>
        <w:t>TITULO NOVENO</w:t>
      </w:r>
    </w:p>
    <w:p>
      <w:pPr>
        <w:pStyle w:val="Estilo"/>
      </w:pPr>
      <w:r>
        <w:t/>
      </w:r>
    </w:p>
    <w:p>
      <w:pPr>
        <w:pStyle w:val="Estilo"/>
      </w:pPr>
      <w:r>
        <w:t>FALSEDAD</w:t>
      </w:r>
    </w:p>
    <w:p>
      <w:pPr>
        <w:pStyle w:val="Estilo"/>
      </w:pPr>
      <w:r>
        <w:t/>
      </w:r>
    </w:p>
    <w:p>
      <w:pPr>
        <w:pStyle w:val="Estilo"/>
      </w:pPr>
      <w:r>
        <w:t/>
      </w:r>
    </w:p>
    <w:p>
      <w:pPr>
        <w:pStyle w:val="Estilo"/>
      </w:pPr>
      <w:r>
        <w:t>(REFORMADA SU DENOMINACIÓN, P.O. 12 DE JUNIO DE 2003)</w:t>
      </w:r>
    </w:p>
    <w:p>
      <w:pPr>
        <w:pStyle w:val="Estilo"/>
      </w:pPr>
      <w:r>
        <w:t>CAPITULO I</w:t>
      </w:r>
    </w:p>
    <w:p>
      <w:pPr>
        <w:pStyle w:val="Estilo"/>
      </w:pPr>
      <w:r>
        <w:t/>
      </w:r>
    </w:p>
    <w:p>
      <w:pPr>
        <w:pStyle w:val="Estilo"/>
      </w:pPr>
      <w:r>
        <w:t>Falsificación de Documentos Expedidos por los Poderes del Estado, organismos autónomos, ayuntamientos o de los Documentos de Crédito</w:t>
      </w:r>
    </w:p>
    <w:p>
      <w:pPr>
        <w:pStyle w:val="Estilo"/>
      </w:pPr>
      <w:r>
        <w:t/>
      </w:r>
    </w:p>
    <w:p>
      <w:pPr>
        <w:pStyle w:val="Estilo"/>
      </w:pPr>
      <w:r>
        <w:t>Art. 162. Se impondrán de dos a seis años de prisión:</w:t>
      </w:r>
    </w:p>
    <w:p>
      <w:pPr>
        <w:pStyle w:val="Estilo"/>
      </w:pPr>
      <w:r>
        <w:t/>
      </w:r>
    </w:p>
    <w:p>
      <w:pPr>
        <w:pStyle w:val="Estilo"/>
      </w:pPr>
      <w:r>
        <w:t>(REFORMADA, P.O. 12 DE JUNIO DE 2003)</w:t>
      </w:r>
    </w:p>
    <w:p>
      <w:pPr>
        <w:pStyle w:val="Estilo"/>
      </w:pPr>
      <w:r>
        <w:t>I. Al que falsifique cualquier clase de documento oficial de los Poderes del Estado, organismos autónomos, ayuntamientos y sus dependencias y entidades donde se haga constar alguna obligación a cargo de las propias dependencias o algún derecho o beneficio en favor del falsificador o de tercero. La misma pena sufrirá el que a sabiendas haga uso del o de los documentos falsos; y</w:t>
      </w:r>
    </w:p>
    <w:p>
      <w:pPr>
        <w:pStyle w:val="Estilo"/>
      </w:pPr>
      <w:r>
        <w:t/>
      </w:r>
    </w:p>
    <w:p>
      <w:pPr>
        <w:pStyle w:val="Estilo"/>
      </w:pPr>
      <w:r>
        <w:t>(REFORMADA, P.O. 12 DE JUNIO DE 2003)</w:t>
      </w:r>
    </w:p>
    <w:p>
      <w:pPr>
        <w:pStyle w:val="Estilo"/>
      </w:pPr>
      <w:r>
        <w:t>II. Al que falsifique documentos de crédito, cupones de intereses o dividendos de los mismos, emitidos por personas físicas o jurídicas.</w:t>
      </w:r>
    </w:p>
    <w:p>
      <w:pPr>
        <w:pStyle w:val="Estilo"/>
      </w:pPr>
      <w:r>
        <w:t/>
      </w:r>
    </w:p>
    <w:p>
      <w:pPr>
        <w:pStyle w:val="Estilo"/>
      </w:pPr>
      <w:r>
        <w:t>Las mismas sanciones se aplicarán al que, a sabiendas ponga en circulación los documentos falsos a que se refiere este artículo.</w:t>
      </w:r>
    </w:p>
    <w:p>
      <w:pPr>
        <w:pStyle w:val="Estilo"/>
      </w:pPr>
      <w:r>
        <w:t/>
      </w:r>
    </w:p>
    <w:p>
      <w:pPr>
        <w:pStyle w:val="Estilo"/>
      </w:pPr>
      <w:r>
        <w:t/>
      </w:r>
    </w:p>
    <w:p>
      <w:pPr>
        <w:pStyle w:val="Estilo"/>
      </w:pPr>
      <w:r>
        <w:t>CAPITULO II</w:t>
      </w:r>
    </w:p>
    <w:p>
      <w:pPr>
        <w:pStyle w:val="Estilo"/>
      </w:pPr>
      <w:r>
        <w:t/>
      </w:r>
    </w:p>
    <w:p>
      <w:pPr>
        <w:pStyle w:val="Estilo"/>
      </w:pPr>
      <w:r>
        <w:t>Falsificación y uso indebido de sellos, marcas, llaves y troqueles</w:t>
      </w:r>
    </w:p>
    <w:p>
      <w:pPr>
        <w:pStyle w:val="Estilo"/>
      </w:pPr>
      <w:r>
        <w:t/>
      </w:r>
    </w:p>
    <w:p>
      <w:pPr>
        <w:pStyle w:val="Estilo"/>
      </w:pPr>
      <w:r>
        <w:t>(REFORMADO PRIMER PÁRRAFO, P.O. 11 DE OCTUBRE DE 2016)</w:t>
      </w:r>
    </w:p>
    <w:p>
      <w:pPr>
        <w:pStyle w:val="Estilo"/>
      </w:pPr>
      <w:r>
        <w:t>Art. 163. Se impondrán de uno a cinco años de prisión y multa de doscientos a quinientas veces el valor diario de la Unidad de Medida y Actualización:</w:t>
      </w:r>
    </w:p>
    <w:p>
      <w:pPr>
        <w:pStyle w:val="Estilo"/>
      </w:pPr>
      <w:r>
        <w:t/>
      </w:r>
    </w:p>
    <w:p>
      <w:pPr>
        <w:pStyle w:val="Estilo"/>
      </w:pPr>
      <w:r>
        <w:t>(REFORMADA, P.O. 2 DE FEBRERO DE 1995)</w:t>
      </w:r>
    </w:p>
    <w:p>
      <w:pPr>
        <w:pStyle w:val="Estilo"/>
      </w:pPr>
      <w:r>
        <w:t>I. Al que falsifique cualquier molde, placas de circulación, sellos, credencial, contraseña o marca oficial;</w:t>
      </w:r>
    </w:p>
    <w:p>
      <w:pPr>
        <w:pStyle w:val="Estilo"/>
      </w:pPr>
      <w:r>
        <w:t/>
      </w:r>
    </w:p>
    <w:p>
      <w:pPr>
        <w:pStyle w:val="Estilo"/>
      </w:pPr>
      <w:r>
        <w:t>II. Al que, a sabiendas de su falsedad, hiciere uso de los objetos señalados en la fracción anterior;</w:t>
      </w:r>
    </w:p>
    <w:p>
      <w:pPr>
        <w:pStyle w:val="Estilo"/>
      </w:pPr>
      <w:r>
        <w:t/>
      </w:r>
    </w:p>
    <w:p>
      <w:pPr>
        <w:pStyle w:val="Estilo"/>
      </w:pPr>
      <w:r>
        <w:t>III. Al que fabrique cualquier instrumento, a sabiendas de que va a ser destinado para la falsificación de los objetos señalados en el presente capítulo; y</w:t>
      </w:r>
    </w:p>
    <w:p>
      <w:pPr>
        <w:pStyle w:val="Estilo"/>
      </w:pPr>
      <w:r>
        <w:t/>
      </w:r>
    </w:p>
    <w:p>
      <w:pPr>
        <w:pStyle w:val="Estilo"/>
      </w:pPr>
      <w:r>
        <w:t>IV. Al que, procurándose los objetos verdaderos que señala el presente artículo, haga uso indebido de ellos.</w:t>
      </w:r>
    </w:p>
    <w:p>
      <w:pPr>
        <w:pStyle w:val="Estilo"/>
      </w:pPr>
      <w:r>
        <w:t/>
      </w:r>
    </w:p>
    <w:p>
      <w:pPr>
        <w:pStyle w:val="Estilo"/>
      </w:pPr>
      <w:r>
        <w:t>(REFORMADO PRIMER PÁRRAFO, P.O. 11 DE OCTUBRE DE 2016)</w:t>
      </w:r>
    </w:p>
    <w:p>
      <w:pPr>
        <w:pStyle w:val="Estilo"/>
      </w:pPr>
      <w:r>
        <w:t>Art. 164. Se impondrán de tres meses a dos años de prisión y multa de cincuenta a doscientas veces el valor diario de la Unidad de Medida y Actualización:</w:t>
      </w:r>
    </w:p>
    <w:p>
      <w:pPr>
        <w:pStyle w:val="Estilo"/>
      </w:pPr>
      <w:r>
        <w:t/>
      </w:r>
    </w:p>
    <w:p>
      <w:pPr>
        <w:pStyle w:val="Estilo"/>
      </w:pPr>
      <w:r>
        <w:t>(REFORMADA, P.O. 12 DE JUNIO DE 2003)</w:t>
      </w:r>
    </w:p>
    <w:p>
      <w:pPr>
        <w:pStyle w:val="Estilo"/>
      </w:pPr>
      <w:r>
        <w:t>I. Al que falsifique cualquier molde, sello, marca o contraseña, credencial, ficha o estampilla de un particular, establecimiento o persona jurídica;</w:t>
      </w:r>
    </w:p>
    <w:p>
      <w:pPr>
        <w:pStyle w:val="Estilo"/>
      </w:pPr>
      <w:r>
        <w:t/>
      </w:r>
    </w:p>
    <w:p>
      <w:pPr>
        <w:pStyle w:val="Estilo"/>
      </w:pPr>
      <w:r>
        <w:t>II. Al que falsifique llaves para usarlas, en cualquier cerradura, sin el consentimiento del dueño o poseedor del bien en que esté instalada;</w:t>
      </w:r>
    </w:p>
    <w:p>
      <w:pPr>
        <w:pStyle w:val="Estilo"/>
      </w:pPr>
      <w:r>
        <w:t/>
      </w:r>
    </w:p>
    <w:p>
      <w:pPr>
        <w:pStyle w:val="Estilo"/>
      </w:pPr>
      <w:r>
        <w:t>III. Al que altere alguno de los objetos verdaderos que se mencionan en este artículo y en el anterior;</w:t>
      </w:r>
    </w:p>
    <w:p>
      <w:pPr>
        <w:pStyle w:val="Estilo"/>
      </w:pPr>
      <w:r>
        <w:t/>
      </w:r>
    </w:p>
    <w:p>
      <w:pPr>
        <w:pStyle w:val="Estilo"/>
      </w:pPr>
      <w:r>
        <w:t>IV. Al que, a sabiendas, enajene o haga uso indebido de los objetos expresados en las frac. I y II de este artículo; y</w:t>
      </w:r>
    </w:p>
    <w:p>
      <w:pPr>
        <w:pStyle w:val="Estilo"/>
      </w:pPr>
      <w:r>
        <w:t/>
      </w:r>
    </w:p>
    <w:p>
      <w:pPr>
        <w:pStyle w:val="Estilo"/>
      </w:pPr>
      <w:r>
        <w:t>V. Al que, procurándose los objetos verdaderos que señala el presente artículo, haga uso indebido de ellos.</w:t>
      </w:r>
    </w:p>
    <w:p>
      <w:pPr>
        <w:pStyle w:val="Estilo"/>
      </w:pPr>
      <w:r>
        <w:t/>
      </w:r>
    </w:p>
    <w:p>
      <w:pPr>
        <w:pStyle w:val="Estilo"/>
      </w:pPr>
      <w:r>
        <w:t/>
      </w:r>
    </w:p>
    <w:p>
      <w:pPr>
        <w:pStyle w:val="Estilo"/>
      </w:pPr>
      <w:r>
        <w:t>CAPITULO III</w:t>
      </w:r>
    </w:p>
    <w:p>
      <w:pPr>
        <w:pStyle w:val="Estilo"/>
      </w:pPr>
      <w:r>
        <w:t/>
      </w:r>
    </w:p>
    <w:p>
      <w:pPr>
        <w:pStyle w:val="Estilo"/>
      </w:pPr>
      <w:r>
        <w:t>Falsificación de documentos en general</w:t>
      </w:r>
    </w:p>
    <w:p>
      <w:pPr>
        <w:pStyle w:val="Estilo"/>
      </w:pPr>
      <w:r>
        <w:t/>
      </w:r>
    </w:p>
    <w:p>
      <w:pPr>
        <w:pStyle w:val="Estilo"/>
      </w:pPr>
      <w:r>
        <w:t>(REFORMADO PRIMER PÁRRAFO, P.O. 11 DE OCTUBRE DE 2016)</w:t>
      </w:r>
    </w:p>
    <w:p>
      <w:pPr>
        <w:pStyle w:val="Estilo"/>
      </w:pPr>
      <w:r>
        <w:t>Art. 165. Se impondrán de seis meses a tres años de prisión y multa por el importe de cien a trescientas veces el valor diario de la Unidad de Medida y Actualización, al que incurra en alguno de los casos siguientes:</w:t>
      </w:r>
    </w:p>
    <w:p>
      <w:pPr>
        <w:pStyle w:val="Estilo"/>
      </w:pPr>
      <w:r>
        <w:t/>
      </w:r>
    </w:p>
    <w:p>
      <w:pPr>
        <w:pStyle w:val="Estilo"/>
      </w:pPr>
      <w:r>
        <w:t>I. Ponga una firma o rúbrica falsa, aunque sea imaginaria, o altere la verdadera;</w:t>
      </w:r>
    </w:p>
    <w:p>
      <w:pPr>
        <w:pStyle w:val="Estilo"/>
      </w:pPr>
      <w:r>
        <w:t/>
      </w:r>
    </w:p>
    <w:p>
      <w:pPr>
        <w:pStyle w:val="Estilo"/>
      </w:pPr>
      <w:r>
        <w:t>II. Aproveche indebidamente una firma o rúbrica ajena en blanco, para extender una obligación, liberación o cualquier otro documento que pueda comprometer los bienes, la honra, la persona o la reputación de otro o causare un perjuicio a la sociedad, al Estado o a un tercero;</w:t>
      </w:r>
    </w:p>
    <w:p>
      <w:pPr>
        <w:pStyle w:val="Estilo"/>
      </w:pPr>
      <w:r>
        <w:t/>
      </w:r>
    </w:p>
    <w:p>
      <w:pPr>
        <w:pStyle w:val="Estilo"/>
      </w:pPr>
      <w:r>
        <w:t>III. Altere el contexto de un documento verdadero, después de concluido y firmado, si esto cambiase su sentido sobre alguna circunstancia o punto sustancial, ya se haga añadiendo, enmendando o borrando, en todo o en parte, una o mas palabras o cláusulas o variando la puntuación;</w:t>
      </w:r>
    </w:p>
    <w:p>
      <w:pPr>
        <w:pStyle w:val="Estilo"/>
      </w:pPr>
      <w:r>
        <w:t/>
      </w:r>
    </w:p>
    <w:p>
      <w:pPr>
        <w:pStyle w:val="Estilo"/>
      </w:pPr>
      <w:r>
        <w:t>IV. Varíe la fecha o cualquier otra circunstancia relativa al tiempo de ejecución del acto que se exprese en el documento;</w:t>
      </w:r>
    </w:p>
    <w:p>
      <w:pPr>
        <w:pStyle w:val="Estilo"/>
      </w:pPr>
      <w:r>
        <w:t/>
      </w:r>
    </w:p>
    <w:p>
      <w:pPr>
        <w:pStyle w:val="Estilo"/>
      </w:pPr>
      <w:r>
        <w:t>V. Se atribuya el que extiende el documento o atribuya a la persona en cuyo nombre lo hace, un nombre o una investidura, calidad o circunstancia que no tenga y sea necesaria para la validez del acto;</w:t>
      </w:r>
    </w:p>
    <w:p>
      <w:pPr>
        <w:pStyle w:val="Estilo"/>
      </w:pPr>
      <w:r>
        <w:t/>
      </w:r>
    </w:p>
    <w:p>
      <w:pPr>
        <w:pStyle w:val="Estilo"/>
      </w:pPr>
      <w:r>
        <w:t>VI. Redacte un documento en términos que cambien la convención celebrada en otra diversa, que varíe la declaración o disposición del otorgante, las obligaciones que se propuso contraer o los derechos que debió adquirir, si es que tales variaciones quedan inadvertidas por el que resulte o pueda resultar perjudicado con ellas;</w:t>
      </w:r>
    </w:p>
    <w:p>
      <w:pPr>
        <w:pStyle w:val="Estilo"/>
      </w:pPr>
      <w:r>
        <w:t/>
      </w:r>
    </w:p>
    <w:p>
      <w:pPr>
        <w:pStyle w:val="Estilo"/>
      </w:pPr>
      <w:r>
        <w:t>VII. Añada o altere cláusulas o declaraciones, o asiente como ciertos hechos falsos, o como confesados los que no lo están, si el documento en que se asientan se extendiere para hacerlos constar como prueba de ellos;</w:t>
      </w:r>
    </w:p>
    <w:p>
      <w:pPr>
        <w:pStyle w:val="Estilo"/>
      </w:pPr>
      <w:r>
        <w:t/>
      </w:r>
    </w:p>
    <w:p>
      <w:pPr>
        <w:pStyle w:val="Estilo"/>
      </w:pPr>
      <w:r>
        <w:t>VIII. Expida un testimonio supuesto de un documento que no existe, lo expida de otro documento existente que carezca de los requisitos legales, suponiendo falsamente que los tiene, o de otro que no carece de ellos, pero agregando o suprimiendo algo que implique una variación sustancial;</w:t>
      </w:r>
    </w:p>
    <w:p>
      <w:pPr>
        <w:pStyle w:val="Estilo"/>
      </w:pPr>
      <w:r>
        <w:t/>
      </w:r>
    </w:p>
    <w:p>
      <w:pPr>
        <w:pStyle w:val="Estilo"/>
      </w:pPr>
      <w:r>
        <w:t>IX. (DEROGADA, P.O. 19 DE SEPTIEMBRE DE 2015)</w:t>
      </w:r>
    </w:p>
    <w:p>
      <w:pPr>
        <w:pStyle w:val="Estilo"/>
      </w:pPr>
      <w:r>
        <w:t/>
      </w:r>
    </w:p>
    <w:p>
      <w:pPr>
        <w:pStyle w:val="Estilo"/>
      </w:pPr>
      <w:r>
        <w:t>X. (DEROGADA, P.O. 19 DE SEPTIEMBRE DE 2015)</w:t>
      </w:r>
    </w:p>
    <w:p>
      <w:pPr>
        <w:pStyle w:val="Estilo"/>
      </w:pPr>
      <w:r>
        <w:t/>
      </w:r>
    </w:p>
    <w:p>
      <w:pPr>
        <w:pStyle w:val="Estilo"/>
      </w:pPr>
      <w:r>
        <w:t>XI. (DEROGADA, P.O. 19 DE SEPTIEMBRE DE 2015)</w:t>
      </w:r>
    </w:p>
    <w:p>
      <w:pPr>
        <w:pStyle w:val="Estilo"/>
      </w:pPr>
      <w:r>
        <w:t/>
      </w:r>
    </w:p>
    <w:p>
      <w:pPr>
        <w:pStyle w:val="Estilo"/>
      </w:pPr>
      <w:r>
        <w:t>Art. 166. Para que sea punible el delito a que se refiere el artículo anterior, se necesita que la persona que incurra en alguno de los casos previstos, se proponga obtener algún provecho para sí o para otro, o cause daño material o moral, a cualquier persona o a la sociedad.</w:t>
      </w:r>
    </w:p>
    <w:p>
      <w:pPr>
        <w:pStyle w:val="Estilo"/>
      </w:pPr>
      <w:r>
        <w:t/>
      </w:r>
    </w:p>
    <w:p>
      <w:pPr>
        <w:pStyle w:val="Estilo"/>
      </w:pPr>
      <w:r>
        <w:t/>
      </w:r>
    </w:p>
    <w:p>
      <w:pPr>
        <w:pStyle w:val="Estilo"/>
      </w:pPr>
      <w:r>
        <w:t>CAPITULO IV</w:t>
      </w:r>
    </w:p>
    <w:p>
      <w:pPr>
        <w:pStyle w:val="Estilo"/>
      </w:pPr>
      <w:r>
        <w:t/>
      </w:r>
    </w:p>
    <w:p>
      <w:pPr>
        <w:pStyle w:val="Estilo"/>
      </w:pPr>
      <w:r>
        <w:t>Falsificación de certificaciones</w:t>
      </w:r>
    </w:p>
    <w:p>
      <w:pPr>
        <w:pStyle w:val="Estilo"/>
      </w:pPr>
      <w:r>
        <w:t/>
      </w:r>
    </w:p>
    <w:p>
      <w:pPr>
        <w:pStyle w:val="Estilo"/>
      </w:pPr>
      <w:r>
        <w:t>(REFORMADO PRIMER PÁRRAFO, P.O. 11 DE OCTUBRE DE 2016)</w:t>
      </w:r>
    </w:p>
    <w:p>
      <w:pPr>
        <w:pStyle w:val="Estilo"/>
      </w:pPr>
      <w:r>
        <w:t>Artículo 167. Se impondrán de seis meses a cinco años de prisión y multa por el importe de doscientas a trescientas veces el valor diario de la Unidad de Medida y Actualización, al que incurra en cualquiera de los siguientes casos:</w:t>
      </w:r>
    </w:p>
    <w:p>
      <w:pPr>
        <w:pStyle w:val="Estilo"/>
      </w:pPr>
      <w:r>
        <w:t/>
      </w:r>
    </w:p>
    <w:p>
      <w:pPr>
        <w:pStyle w:val="Estilo"/>
      </w:pPr>
      <w:r>
        <w:t>(REFORMADA, P.O. 31 DE DICIEMBRE DE 1983)</w:t>
      </w:r>
    </w:p>
    <w:p>
      <w:pPr>
        <w:pStyle w:val="Estilo"/>
      </w:pPr>
      <w:r>
        <w:t>I. El servidor público que, por engaño o sorpresa hiciera que alguien firme un documento público que no hubiere firmado sabiendo su contenido;</w:t>
      </w:r>
    </w:p>
    <w:p>
      <w:pPr>
        <w:pStyle w:val="Estilo"/>
      </w:pPr>
      <w:r>
        <w:t/>
      </w:r>
    </w:p>
    <w:p>
      <w:pPr>
        <w:pStyle w:val="Estilo"/>
      </w:pPr>
      <w:r>
        <w:t>(REFORMADA, P.O. 31 DE DICIEMBRE DE 1983)</w:t>
      </w:r>
    </w:p>
    <w:p>
      <w:pPr>
        <w:pStyle w:val="Estilo"/>
      </w:pPr>
      <w:r>
        <w:t>II. El notario o cualquier otro servidor público que, en ejercicio de sus funciones, expida constancia, informes, o certificación de hechos que no sean ciertos o dé fe de lo que no aparezca en autos, registros, expedientes, protocolo o documentos;</w:t>
      </w:r>
    </w:p>
    <w:p>
      <w:pPr>
        <w:pStyle w:val="Estilo"/>
      </w:pPr>
      <w:r>
        <w:t/>
      </w:r>
    </w:p>
    <w:p>
      <w:pPr>
        <w:pStyle w:val="Estilo"/>
      </w:pPr>
      <w:r>
        <w:t>III. El que, para eximirse de un servicio debido legalmente o de una obligación impuesta por la Ley, formule una certificación de impedimento que no tenga, sea que la haga aparecer como expedida por un médico cirujano o por otra persona autorizada para expedirla;</w:t>
      </w:r>
    </w:p>
    <w:p>
      <w:pPr>
        <w:pStyle w:val="Estilo"/>
      </w:pPr>
      <w:r>
        <w:t/>
      </w:r>
    </w:p>
    <w:p>
      <w:pPr>
        <w:pStyle w:val="Estilo"/>
      </w:pPr>
      <w:r>
        <w:t>(REFORMADA, P.O. 12 DE JUNIO DE 2003)</w:t>
      </w:r>
    </w:p>
    <w:p>
      <w:pPr>
        <w:pStyle w:val="Estilo"/>
      </w:pPr>
      <w:r>
        <w:t>IV. El médico u otra persona, cuya constancia fuere válida, que certifique falsamente que alguien tiene una enfermedad u otro impedimento bastante para dispensarla de prestar servicio que exige la ley, o de cumplir una obligación que ésta impone, o para adquirir algún derecho; y </w:t>
      </w:r>
    </w:p>
    <w:p>
      <w:pPr>
        <w:pStyle w:val="Estilo"/>
      </w:pPr>
      <w:r>
        <w:t/>
      </w:r>
    </w:p>
    <w:p>
      <w:pPr>
        <w:pStyle w:val="Estilo"/>
      </w:pPr>
      <w:r>
        <w:t>(REFORMADA, P.O. 12 DE JUNIO DE 2003)</w:t>
      </w:r>
    </w:p>
    <w:p>
      <w:pPr>
        <w:pStyle w:val="Estilo"/>
      </w:pPr>
      <w:r>
        <w:t>V. El que haga uso de una certificación falsa, o de una verdadera expedida para otro como si hubiere sido expedida en su favor, o altere la que a él se le expidió.</w:t>
      </w:r>
    </w:p>
    <w:p>
      <w:pPr>
        <w:pStyle w:val="Estilo"/>
      </w:pPr>
      <w:r>
        <w:t/>
      </w:r>
    </w:p>
    <w:p>
      <w:pPr>
        <w:pStyle w:val="Estilo"/>
      </w:pPr>
      <w:r>
        <w:t/>
      </w:r>
    </w:p>
    <w:p>
      <w:pPr>
        <w:pStyle w:val="Estilo"/>
      </w:pPr>
      <w:r>
        <w:t>CAPITULO V</w:t>
      </w:r>
    </w:p>
    <w:p>
      <w:pPr>
        <w:pStyle w:val="Estilo"/>
      </w:pPr>
      <w:r>
        <w:t/>
      </w:r>
    </w:p>
    <w:p>
      <w:pPr>
        <w:pStyle w:val="Estilo"/>
      </w:pPr>
      <w:r>
        <w:t>Falsedad en declaraciones y en informes dados a una autoridad</w:t>
      </w:r>
    </w:p>
    <w:p>
      <w:pPr>
        <w:pStyle w:val="Estilo"/>
      </w:pPr>
      <w:r>
        <w:t/>
      </w:r>
    </w:p>
    <w:p>
      <w:pPr>
        <w:pStyle w:val="Estilo"/>
      </w:pPr>
      <w:r>
        <w:t>(REFORMADO, P.O. 5 DE ENERO DE 2007)</w:t>
      </w:r>
    </w:p>
    <w:p>
      <w:pPr>
        <w:pStyle w:val="Estilo"/>
      </w:pPr>
      <w:r>
        <w:t>Art. 168. Comete el delito de falsedad en declaraciones:</w:t>
      </w:r>
    </w:p>
    <w:p>
      <w:pPr>
        <w:pStyle w:val="Estilo"/>
      </w:pPr>
      <w:r>
        <w:t/>
      </w:r>
    </w:p>
    <w:p>
      <w:pPr>
        <w:pStyle w:val="Estilo"/>
      </w:pPr>
      <w:r>
        <w:t>(REFORMADA, P.O. 11 DE OCTUBRE DE 2016)</w:t>
      </w:r>
    </w:p>
    <w:p>
      <w:pPr>
        <w:pStyle w:val="Estilo"/>
      </w:pPr>
      <w:r>
        <w:t>I. Quien al declarar o informar ante cualquier autoridad en ejercicio de sus funciones o con motivo de ellas, faltare dolosamente a la verdad en relación con los hechos que motivan la intervención de una autoridad, será sancionado con pena de uno a cinco años de prisión y multa por el importe de cien a trescientas veces el valor diario de la Unidad de Medida y Actualización;</w:t>
      </w:r>
    </w:p>
    <w:p>
      <w:pPr>
        <w:pStyle w:val="Estilo"/>
      </w:pPr>
      <w:r>
        <w:t/>
      </w:r>
    </w:p>
    <w:p>
      <w:pPr>
        <w:pStyle w:val="Estilo"/>
      </w:pPr>
      <w:r>
        <w:t>(REFORMADA, P.O. 25 DE ENERO DE 2018)</w:t>
      </w:r>
    </w:p>
    <w:p>
      <w:pPr>
        <w:pStyle w:val="Estilo"/>
      </w:pPr>
      <w:r>
        <w:t>II. A quien con el propósito de exculpar a alguien indebidamente en un proceso penal, simule pruebas o declare falsamente en calidad de testigo ante cualquier autoridad, se aplicará la pena de dos meses a dos años de prisión y multa por el importe de dos a ocho veces el valor diario de la Unidad de Medida y Actualización; </w:t>
      </w:r>
    </w:p>
    <w:p>
      <w:pPr>
        <w:pStyle w:val="Estilo"/>
      </w:pPr>
      <w:r>
        <w:t/>
      </w:r>
    </w:p>
    <w:p>
      <w:pPr>
        <w:pStyle w:val="Estilo"/>
      </w:pPr>
      <w:r>
        <w:t>(REFORMADA, P.O. 25 DE ENERO DE 2018)</w:t>
      </w:r>
    </w:p>
    <w:p>
      <w:pPr>
        <w:pStyle w:val="Estilo"/>
      </w:pPr>
      <w:r>
        <w:t>III. Al que examinado como perito por cualquier autoridad, en el ejercicio de sus funciones, faltare dolosamente a la verdad en su dictamen, se le impondrán de dos a seis años de prisión y multa por el importe de cien a trescientas veces el valor diario de la Unidad de Medida y Actualización; y</w:t>
      </w:r>
    </w:p>
    <w:p>
      <w:pPr>
        <w:pStyle w:val="Estilo"/>
      </w:pPr>
      <w:r>
        <w:t/>
      </w:r>
    </w:p>
    <w:p>
      <w:pPr>
        <w:pStyle w:val="Estilo"/>
      </w:pPr>
      <w:r>
        <w:t>(REFORMADA [N. DE E. ADICIONADA], P.O. 25 DE ENERO DE 2018)</w:t>
      </w:r>
    </w:p>
    <w:p>
      <w:pPr>
        <w:pStyle w:val="Estilo"/>
      </w:pPr>
      <w:r>
        <w:t>IV. Al que indebidamente y de manera reiterada denuncie o reporte situaciones falsas de emergencia a la autoridad por medio de línea telefónica o instrumentos tecnológicos, será sancionado de diez a veinte jornadas de trabajo en beneficio de la comunidad.</w:t>
      </w:r>
    </w:p>
    <w:p>
      <w:pPr>
        <w:pStyle w:val="Estilo"/>
      </w:pPr>
      <w:r>
        <w:t/>
      </w:r>
    </w:p>
    <w:p>
      <w:pPr>
        <w:pStyle w:val="Estilo"/>
      </w:pPr>
      <w:r>
        <w:t/>
      </w:r>
    </w:p>
    <w:p>
      <w:pPr>
        <w:pStyle w:val="Estilo"/>
      </w:pPr>
      <w:r>
        <w:t>CAPITULO VI</w:t>
      </w:r>
    </w:p>
    <w:p>
      <w:pPr>
        <w:pStyle w:val="Estilo"/>
      </w:pPr>
      <w:r>
        <w:t/>
      </w:r>
    </w:p>
    <w:p>
      <w:pPr>
        <w:pStyle w:val="Estilo"/>
      </w:pPr>
      <w:r>
        <w:t>Variación del nombre o del domicilio</w:t>
      </w:r>
    </w:p>
    <w:p>
      <w:pPr>
        <w:pStyle w:val="Estilo"/>
      </w:pPr>
      <w:r>
        <w:t/>
      </w:r>
    </w:p>
    <w:p>
      <w:pPr>
        <w:pStyle w:val="Estilo"/>
      </w:pPr>
      <w:r>
        <w:t>(REFORMADO PRIMER PÁRRAFO, P.O. 11 DE OCTUBRE DE 2016)</w:t>
      </w:r>
    </w:p>
    <w:p>
      <w:pPr>
        <w:pStyle w:val="Estilo"/>
      </w:pPr>
      <w:r>
        <w:t>Art. 169. Se impondrán de veinte a cincuenta jornadas de trabajo a favor de la comunidad y multa por el importe de cien a trescientas veces el valor diario de la Unidad de Medida y Actualización:</w:t>
      </w:r>
    </w:p>
    <w:p>
      <w:pPr>
        <w:pStyle w:val="Estilo"/>
      </w:pPr>
      <w:r>
        <w:t/>
      </w:r>
    </w:p>
    <w:p>
      <w:pPr>
        <w:pStyle w:val="Estilo"/>
      </w:pPr>
      <w:r>
        <w:t>(REFORMADA P.O. 12 DE JUNIO DE 2003)</w:t>
      </w:r>
    </w:p>
    <w:p>
      <w:pPr>
        <w:pStyle w:val="Estilo"/>
      </w:pPr>
      <w:r>
        <w:t>I. Al que, con un fin ilícito, oculte su verdadera identidad, modificando su nombre o apellido con el que sea conocido, o cualquiera de los atributos previstos en el Código Civil del Estado de Jalisco; tome otro ficticio, o asuma el de otra persona al declarar ante cualquier autoridad en el ejercicio de sus funciones;</w:t>
      </w:r>
    </w:p>
    <w:p>
      <w:pPr>
        <w:pStyle w:val="Estilo"/>
      </w:pPr>
      <w:r>
        <w:t/>
      </w:r>
    </w:p>
    <w:p>
      <w:pPr>
        <w:pStyle w:val="Estilo"/>
      </w:pPr>
      <w:r>
        <w:t>(REFORMADA P.O. 12 DE JUNIO DE 2003)</w:t>
      </w:r>
    </w:p>
    <w:p>
      <w:pPr>
        <w:pStyle w:val="Estilo"/>
      </w:pPr>
      <w:r>
        <w:t>II. Al que, para eludir la práctica de una diligencia judicial, ministerial o una notificación de cualquier clase, o citación de una autoridad, oculte su domicilio, o designe otro distinto o niegue de cualquier modo el verdadero; y</w:t>
      </w:r>
    </w:p>
    <w:p>
      <w:pPr>
        <w:pStyle w:val="Estilo"/>
      </w:pPr>
      <w:r>
        <w:t/>
      </w:r>
    </w:p>
    <w:p>
      <w:pPr>
        <w:pStyle w:val="Estilo"/>
      </w:pPr>
      <w:r>
        <w:t>(REFORMADA, P.O. 31 DE DICIEMBRE DE 1983)</w:t>
      </w:r>
    </w:p>
    <w:p>
      <w:pPr>
        <w:pStyle w:val="Estilo"/>
      </w:pPr>
      <w:r>
        <w:t>III. Al servidor público que, en los actos propios de su cargo, atribuyese a una persona, título o nombre a sabiendas de que no le pertenece.</w:t>
      </w:r>
    </w:p>
    <w:p>
      <w:pPr>
        <w:pStyle w:val="Estilo"/>
      </w:pPr>
      <w:r>
        <w:t/>
      </w:r>
    </w:p>
    <w:p>
      <w:pPr>
        <w:pStyle w:val="Estilo"/>
      </w:pPr>
      <w:r>
        <w:t>(ADICIONADO, P.O. 12 DE JUNIO DE 2003)</w:t>
      </w:r>
    </w:p>
    <w:p>
      <w:pPr>
        <w:pStyle w:val="Estilo"/>
      </w:pPr>
      <w:r>
        <w:t>Al reincidente se le impondrá además de las sanciones señaladas, una pena de seis meses a un año de prisión.</w:t>
      </w:r>
    </w:p>
    <w:p>
      <w:pPr>
        <w:pStyle w:val="Estilo"/>
      </w:pPr>
      <w:r>
        <w:t/>
      </w:r>
    </w:p>
    <w:p>
      <w:pPr>
        <w:pStyle w:val="Estilo"/>
      </w:pPr>
      <w:r>
        <w:t/>
      </w:r>
    </w:p>
    <w:p>
      <w:pPr>
        <w:pStyle w:val="Estilo"/>
      </w:pPr>
      <w:r>
        <w:t>CAPITULO VII</w:t>
      </w:r>
    </w:p>
    <w:p>
      <w:pPr>
        <w:pStyle w:val="Estilo"/>
      </w:pPr>
      <w:r>
        <w:t/>
      </w:r>
    </w:p>
    <w:p>
      <w:pPr>
        <w:pStyle w:val="Estilo"/>
      </w:pPr>
      <w:r>
        <w:t>Usurpación de funciones públicas o de profesión y uso indebido de uniformes o insignias</w:t>
      </w:r>
    </w:p>
    <w:p>
      <w:pPr>
        <w:pStyle w:val="Estilo"/>
      </w:pPr>
      <w:r>
        <w:t/>
      </w:r>
    </w:p>
    <w:p>
      <w:pPr>
        <w:pStyle w:val="Estilo"/>
      </w:pPr>
      <w:r>
        <w:t>(REFORMADO PRIMER PÁRRAFO, P.O. 11 DE OCTUBRE DE 2016)</w:t>
      </w:r>
    </w:p>
    <w:p>
      <w:pPr>
        <w:pStyle w:val="Estilo"/>
      </w:pPr>
      <w:r>
        <w:t>Art. 170. Se impondrán de un mes a tres años de prisión y multa de cien a trescientas veces el valor diario de la Unidad de Medida y Actualización:</w:t>
      </w:r>
    </w:p>
    <w:p>
      <w:pPr>
        <w:pStyle w:val="Estilo"/>
      </w:pPr>
      <w:r>
        <w:t/>
      </w:r>
    </w:p>
    <w:p>
      <w:pPr>
        <w:pStyle w:val="Estilo"/>
      </w:pPr>
      <w:r>
        <w:t>(REFORMADA, P.O. 12 DE JUNIO DE 2003)</w:t>
      </w:r>
    </w:p>
    <w:p>
      <w:pPr>
        <w:pStyle w:val="Estilo"/>
      </w:pPr>
      <w:r>
        <w:t>I. Al que, sin ser servidor público, se atribuya ese carácter e intente ejercer alguna de las funciones correspondientes;</w:t>
      </w:r>
    </w:p>
    <w:p>
      <w:pPr>
        <w:pStyle w:val="Estilo"/>
      </w:pPr>
      <w:r>
        <w:t/>
      </w:r>
    </w:p>
    <w:p>
      <w:pPr>
        <w:pStyle w:val="Estilo"/>
      </w:pPr>
      <w:r>
        <w:t>II. Al que, sin tener título profesional o autorización para ejercer alguna profesión reglamentada, expedidos por autoridad y organismos legalmente capacitados para ello, conforme a las disposiciones reglamentarias del Art. 5.° de la Constitución Política de los Estados Unidos Mexicanos, incurra en cualquiera de los casos siguientes:</w:t>
      </w:r>
    </w:p>
    <w:p>
      <w:pPr>
        <w:pStyle w:val="Estilo"/>
      </w:pPr>
      <w:r>
        <w:t/>
      </w:r>
    </w:p>
    <w:p>
      <w:pPr>
        <w:pStyle w:val="Estilo"/>
      </w:pPr>
      <w:r>
        <w:t>a) Se atribuya el carácter de profesionista;</w:t>
      </w:r>
    </w:p>
    <w:p>
      <w:pPr>
        <w:pStyle w:val="Estilo"/>
      </w:pPr>
      <w:r>
        <w:t/>
      </w:r>
    </w:p>
    <w:p>
      <w:pPr>
        <w:pStyle w:val="Estilo"/>
      </w:pPr>
      <w:r>
        <w:t>b) Realice actos propios de una actividad profesional;</w:t>
      </w:r>
    </w:p>
    <w:p>
      <w:pPr>
        <w:pStyle w:val="Estilo"/>
      </w:pPr>
      <w:r>
        <w:t/>
      </w:r>
    </w:p>
    <w:p>
      <w:pPr>
        <w:pStyle w:val="Estilo"/>
      </w:pPr>
      <w:r>
        <w:t>c) Ofrezca públicamente sus servicios como profesionista; y</w:t>
      </w:r>
    </w:p>
    <w:p>
      <w:pPr>
        <w:pStyle w:val="Estilo"/>
      </w:pPr>
      <w:r>
        <w:t/>
      </w:r>
    </w:p>
    <w:p>
      <w:pPr>
        <w:pStyle w:val="Estilo"/>
      </w:pPr>
      <w:r>
        <w:t>d) Use un Título o autorización para ejercer alguna actividad profesional, sin tener derecho a ello;</w:t>
      </w:r>
    </w:p>
    <w:p>
      <w:pPr>
        <w:pStyle w:val="Estilo"/>
      </w:pPr>
      <w:r>
        <w:t/>
      </w:r>
    </w:p>
    <w:p>
      <w:pPr>
        <w:pStyle w:val="Estilo"/>
      </w:pPr>
      <w:r>
        <w:t>(REFORMADA, P.O. 12 DE JUNIO DE 2003)</w:t>
      </w:r>
    </w:p>
    <w:p>
      <w:pPr>
        <w:pStyle w:val="Estilo"/>
      </w:pPr>
      <w:r>
        <w:t>III. Al que use cualquier elemento de identificación oficial al que no tenga derecho, que sea exclusivo de servidores públicos o personas que tengan carácter de autoridad.</w:t>
      </w:r>
    </w:p>
    <w:p>
      <w:pPr>
        <w:pStyle w:val="Estilo"/>
      </w:pPr>
      <w:r>
        <w:t/>
      </w:r>
    </w:p>
    <w:p>
      <w:pPr>
        <w:pStyle w:val="Estilo"/>
      </w:pPr>
      <w:r>
        <w:t>(ADICIONADO, P.O. 12 DE JUNIO DE 2003)</w:t>
      </w:r>
    </w:p>
    <w:p>
      <w:pPr>
        <w:pStyle w:val="Estilo"/>
      </w:pPr>
      <w:r>
        <w:t>Al responsable de la comisión de alguno de los delitos señalados en este artículo que, con motivo de estos, ponga en riesgo o peligro la vida o la salud de personas, se le impondrán de tres a ocho años de prisión, independientemente de las penas que correspondan en su caso por los delitos de lesiones u homicidio.</w:t>
      </w:r>
    </w:p>
    <w:p>
      <w:pPr>
        <w:pStyle w:val="Estilo"/>
      </w:pPr>
      <w:r>
        <w:t/>
      </w:r>
    </w:p>
    <w:p>
      <w:pPr>
        <w:pStyle w:val="Estilo"/>
      </w:pPr>
      <w:r>
        <w:t/>
      </w:r>
    </w:p>
    <w:p>
      <w:pPr>
        <w:pStyle w:val="Estilo"/>
      </w:pPr>
      <w:r>
        <w:t>(ADICIONADO CON EL ARTICULO QUE LO INTEGRA, P.O. 12 DE JUNIO DE 2003)</w:t>
      </w:r>
    </w:p>
    <w:p>
      <w:pPr>
        <w:pStyle w:val="Estilo"/>
      </w:pPr>
      <w:r>
        <w:t>CAPITULO VIII</w:t>
      </w:r>
    </w:p>
    <w:p>
      <w:pPr>
        <w:pStyle w:val="Estilo"/>
      </w:pPr>
      <w:r>
        <w:t/>
      </w:r>
    </w:p>
    <w:p>
      <w:pPr>
        <w:pStyle w:val="Estilo"/>
      </w:pPr>
      <w:r>
        <w:t>Falsificación de medios electrónicos o magnéticos</w:t>
      </w:r>
    </w:p>
    <w:p>
      <w:pPr>
        <w:pStyle w:val="Estilo"/>
      </w:pPr>
      <w:r>
        <w:t/>
      </w:r>
    </w:p>
    <w:p>
      <w:pPr>
        <w:pStyle w:val="Estilo"/>
      </w:pPr>
      <w:r>
        <w:t>(REFORMADO PRIMER PÁRRAFO, P.O. 11 DE OCTUBRE DE 2016)</w:t>
      </w:r>
    </w:p>
    <w:p>
      <w:pPr>
        <w:pStyle w:val="Estilo"/>
      </w:pPr>
      <w:r>
        <w:t>Art. 170-Bis. Se impondrán de tres a nueve años de prisión y multa por el equivalente de doscientos a cuatrocientas veces el valor diario de la Unidad de Medida y Actualización vigente en la época y área geográfica en que se cometa el delito, al que, sin consentimiento de quien esté facultado para ello:</w:t>
      </w:r>
    </w:p>
    <w:p>
      <w:pPr>
        <w:pStyle w:val="Estilo"/>
      </w:pPr>
      <w:r>
        <w:t/>
      </w:r>
    </w:p>
    <w:p>
      <w:pPr>
        <w:pStyle w:val="Estilo"/>
      </w:pPr>
      <w:r>
        <w:t>I. Produzca, imprima, enajene, distribuya, altere o falsifique, aún gratuitamente, adquiera, utilice, posea o detente, sin tener derecho a ello, boletos, contraseñas, fichas, tarjetas u otros documentos que no estén destinados a circular y sirvan exclusivamente para identificar a quien tiene derecho a exigir la prestación que en ellos se consigna, siempre que estos delitos no sean de competencia federal;</w:t>
      </w:r>
    </w:p>
    <w:p>
      <w:pPr>
        <w:pStyle w:val="Estilo"/>
      </w:pPr>
      <w:r>
        <w:t/>
      </w:r>
    </w:p>
    <w:p>
      <w:pPr>
        <w:pStyle w:val="Estilo"/>
      </w:pPr>
      <w:r>
        <w:t>II. Altere, copie o reproduzca, indebidamente, los medios de identificación electrónica de boletos, contraseñas, fichas u otros documentos a los que se refiere la fracción I de este artículo;</w:t>
      </w:r>
    </w:p>
    <w:p>
      <w:pPr>
        <w:pStyle w:val="Estilo"/>
      </w:pPr>
      <w:r>
        <w:t/>
      </w:r>
    </w:p>
    <w:p>
      <w:pPr>
        <w:pStyle w:val="Estilo"/>
      </w:pPr>
      <w:r>
        <w:t>(F. DE E., P.O. 12 DE JULIO DE 2003)</w:t>
      </w:r>
    </w:p>
    <w:p>
      <w:pPr>
        <w:pStyle w:val="Estilo"/>
      </w:pPr>
      <w:r>
        <w:t>III. Acceda, obtenga, posea o detente indebidamente información de los equipos electromagnéticos o sistemas de cómputo de las organizaciones emisoras de los boletos, contraseñas, fichas u otros documentos a los que se refiere la fracción I de este artículo, y los destine a alguno de los supuestos que contempla el presente artículo; y</w:t>
      </w:r>
    </w:p>
    <w:p>
      <w:pPr>
        <w:pStyle w:val="Estilo"/>
      </w:pPr>
      <w:r>
        <w:t/>
      </w:r>
    </w:p>
    <w:p>
      <w:pPr>
        <w:pStyle w:val="Estilo"/>
      </w:pPr>
      <w:r>
        <w:t>IV. Adquiera, utilice, posea o detente equipos electromagnéticos o electrónicos para sustraer en forma indebida la información contenida en la cinta magnética de los boletos, contraseñas, fichas u otros documentos a los que se refiere la fracción I del artículo.</w:t>
      </w:r>
    </w:p>
    <w:p>
      <w:pPr>
        <w:pStyle w:val="Estilo"/>
      </w:pPr>
      <w:r>
        <w:t/>
      </w:r>
    </w:p>
    <w:p>
      <w:pPr>
        <w:pStyle w:val="Estilo"/>
      </w:pPr>
      <w:r>
        <w:t>Las mismas penas se impondrán a quien utilice o revele indebidamente información confidencial o reservada de la persona física o jurídica que legalmente esté facultada para emitir los boletos, contraseñas, fichas u otros documentos a los que se refiere la fracción I de este artículo, con el propósito de realizar operaciones ilícitas y no autorizadas por la persona emisora, o bien, por los titulares de los boletos, contraseñas, fichas u otros documentos a los que se refiere este artículo. Si el sujeto activo es empleado o dependiente del ofendido, las penas aumentarán en una mitad.</w:t>
      </w:r>
    </w:p>
    <w:p>
      <w:pPr>
        <w:pStyle w:val="Estilo"/>
      </w:pPr>
      <w:r>
        <w:t/>
      </w:r>
    </w:p>
    <w:p>
      <w:pPr>
        <w:pStyle w:val="Estilo"/>
      </w:pPr>
      <w:r>
        <w:t/>
      </w:r>
    </w:p>
    <w:p>
      <w:pPr>
        <w:pStyle w:val="Estilo"/>
      </w:pPr>
      <w:r>
        <w:t>CAPITULO IX</w:t>
      </w:r>
    </w:p>
    <w:p>
      <w:pPr>
        <w:pStyle w:val="Estilo"/>
      </w:pPr>
      <w:r>
        <w:t/>
      </w:r>
    </w:p>
    <w:p>
      <w:pPr>
        <w:pStyle w:val="Estilo"/>
      </w:pPr>
      <w:r>
        <w:t>Reglas generales</w:t>
      </w:r>
    </w:p>
    <w:p>
      <w:pPr>
        <w:pStyle w:val="Estilo"/>
      </w:pPr>
      <w:r>
        <w:t/>
      </w:r>
    </w:p>
    <w:p>
      <w:pPr>
        <w:pStyle w:val="Estilo"/>
      </w:pPr>
      <w:r>
        <w:t>Art. 171. Para los efectos de este Título, se entiende por falsedad toda alteración de la verdad, que se produzca con fines ilícitos.</w:t>
      </w:r>
    </w:p>
    <w:p>
      <w:pPr>
        <w:pStyle w:val="Estilo"/>
      </w:pPr>
      <w:r>
        <w:t/>
      </w:r>
    </w:p>
    <w:p>
      <w:pPr>
        <w:pStyle w:val="Estilo"/>
      </w:pPr>
      <w:r>
        <w:t/>
      </w:r>
    </w:p>
    <w:p>
      <w:pPr>
        <w:pStyle w:val="Estilo"/>
      </w:pPr>
      <w:r>
        <w:t>TITULO DECIMO</w:t>
      </w:r>
    </w:p>
    <w:p>
      <w:pPr>
        <w:pStyle w:val="Estilo"/>
      </w:pPr>
      <w:r>
        <w:t/>
      </w:r>
    </w:p>
    <w:p>
      <w:pPr>
        <w:pStyle w:val="Estilo"/>
      </w:pPr>
      <w:r>
        <w:t>DELITOS DE PELIGROSIDAD SOCIAL</w:t>
      </w:r>
    </w:p>
    <w:p>
      <w:pPr>
        <w:pStyle w:val="Estilo"/>
      </w:pPr>
      <w:r>
        <w:t/>
      </w:r>
    </w:p>
    <w:p>
      <w:pPr>
        <w:pStyle w:val="Estilo"/>
      </w:pPr>
      <w:r>
        <w:t/>
      </w:r>
    </w:p>
    <w:p>
      <w:pPr>
        <w:pStyle w:val="Estilo"/>
      </w:pPr>
      <w:r>
        <w:t>(REFORMADA SU DENOMINACIÓN, P.O. 2 DE FEBRERO DE 1995)</w:t>
      </w:r>
    </w:p>
    <w:p>
      <w:pPr>
        <w:pStyle w:val="Estilo"/>
      </w:pPr>
      <w:r>
        <w:t>CAPITULO UNICO</w:t>
      </w:r>
    </w:p>
    <w:p>
      <w:pPr>
        <w:pStyle w:val="Estilo"/>
      </w:pPr>
      <w:r>
        <w:t/>
      </w:r>
    </w:p>
    <w:p>
      <w:pPr>
        <w:pStyle w:val="Estilo"/>
      </w:pPr>
      <w:r>
        <w:t>Explotación e Inducción a la Mendicidad</w:t>
      </w:r>
    </w:p>
    <w:p>
      <w:pPr>
        <w:pStyle w:val="Estilo"/>
      </w:pPr>
      <w:r>
        <w:t/>
      </w:r>
    </w:p>
    <w:p>
      <w:pPr>
        <w:pStyle w:val="Estilo"/>
      </w:pPr>
      <w:r>
        <w:t>(REFORMADO PRIMER PÁRRAFO, P.O. 12 DE JUNIO DE 2003) (F. DE E., P.O. 12 DE JULIO DE 2003)</w:t>
      </w:r>
    </w:p>
    <w:p>
      <w:pPr>
        <w:pStyle w:val="Estilo"/>
      </w:pPr>
      <w:r>
        <w:t>Art. 172. Este delito lo comete, quien obligue o induzca a una persona a pedir dinero, cosas o valores explotando la caridad pública. </w:t>
      </w:r>
    </w:p>
    <w:p>
      <w:pPr>
        <w:pStyle w:val="Estilo"/>
      </w:pPr>
      <w:r>
        <w:t/>
      </w:r>
    </w:p>
    <w:p>
      <w:pPr>
        <w:pStyle w:val="Estilo"/>
      </w:pPr>
      <w:r>
        <w:t>(REFORMADO, P.O. 11 DE OCTUBRE DE 2016)</w:t>
      </w:r>
    </w:p>
    <w:p>
      <w:pPr>
        <w:pStyle w:val="Estilo"/>
      </w:pPr>
      <w:r>
        <w:t>Al autor de este delito se le impondrán de tres a siete años de prisión, y multa por el equivalente de cien a quinientas veces el valor diario de la Unidad de Medida y Actualización y de cien a quinientas jornadas de trabajo en favor de la comunidad.</w:t>
      </w:r>
    </w:p>
    <w:p>
      <w:pPr>
        <w:pStyle w:val="Estilo"/>
      </w:pPr>
      <w:r>
        <w:t/>
      </w:r>
    </w:p>
    <w:p>
      <w:pPr>
        <w:pStyle w:val="Estilo"/>
      </w:pPr>
      <w:r>
        <w:t>(REFORMADO, P.O. 2 DE FEBRERO DE 1995)</w:t>
      </w:r>
    </w:p>
    <w:p>
      <w:pPr>
        <w:pStyle w:val="Estilo"/>
      </w:pPr>
      <w:r>
        <w:t>La pena se aumentará al doble de la ya señalada, cuando el inculpado sea integrante de asociación delictuosa, sin perjuicio de la pena que le corresponda por ese ilícito, o cuando al pasivo se le obligue a fingir ante la sociedad ser menesteroso, desvalido o indigente.</w:t>
      </w:r>
    </w:p>
    <w:p>
      <w:pPr>
        <w:pStyle w:val="Estilo"/>
      </w:pPr>
      <w:r>
        <w:t/>
      </w:r>
    </w:p>
    <w:p>
      <w:pPr>
        <w:pStyle w:val="Estilo"/>
      </w:pPr>
      <w:r>
        <w:t/>
      </w:r>
    </w:p>
    <w:p>
      <w:pPr>
        <w:pStyle w:val="Estilo"/>
      </w:pPr>
      <w:r>
        <w:t>TITULO DECIMO PRIMERO</w:t>
      </w:r>
    </w:p>
    <w:p>
      <w:pPr>
        <w:pStyle w:val="Estilo"/>
      </w:pPr>
      <w:r>
        <w:t/>
      </w:r>
    </w:p>
    <w:p>
      <w:pPr>
        <w:pStyle w:val="Estilo"/>
      </w:pPr>
      <w:r>
        <w:t>DELITOS CONTRA LA SEGURIDAD Y LIBERTAD SEXUAL</w:t>
      </w:r>
    </w:p>
    <w:p>
      <w:pPr>
        <w:pStyle w:val="Estilo"/>
      </w:pPr>
      <w:r>
        <w:t/>
      </w:r>
    </w:p>
    <w:p>
      <w:pPr>
        <w:pStyle w:val="Estilo"/>
      </w:pPr>
      <w:r>
        <w:t/>
      </w:r>
    </w:p>
    <w:p>
      <w:pPr>
        <w:pStyle w:val="Estilo"/>
      </w:pPr>
      <w:r>
        <w:t>(REFORMADA SU DENOMINACIÓN, P.O. 4 DE MARZO DE 2017)</w:t>
      </w:r>
    </w:p>
    <w:p>
      <w:pPr>
        <w:pStyle w:val="Estilo"/>
      </w:pPr>
      <w:r>
        <w:t>CAPITULO I</w:t>
      </w:r>
    </w:p>
    <w:p>
      <w:pPr>
        <w:pStyle w:val="Estilo"/>
      </w:pPr>
      <w:r>
        <w:t/>
      </w:r>
    </w:p>
    <w:p>
      <w:pPr>
        <w:pStyle w:val="Estilo"/>
      </w:pPr>
      <w:r>
        <w:t>Abuso Sexual</w:t>
      </w:r>
    </w:p>
    <w:p>
      <w:pPr>
        <w:pStyle w:val="Estilo"/>
      </w:pPr>
      <w:r>
        <w:t/>
      </w:r>
    </w:p>
    <w:p>
      <w:pPr>
        <w:pStyle w:val="Estilo"/>
      </w:pPr>
      <w:r>
        <w:t>(REFORMADO PRIMER PÁRRAFO, P.O. 4 DE MARZO DE 2017)</w:t>
      </w:r>
    </w:p>
    <w:p>
      <w:pPr>
        <w:pStyle w:val="Estilo"/>
      </w:pPr>
      <w:r>
        <w:t>Artículo 173. Se impondrán de seis meses a seis años de prisión al que ejecute actos erótico-sexuales, sin el consentimiento de una persona mayor de edad. Si se hiciere uso de violencia física o psicológica la pena aumentará en una mitad.</w:t>
      </w:r>
    </w:p>
    <w:p>
      <w:pPr>
        <w:pStyle w:val="Estilo"/>
      </w:pPr>
      <w:r>
        <w:t/>
      </w:r>
    </w:p>
    <w:p>
      <w:pPr>
        <w:pStyle w:val="Estilo"/>
      </w:pPr>
      <w:r>
        <w:t>(ADICIONADO, P.O. 18 DE OCTUBRE DE 2012)</w:t>
      </w:r>
    </w:p>
    <w:p>
      <w:pPr>
        <w:pStyle w:val="Estilo"/>
      </w:pPr>
      <w:r>
        <w:t>Este delito se perseguirá por querella de la parte ofendida.</w:t>
      </w:r>
    </w:p>
    <w:p>
      <w:pPr>
        <w:pStyle w:val="Estilo"/>
      </w:pPr>
      <w:r>
        <w:t/>
      </w:r>
    </w:p>
    <w:p>
      <w:pPr>
        <w:pStyle w:val="Estilo"/>
      </w:pPr>
      <w:r>
        <w:t/>
      </w:r>
    </w:p>
    <w:p>
      <w:pPr>
        <w:pStyle w:val="Estilo"/>
      </w:pPr>
      <w:r>
        <w:t>(DEROGADO, P.O. 15 DE SEPTIEMBRE DE 2011)</w:t>
      </w:r>
    </w:p>
    <w:p>
      <w:pPr>
        <w:pStyle w:val="Estilo"/>
      </w:pPr>
      <w:r>
        <w:t>CAPITULO II</w:t>
      </w:r>
    </w:p>
    <w:p>
      <w:pPr>
        <w:pStyle w:val="Estilo"/>
      </w:pPr>
      <w:r>
        <w:t/>
      </w:r>
    </w:p>
    <w:p>
      <w:pPr>
        <w:pStyle w:val="Estilo"/>
      </w:pPr>
      <w:r>
        <w:t>Estupro y Prostitución Infantil</w:t>
      </w:r>
    </w:p>
    <w:p>
      <w:pPr>
        <w:pStyle w:val="Estilo"/>
      </w:pPr>
      <w:r>
        <w:t/>
      </w:r>
    </w:p>
    <w:p>
      <w:pPr>
        <w:pStyle w:val="Estilo"/>
      </w:pPr>
      <w:r>
        <w:t>Art. 174. (DEROGADO, P.O. 30 DE ENERO DE 2007)</w:t>
      </w:r>
    </w:p>
    <w:p>
      <w:pPr>
        <w:pStyle w:val="Estilo"/>
      </w:pPr>
      <w:r>
        <w:t/>
      </w:r>
    </w:p>
    <w:p>
      <w:pPr>
        <w:pStyle w:val="Estilo"/>
      </w:pPr>
      <w:r>
        <w:t>Art. 174 Bis. (DEROGADO, P.O. 30 DE ENERO DE 2007)</w:t>
      </w:r>
    </w:p>
    <w:p>
      <w:pPr>
        <w:pStyle w:val="Estilo"/>
      </w:pPr>
      <w:r>
        <w:t/>
      </w:r>
    </w:p>
    <w:p>
      <w:pPr>
        <w:pStyle w:val="Estilo"/>
      </w:pPr>
      <w:r>
        <w:t>Art. 174 Ter. (DEROGADO, P.O. 30 DE ENERO DE 2007)</w:t>
      </w:r>
    </w:p>
    <w:p>
      <w:pPr>
        <w:pStyle w:val="Estilo"/>
      </w:pPr>
      <w:r>
        <w:t/>
      </w:r>
    </w:p>
    <w:p>
      <w:pPr>
        <w:pStyle w:val="Estilo"/>
      </w:pPr>
      <w:r>
        <w:t/>
      </w:r>
    </w:p>
    <w:p>
      <w:pPr>
        <w:pStyle w:val="Estilo"/>
      </w:pPr>
      <w:r>
        <w:t>CAPITULO III</w:t>
      </w:r>
    </w:p>
    <w:p>
      <w:pPr>
        <w:pStyle w:val="Estilo"/>
      </w:pPr>
      <w:r>
        <w:t/>
      </w:r>
    </w:p>
    <w:p>
      <w:pPr>
        <w:pStyle w:val="Estilo"/>
      </w:pPr>
      <w:r>
        <w:t>Violación</w:t>
      </w:r>
    </w:p>
    <w:p>
      <w:pPr>
        <w:pStyle w:val="Estilo"/>
      </w:pPr>
      <w:r>
        <w:t/>
      </w:r>
    </w:p>
    <w:p>
      <w:pPr>
        <w:pStyle w:val="Estilo"/>
      </w:pPr>
      <w:r>
        <w:t>(REFORMADO PRIMER PÁRRAFO, P.O. 18 DE OCTUBRE DE 2012) (F. DE E., P.O. 28 DE MAYO DE 2013)</w:t>
      </w:r>
    </w:p>
    <w:p>
      <w:pPr>
        <w:pStyle w:val="Estilo"/>
      </w:pPr>
      <w:r>
        <w:t>Art. 175. Se impondrán de ocho a quince años de prisión al que, por medio de la violencia física o moral tenga cópula con persona mayor de edad, cualquiera que sea su sexo.</w:t>
      </w:r>
    </w:p>
    <w:p>
      <w:pPr>
        <w:pStyle w:val="Estilo"/>
      </w:pPr>
      <w:r>
        <w:t/>
      </w:r>
    </w:p>
    <w:p>
      <w:pPr>
        <w:pStyle w:val="Estilo"/>
      </w:pPr>
      <w:r>
        <w:t>(REFORMADO, P.O. 2 DE FEBRERO DE 1995)</w:t>
      </w:r>
    </w:p>
    <w:p>
      <w:pPr>
        <w:pStyle w:val="Estilo"/>
      </w:pPr>
      <w:r>
        <w:t>Para los efectos de éste capítulo, se entiende por cópula, la introducción, total o parcial con o sin eyaculación del miembro viril en el cuerpo de la víctima de cualquier sexo, sea por vía vaginal, oral o anal.</w:t>
      </w:r>
    </w:p>
    <w:p>
      <w:pPr>
        <w:pStyle w:val="Estilo"/>
      </w:pPr>
      <w:r>
        <w:t/>
      </w:r>
    </w:p>
    <w:p>
      <w:pPr>
        <w:pStyle w:val="Estilo"/>
      </w:pPr>
      <w:r>
        <w:t>(REFORMADO, P.O. 23 DE SEPTIEMBRE DE 2000)</w:t>
      </w:r>
    </w:p>
    <w:p>
      <w:pPr>
        <w:pStyle w:val="Estilo"/>
      </w:pPr>
      <w:r>
        <w:t>Cuando el autor del delito tuviere derechos de tutela, patria potestad o a heredar bienes por sucesión legítima respecto de la víctima, además de la sanción señalada en el primer párrafo, perderá estos derechos.</w:t>
      </w:r>
    </w:p>
    <w:p>
      <w:pPr>
        <w:pStyle w:val="Estilo"/>
      </w:pPr>
      <w:r>
        <w:t/>
      </w:r>
    </w:p>
    <w:p>
      <w:pPr>
        <w:pStyle w:val="Estilo"/>
      </w:pPr>
      <w:r>
        <w:t>(REFORMADO, P.O. 24 DE OCTUBRE DE 2009)</w:t>
      </w:r>
    </w:p>
    <w:p>
      <w:pPr>
        <w:pStyle w:val="Estilo"/>
      </w:pPr>
      <w:r>
        <w:t>La violación del padrastro al hijastro y la ejecutada por éste a su padrastro, la del amasio al hijo de su amasia, la del tutor a su pupilo, la efectuada entre ascendientes o descendientes naturales o adoptivos o entre hermanos o persona con cualquier relación de parentesco, será sancionada de nueve a dieciocho años. En estos supuestos, se perderán los derechos de la patria potestad o tutela cuando la ejerciere sobre la víctima.</w:t>
      </w:r>
    </w:p>
    <w:p>
      <w:pPr>
        <w:pStyle w:val="Estilo"/>
      </w:pPr>
      <w:r>
        <w:t> </w:t>
      </w:r>
    </w:p>
    <w:p>
      <w:pPr>
        <w:pStyle w:val="Estilo"/>
      </w:pPr>
      <w:r>
        <w:t>(REFORMADO, P.O. 23 DE SEPTIEMBRE DE 2000) (F. DE E., P.O. 28 DE MAYO DE 2013)</w:t>
      </w:r>
    </w:p>
    <w:p>
      <w:pPr>
        <w:pStyle w:val="Estilo"/>
      </w:pPr>
      <w:r>
        <w:t>Se equipara a la violación, la introducción por vía vaginal o anal con fines eróticos sexuales de cualquier objeto o instrumento distinto del miembro viril, por medio de la violencia física o moral, sea cual fuere el sexo del ofendido, al responsable de este delito se le impondrá la pena señalada en el primer párrafo de este artículo.</w:t>
      </w:r>
    </w:p>
    <w:p>
      <w:pPr>
        <w:pStyle w:val="Estilo"/>
      </w:pPr>
      <w:r>
        <w:t/>
      </w:r>
    </w:p>
    <w:p>
      <w:pPr>
        <w:pStyle w:val="Estilo"/>
      </w:pPr>
      <w:r>
        <w:t>(REFORMADO [N DE E ADICIONADO], P.O. 11 DE OCTUBRE DE 2016)</w:t>
      </w:r>
    </w:p>
    <w:p>
      <w:pPr>
        <w:pStyle w:val="Estilo"/>
      </w:pPr>
      <w:r>
        <w:t>Las penas previstas para la violación se aumentarán hasta en una tercera parte cuando sea cometida con intervención de dos o más personas.</w:t>
      </w:r>
    </w:p>
    <w:p>
      <w:pPr>
        <w:pStyle w:val="Estilo"/>
      </w:pPr>
      <w:r>
        <w:t/>
      </w:r>
    </w:p>
    <w:p>
      <w:pPr>
        <w:pStyle w:val="Estilo"/>
      </w:pPr>
      <w:r>
        <w:t>Art. 176. (DEROGADO, P.O. 18 DE OCTUBRE DE 2012)</w:t>
      </w:r>
    </w:p>
    <w:p>
      <w:pPr>
        <w:pStyle w:val="Estilo"/>
      </w:pPr>
      <w:r>
        <w:t/>
      </w:r>
    </w:p>
    <w:p>
      <w:pPr>
        <w:pStyle w:val="Estilo"/>
      </w:pPr>
      <w:r>
        <w:t/>
      </w:r>
    </w:p>
    <w:p>
      <w:pPr>
        <w:pStyle w:val="Estilo"/>
      </w:pPr>
      <w:r>
        <w:t>(REFORMADA SU DENOMINACIÓN, P.O. 27 DE MAYO DE 2008)</w:t>
      </w:r>
    </w:p>
    <w:p>
      <w:pPr>
        <w:pStyle w:val="Estilo"/>
      </w:pPr>
      <w:r>
        <w:t>CAPITULO IV</w:t>
      </w:r>
    </w:p>
    <w:p>
      <w:pPr>
        <w:pStyle w:val="Estilo"/>
      </w:pPr>
      <w:r>
        <w:t/>
      </w:r>
    </w:p>
    <w:p>
      <w:pPr>
        <w:pStyle w:val="Estilo"/>
      </w:pPr>
      <w:r>
        <w:t>Hostigamiento y Acoso Sexual</w:t>
      </w:r>
    </w:p>
    <w:p>
      <w:pPr>
        <w:pStyle w:val="Estilo"/>
      </w:pPr>
      <w:r>
        <w:t/>
      </w:r>
    </w:p>
    <w:p>
      <w:pPr>
        <w:pStyle w:val="Estilo"/>
      </w:pPr>
      <w:r>
        <w:t>(REFORMADO, P.O. 27 DE MAYO DE 2008)</w:t>
      </w:r>
    </w:p>
    <w:p>
      <w:pPr>
        <w:pStyle w:val="Estilo"/>
      </w:pPr>
      <w:r>
        <w:t>Art. 176 Bis. Comete el delito de hostigamiento sexual el que con fines o móviles lascivos asedie u hostigue sexualmente a otra persona de cualquier sexo, valiéndose de su posición jerárquica o de poder, derivada de sus relaciones laborales, docentes, religiosas, domésticas, o cualquier otra, que implique subordinación de la víctima, al responsable se le impondrán de dos a cuatro años de prisión.</w:t>
      </w:r>
    </w:p>
    <w:p>
      <w:pPr>
        <w:pStyle w:val="Estilo"/>
      </w:pPr>
      <w:r>
        <w:t/>
      </w:r>
    </w:p>
    <w:p>
      <w:pPr>
        <w:pStyle w:val="Estilo"/>
      </w:pPr>
      <w:r>
        <w:t>Comete el delito de acoso sexual el que con fines o móviles lascivos asedie o acose sexualmente a otra persona de cualquier sexo, al responsable se le impondrá sanción de uno a cuatro años de prisión.</w:t>
      </w:r>
    </w:p>
    <w:p>
      <w:pPr>
        <w:pStyle w:val="Estilo"/>
      </w:pPr>
      <w:r>
        <w:t/>
      </w:r>
    </w:p>
    <w:p>
      <w:pPr>
        <w:pStyle w:val="Estilo"/>
      </w:pPr>
      <w:r>
        <w:t>(REFORMADO, P.O. 21 DE MARZO DE 2019)</w:t>
      </w:r>
    </w:p>
    <w:p>
      <w:pPr>
        <w:pStyle w:val="Estilo"/>
      </w:pPr>
      <w:r>
        <w:t>Si el acosador u hostigador presta sus servicios en cualquier institución pública y utiliza medios o circunstancias que el encargo le proporcione, además de la pena prevista en el párrafo anterior, se le destituirá de su cargo y se le podrá inhabilitar hasta por el doble de la pena privativa de libertad impuesta.</w:t>
      </w:r>
    </w:p>
    <w:p>
      <w:pPr>
        <w:pStyle w:val="Estilo"/>
      </w:pPr>
      <w:r>
        <w:t/>
      </w:r>
    </w:p>
    <w:p>
      <w:pPr>
        <w:pStyle w:val="Estilo"/>
      </w:pPr>
      <w:r>
        <w:t>Estos delitos sólo serán perseguidos por querella del ofendido o de su legítimo representante, salvo que se trate de un incapaz o menor de edad en cuyo caso se procederá de oficio.</w:t>
      </w:r>
    </w:p>
    <w:p>
      <w:pPr>
        <w:pStyle w:val="Estilo"/>
      </w:pPr>
      <w:r>
        <w:t/>
      </w:r>
    </w:p>
    <w:p>
      <w:pPr>
        <w:pStyle w:val="Estilo"/>
      </w:pPr>
      <w:r>
        <w:t/>
      </w:r>
    </w:p>
    <w:p>
      <w:pPr>
        <w:pStyle w:val="Estilo"/>
      </w:pPr>
      <w:r>
        <w:t>(REFORMADO, P.O. 23 DE SEPTIEMBRE DE 2000)</w:t>
      </w:r>
    </w:p>
    <w:p>
      <w:pPr>
        <w:pStyle w:val="Estilo"/>
      </w:pPr>
      <w:r>
        <w:t>TITULO DECIMO SEGUNDO</w:t>
      </w:r>
    </w:p>
    <w:p>
      <w:pPr>
        <w:pStyle w:val="Estilo"/>
      </w:pPr>
      <w:r>
        <w:t/>
      </w:r>
    </w:p>
    <w:p>
      <w:pPr>
        <w:pStyle w:val="Estilo"/>
      </w:pPr>
      <w:r>
        <w:t>DELITOS CONTRA EL ORDEN DE LA FAMILIA</w:t>
      </w:r>
    </w:p>
    <w:p>
      <w:pPr>
        <w:pStyle w:val="Estilo"/>
      </w:pPr>
      <w:r>
        <w:t/>
      </w:r>
    </w:p>
    <w:p>
      <w:pPr>
        <w:pStyle w:val="Estilo"/>
      </w:pPr>
      <w:r>
        <w:t/>
      </w:r>
    </w:p>
    <w:p>
      <w:pPr>
        <w:pStyle w:val="Estilo"/>
      </w:pPr>
      <w:r>
        <w:t>(REFORMADA SU DENOMINACIÓN, P.O. 1 DE DICIEMBRE DE 2015)</w:t>
      </w:r>
    </w:p>
    <w:p>
      <w:pPr>
        <w:pStyle w:val="Estilo"/>
      </w:pPr>
      <w:r>
        <w:t>CAPITULO I</w:t>
      </w:r>
    </w:p>
    <w:p>
      <w:pPr>
        <w:pStyle w:val="Estilo"/>
      </w:pPr>
      <w:r>
        <w:t/>
      </w:r>
    </w:p>
    <w:p>
      <w:pPr>
        <w:pStyle w:val="Estilo"/>
      </w:pPr>
      <w:r>
        <w:t>De la Violencia Familiar</w:t>
      </w:r>
    </w:p>
    <w:p>
      <w:pPr>
        <w:pStyle w:val="Estilo"/>
      </w:pPr>
      <w:r>
        <w:t/>
      </w:r>
    </w:p>
    <w:p>
      <w:pPr>
        <w:pStyle w:val="Estilo"/>
      </w:pPr>
      <w:r>
        <w:t>(REFORMADO PRIMER PÁRRAFO, P.O. 1 DE DICIEMBRE DE 2015)</w:t>
      </w:r>
    </w:p>
    <w:p>
      <w:pPr>
        <w:pStyle w:val="Estilo"/>
      </w:pPr>
      <w:r>
        <w:t>Art. 176-Ter. Comete el delito de violencia familiar quien infiera maltrato en contra de uno o varios miembros de su familia, tales como cónyuge, pariente consanguíneo hasta cuarto grado, pariente afín hasta cuarto grado, concubina o concubinario.</w:t>
      </w:r>
    </w:p>
    <w:p>
      <w:pPr>
        <w:pStyle w:val="Estilo"/>
      </w:pPr>
      <w:r>
        <w:t/>
      </w:r>
    </w:p>
    <w:p>
      <w:pPr>
        <w:pStyle w:val="Estilo"/>
      </w:pPr>
      <w:r>
        <w:t>(REFORMADO, P.O. 27 DE MAYO DE 2008)</w:t>
      </w:r>
    </w:p>
    <w:p>
      <w:pPr>
        <w:pStyle w:val="Estilo"/>
      </w:pPr>
      <w:r>
        <w:t>Para efectos del párrafo anterior, se entiende por maltrato los actos u omisiones que causen un deterioro a la integridad física o psicológica, o que afecte la libertad sexual de alguna de las víctimas, independientemente de que se cometa o no otro delito.</w:t>
      </w:r>
    </w:p>
    <w:p>
      <w:pPr>
        <w:pStyle w:val="Estilo"/>
      </w:pPr>
      <w:r>
        <w:t/>
      </w:r>
    </w:p>
    <w:p>
      <w:pPr>
        <w:pStyle w:val="Estilo"/>
      </w:pPr>
      <w:r>
        <w:t>(REFORMADO, P.O. 27 DE MAYO DE 2008)</w:t>
      </w:r>
    </w:p>
    <w:p>
      <w:pPr>
        <w:pStyle w:val="Estilo"/>
      </w:pPr>
      <w:r>
        <w:t>Al responsable de este delito se le impondrán de seis meses a cuatro años de prisión, sin perjuicio de la sanción que corresponda por la comisión de cualquier otro delito previsto por este código aplicándose para ello las reglas de concurso de delitos. Además, se impondrán, a juicio del Juez, las penas conjuntas o separadas de la perdida de la custodia que tenga respecto de la víctima, la prohibición de ir a lugar determinado o residir en el y tratamientos psicológicos, reeducativos, integrales, especializados y gratuitos que serán impartidos por instituciones públicas.</w:t>
      </w:r>
    </w:p>
    <w:p>
      <w:pPr>
        <w:pStyle w:val="Estilo"/>
      </w:pPr>
      <w:r>
        <w:t/>
      </w:r>
    </w:p>
    <w:p>
      <w:pPr>
        <w:pStyle w:val="Estilo"/>
      </w:pPr>
      <w:r>
        <w:t>(REFORMADO, P.O. 1 DE DICIEMBRE DE 2015)</w:t>
      </w:r>
    </w:p>
    <w:p>
      <w:pPr>
        <w:pStyle w:val="Estilo"/>
      </w:pPr>
      <w:r>
        <w:t>Se equipará a violencia familiar el maltrato que se infiera en contra del tutor, curador, pupilo, amasia o amasio, los hijos de éste o aquélla de quien habite en el domicilio de la persona agresora o hubiera habitado en el mismo, o de la persona a quien la persona agresora le deba dar cuidado o protección; la misma pena se le impondrá la persona agresora, si la víctima abandonó el domicilio al momento de la realización del hecho y que por dicha situación haya tenido que retirarse del mismo. Al responsable de este delito se le impondrá la pena señalada en el párrafo tercero de este artículo.</w:t>
      </w:r>
    </w:p>
    <w:p>
      <w:pPr>
        <w:pStyle w:val="Estilo"/>
      </w:pPr>
      <w:r>
        <w:t/>
      </w:r>
    </w:p>
    <w:p>
      <w:pPr>
        <w:pStyle w:val="Estilo"/>
      </w:pPr>
      <w:r>
        <w:t>(REFORMADO [N. DE E. ADICIONADO], P.O. 20 DE DICIEMBRE DE 2014)</w:t>
      </w:r>
    </w:p>
    <w:p>
      <w:pPr>
        <w:pStyle w:val="Estilo"/>
      </w:pPr>
      <w:r>
        <w:t>El maltrato que se infiera en contra de un hijo, adoptado, menor de edad, o a quien le deba dar cuidado y protección será considerado maltrato infantil el cual se encuentra previsto en el artículo 142-N del presente Código.</w:t>
      </w:r>
    </w:p>
    <w:p>
      <w:pPr>
        <w:pStyle w:val="Estilo"/>
      </w:pPr>
      <w:r>
        <w:t/>
      </w:r>
    </w:p>
    <w:p>
      <w:pPr>
        <w:pStyle w:val="Estilo"/>
      </w:pPr>
      <w:r>
        <w:t/>
      </w:r>
    </w:p>
    <w:p>
      <w:pPr>
        <w:pStyle w:val="Estilo"/>
      </w:pPr>
      <w:r>
        <w:t>CAPITULO II</w:t>
      </w:r>
    </w:p>
    <w:p>
      <w:pPr>
        <w:pStyle w:val="Estilo"/>
      </w:pPr>
      <w:r>
        <w:t/>
      </w:r>
    </w:p>
    <w:p>
      <w:pPr>
        <w:pStyle w:val="Estilo"/>
      </w:pPr>
      <w:r>
        <w:t>De la suposición y supresión del estado civil</w:t>
      </w:r>
    </w:p>
    <w:p>
      <w:pPr>
        <w:pStyle w:val="Estilo"/>
      </w:pPr>
      <w:r>
        <w:t/>
      </w:r>
    </w:p>
    <w:p>
      <w:pPr>
        <w:pStyle w:val="Estilo"/>
      </w:pPr>
      <w:r>
        <w:t>Art. 177. Se impondrán de uno a tres años de prisión al que, con el fin de alterar el Estado Civil, incurra en alguno de los casos siguientes:</w:t>
      </w:r>
    </w:p>
    <w:p>
      <w:pPr>
        <w:pStyle w:val="Estilo"/>
      </w:pPr>
      <w:r>
        <w:t/>
      </w:r>
    </w:p>
    <w:p>
      <w:pPr>
        <w:pStyle w:val="Estilo"/>
      </w:pPr>
      <w:r>
        <w:t>I. Presentar ante el Registro Civil a un niño, señalándolo como hijo de quien no sea realmente su padre o madre;</w:t>
      </w:r>
    </w:p>
    <w:p>
      <w:pPr>
        <w:pStyle w:val="Estilo"/>
      </w:pPr>
      <w:r>
        <w:t/>
      </w:r>
    </w:p>
    <w:p>
      <w:pPr>
        <w:pStyle w:val="Estilo"/>
      </w:pPr>
      <w:r>
        <w:t>II. Hacer inscribir en las oficinas del Registro Civil un nacimiento o un fallecimiento no ocurrido;</w:t>
      </w:r>
    </w:p>
    <w:p>
      <w:pPr>
        <w:pStyle w:val="Estilo"/>
      </w:pPr>
      <w:r>
        <w:t/>
      </w:r>
    </w:p>
    <w:p>
      <w:pPr>
        <w:pStyle w:val="Estilo"/>
      </w:pPr>
      <w:r>
        <w:t>III. A los padres que no presenten a un hijo suyo al Registro Civil, con el propósito de hacerle perder su Estado Civil, o que declaren falsamente su fallecimiento, o lo presenten ocultando sus nombres o suponiendo que los padres son otras personas;</w:t>
      </w:r>
    </w:p>
    <w:p>
      <w:pPr>
        <w:pStyle w:val="Estilo"/>
      </w:pPr>
      <w:r>
        <w:t/>
      </w:r>
    </w:p>
    <w:p>
      <w:pPr>
        <w:pStyle w:val="Estilo"/>
      </w:pPr>
      <w:r>
        <w:t>IV. A los que substituyan a un niño por otro, o lo oculten con la finalidad de alterar su Estado Civil; y</w:t>
      </w:r>
    </w:p>
    <w:p>
      <w:pPr>
        <w:pStyle w:val="Estilo"/>
      </w:pPr>
      <w:r>
        <w:t/>
      </w:r>
    </w:p>
    <w:p>
      <w:pPr>
        <w:pStyle w:val="Estilo"/>
      </w:pPr>
      <w:r>
        <w:t>V. Al que usurpe el estado civil de otro, con el fin de adquirir derechos de familia que no le corresponden.</w:t>
      </w:r>
    </w:p>
    <w:p>
      <w:pPr>
        <w:pStyle w:val="Estilo"/>
      </w:pPr>
      <w:r>
        <w:t/>
      </w:r>
    </w:p>
    <w:p>
      <w:pPr>
        <w:pStyle w:val="Estilo"/>
      </w:pPr>
      <w:r>
        <w:t>El responsable de alguno de los delitos señalados en este artículo perderá el derecho de heredar que tuviere, respecto de las personas a quienes por la comisión del delito perjudique en sus derechos de familia.</w:t>
      </w:r>
    </w:p>
    <w:p>
      <w:pPr>
        <w:pStyle w:val="Estilo"/>
      </w:pPr>
      <w:r>
        <w:t/>
      </w:r>
    </w:p>
    <w:p>
      <w:pPr>
        <w:pStyle w:val="Estilo"/>
      </w:pPr>
      <w:r>
        <w:t/>
      </w:r>
    </w:p>
    <w:p>
      <w:pPr>
        <w:pStyle w:val="Estilo"/>
      </w:pPr>
      <w:r>
        <w:t>CAPITULO III</w:t>
      </w:r>
    </w:p>
    <w:p>
      <w:pPr>
        <w:pStyle w:val="Estilo"/>
      </w:pPr>
      <w:r>
        <w:t/>
      </w:r>
    </w:p>
    <w:p>
      <w:pPr>
        <w:pStyle w:val="Estilo"/>
      </w:pPr>
      <w:r>
        <w:t>Exposición de infantes</w:t>
      </w:r>
    </w:p>
    <w:p>
      <w:pPr>
        <w:pStyle w:val="Estilo"/>
      </w:pPr>
      <w:r>
        <w:t/>
      </w:r>
    </w:p>
    <w:p>
      <w:pPr>
        <w:pStyle w:val="Estilo"/>
      </w:pPr>
      <w:r>
        <w:t>Art. 178. Se impondrán de dos a seis años de prisión al que exponga en una casa de expósitos a un menor de siete años que se le hubiese confiado, o lo entregue a otro establecimiento de beneficencia o a cualquiera otra persona, sin anuencia de la que se lo confió o de la autoridad, en su defecto. Si el responsable es ascendiente o tutor, además, perderá los derechos que tenga sobre la persona y bienes del menor.</w:t>
      </w:r>
    </w:p>
    <w:p>
      <w:pPr>
        <w:pStyle w:val="Estilo"/>
      </w:pPr>
      <w:r>
        <w:t/>
      </w:r>
    </w:p>
    <w:p>
      <w:pPr>
        <w:pStyle w:val="Estilo"/>
      </w:pPr>
      <w:r>
        <w:t/>
      </w:r>
    </w:p>
    <w:p>
      <w:pPr>
        <w:pStyle w:val="Estilo"/>
      </w:pPr>
      <w:r>
        <w:t>(REFORMADA SU DENOMINACIÓN, P.O. 23 DE SEPTIEMBRE DE 2000)</w:t>
      </w:r>
    </w:p>
    <w:p>
      <w:pPr>
        <w:pStyle w:val="Estilo"/>
      </w:pPr>
      <w:r>
        <w:t>CAPITULO IV</w:t>
      </w:r>
    </w:p>
    <w:p>
      <w:pPr>
        <w:pStyle w:val="Estilo"/>
      </w:pPr>
      <w:r>
        <w:t/>
      </w:r>
    </w:p>
    <w:p>
      <w:pPr>
        <w:pStyle w:val="Estilo"/>
      </w:pPr>
      <w:r>
        <w:t>Substracción, Robo y Tráfico de Menores</w:t>
      </w:r>
    </w:p>
    <w:p>
      <w:pPr>
        <w:pStyle w:val="Estilo"/>
      </w:pPr>
      <w:r>
        <w:t/>
      </w:r>
    </w:p>
    <w:p>
      <w:pPr>
        <w:pStyle w:val="Estilo"/>
      </w:pPr>
      <w:r>
        <w:t>(REFORMADO, P.O. 25 DE NOVIEMBRE DE 2014)</w:t>
      </w:r>
    </w:p>
    <w:p>
      <w:pPr>
        <w:pStyle w:val="Estilo"/>
      </w:pPr>
      <w:r>
        <w:t>Art. 179. Se impondrán de dos a seis años de prisión al que sustraiga a una persona menor de dieciocho años o mayor incapaz sin causa justificada o sin orden de autoridad competente, de la custodia o guarda de quien legítimamente la tenga, o bien que lo retenga u oculte sin voluntad de éste. Si la víctima de este delito es una persona menor de doce años de edad al responsable se le impondrá una pena de cuatro a doce años de prisión.</w:t>
      </w:r>
    </w:p>
    <w:p>
      <w:pPr>
        <w:pStyle w:val="Estilo"/>
      </w:pPr>
      <w:r>
        <w:t/>
      </w:r>
    </w:p>
    <w:p>
      <w:pPr>
        <w:pStyle w:val="Estilo"/>
      </w:pPr>
      <w:r>
        <w:t>Cuando el delito lo efectúen los padres, abuelos o bisabuelos que no ejerzan la patria potestad, o terceros, por encargo de alguno de éstos, la sanción será de seis meses a dos años de prisión. En este caso el delito sólo se perseguirá a petición del legítimo representante de la parte ofendida.</w:t>
      </w:r>
    </w:p>
    <w:p>
      <w:pPr>
        <w:pStyle w:val="Estilo"/>
      </w:pPr>
      <w:r>
        <w:t/>
      </w:r>
    </w:p>
    <w:p>
      <w:pPr>
        <w:pStyle w:val="Estilo"/>
      </w:pPr>
      <w:r>
        <w:t>En cualquier supuesto, si se pone espontáneamente en libertad a la persona menor de edad, o se devuelve antes de formuladas las conclusiones y sin causarle algún daño, se impondrá la sanción de tres meses a un año de prisión.</w:t>
      </w:r>
    </w:p>
    <w:p>
      <w:pPr>
        <w:pStyle w:val="Estilo"/>
      </w:pPr>
      <w:r>
        <w:t/>
      </w:r>
    </w:p>
    <w:p>
      <w:pPr>
        <w:pStyle w:val="Estilo"/>
      </w:pPr>
      <w:r>
        <w:t>Se aumentará en una mitad las penas señaladas a quien habiendo perdido judicialmente la patria potestad o la guarda y custodia o ejerciendo éstas, se encuentre suspendido o limitado o bien éstas se encuentren por resolverse en procedimiento seguido ante autoridad judicial.</w:t>
      </w:r>
    </w:p>
    <w:p>
      <w:pPr>
        <w:pStyle w:val="Estilo"/>
      </w:pPr>
      <w:r>
        <w:t/>
      </w:r>
    </w:p>
    <w:p>
      <w:pPr>
        <w:pStyle w:val="Estilo"/>
      </w:pPr>
      <w:r>
        <w:t>De igual forma se aumentará en dos terceras partes las penas a quien sustraiga, retenga u oculte a persona menor de edad o mayor incapaz que viva en el territorio del estado, en cualquier otra entidad federativa y se aumentará en un tanto la pena en caso de que la persona menor de edad sea trasladada al extranjero.</w:t>
      </w:r>
    </w:p>
    <w:p>
      <w:pPr>
        <w:pStyle w:val="Estilo"/>
      </w:pPr>
      <w:r>
        <w:t/>
      </w:r>
    </w:p>
    <w:p>
      <w:pPr>
        <w:pStyle w:val="Estilo"/>
      </w:pPr>
      <w:r>
        <w:t>El robo de infante lo comete el que se apodere de una persona menor de dieciocho años de edad de cualquier sexo, sin derecho y sin consentimiento de sus padres o de quienes legítimamente lo tengan en su poder, con el fin de segregarla del medio familiar que le es propio. Este delito se castigará con pena de siete a veintidós años de prisión.</w:t>
      </w:r>
    </w:p>
    <w:p>
      <w:pPr>
        <w:pStyle w:val="Estilo"/>
      </w:pPr>
      <w:r>
        <w:t/>
      </w:r>
    </w:p>
    <w:p>
      <w:pPr>
        <w:pStyle w:val="Estilo"/>
      </w:pPr>
      <w:r>
        <w:t>Si la persona menor de edad es restituida a su familia o a la autoridad, espontáneamente, dentro de los quince días a partir de la fecha de la substracción y sin causarle perjuicio, solamente se aplicará al responsable la sanción de seis meses a cuatro años de prisión.</w:t>
      </w:r>
    </w:p>
    <w:p>
      <w:pPr>
        <w:pStyle w:val="Estilo"/>
      </w:pPr>
      <w:r>
        <w:t/>
      </w:r>
    </w:p>
    <w:p>
      <w:pPr>
        <w:pStyle w:val="Estilo"/>
      </w:pPr>
      <w:r>
        <w:t>(REFORMADO PRIMER PÁRRAFO, P.O. 11 DE OCTUBRE DE 2016)</w:t>
      </w:r>
    </w:p>
    <w:p>
      <w:pPr>
        <w:pStyle w:val="Estilo"/>
      </w:pPr>
      <w:r>
        <w:t>Art. 179 Bis. Al ascendiente que ejerza la patria potestad o al que tenga a su cargo la custodia de un menor de dieciocho años, aunque ésta no haya sido declarada, que ilegítimamente lo entregue a otro para su custodia a cambio de un beneficio económico, se le aplicará pena de prisión de cuatro a diez años y multa por el importe de cuarenta a ciento veinte veces el valor diario de la Unidad de Medida y Actualización.</w:t>
      </w:r>
    </w:p>
    <w:p>
      <w:pPr>
        <w:pStyle w:val="Estilo"/>
      </w:pPr>
      <w:r>
        <w:t/>
      </w:r>
    </w:p>
    <w:p>
      <w:pPr>
        <w:pStyle w:val="Estilo"/>
      </w:pPr>
      <w:r>
        <w:t>(REFORMADO, P.O. 27 DE DICIEMBRE DE 2011)</w:t>
      </w:r>
    </w:p>
    <w:p>
      <w:pPr>
        <w:pStyle w:val="Estilo"/>
      </w:pPr>
      <w:r>
        <w:t>La misma pena a que se refiere el párrafo anterior, se les impondrá a quien reciba al menor y también al tercero que lleve a cabo la entrega de éste a cambio de un beneficio económico. Si el tercero a que se hace mención tiene carácter de directivo de algún organismo a quien corresponda la custodia del menor, se le aplicarán además la pena de destitución y la inhabilitación definitiva para ocupar un cargo similar o en su caso suspensión en el ejercicio de su profesión u oficio hasta por diez años.</w:t>
      </w:r>
    </w:p>
    <w:p>
      <w:pPr>
        <w:pStyle w:val="Estilo"/>
      </w:pPr>
      <w:r>
        <w:t/>
      </w:r>
    </w:p>
    <w:p>
      <w:pPr>
        <w:pStyle w:val="Estilo"/>
      </w:pPr>
      <w:r>
        <w:t>(ADICIONADO, P.O. 14 DE AGOSTO DE 1984)</w:t>
      </w:r>
    </w:p>
    <w:p>
      <w:pPr>
        <w:pStyle w:val="Estilo"/>
      </w:pPr>
      <w:r>
        <w:t>Si la entrega del menor se hace sin la finalidad de obtener un beneficio económico, la pena que se aplicará a los responsables, será de 1 a 3 años de prisión.</w:t>
      </w:r>
    </w:p>
    <w:p>
      <w:pPr>
        <w:pStyle w:val="Estilo"/>
      </w:pPr>
      <w:r>
        <w:t/>
      </w:r>
    </w:p>
    <w:p>
      <w:pPr>
        <w:pStyle w:val="Estilo"/>
      </w:pPr>
      <w:r>
        <w:t>(ADICIONADO, P.O. 14 DE AGOSTO DE 1984)</w:t>
      </w:r>
    </w:p>
    <w:p>
      <w:pPr>
        <w:pStyle w:val="Estilo"/>
      </w:pPr>
      <w:r>
        <w:t>Si se acredita que quien recibió al menor, lo hizo para incorporarlo a su núcleo familiar y otorgarle los beneficios propios de tal incorporación, la pena se le reducirá hasta la cuarta parte de la prevista en el párrafo anterior. Tal reducción beneficiará a todos los que participaron en la comisión del delito, si no actuaron con la finalidad de obtener un beneficio económico. En este caso, sólo se procederá por querella o denuncia de parte interesada.</w:t>
      </w:r>
    </w:p>
    <w:p>
      <w:pPr>
        <w:pStyle w:val="Estilo"/>
      </w:pPr>
      <w:r>
        <w:t/>
      </w:r>
    </w:p>
    <w:p>
      <w:pPr>
        <w:pStyle w:val="Estilo"/>
      </w:pPr>
      <w:r>
        <w:t>(REFORMADO, P.O. 27 DE DICIEMBRE DE 2011)</w:t>
      </w:r>
    </w:p>
    <w:p>
      <w:pPr>
        <w:pStyle w:val="Estilo"/>
      </w:pPr>
      <w:r>
        <w:t>Cuando por consecuencia del tráfico del menor, éste resultare afectado en su integridad física por extraerle algún miembro u órgano, se aplicará como sanción una pena de ocho a doce años de prisión, independientemente de las que pudieren resultar por la comisión de cualquier otro delito.</w:t>
      </w:r>
    </w:p>
    <w:p>
      <w:pPr>
        <w:pStyle w:val="Estilo"/>
      </w:pPr>
      <w:r>
        <w:t/>
      </w:r>
    </w:p>
    <w:p>
      <w:pPr>
        <w:pStyle w:val="Estilo"/>
      </w:pPr>
      <w:r>
        <w:t/>
      </w:r>
    </w:p>
    <w:p>
      <w:pPr>
        <w:pStyle w:val="Estilo"/>
      </w:pPr>
      <w:r>
        <w:t>CAPITULO V</w:t>
      </w:r>
    </w:p>
    <w:p>
      <w:pPr>
        <w:pStyle w:val="Estilo"/>
      </w:pPr>
      <w:r>
        <w:t/>
      </w:r>
    </w:p>
    <w:p>
      <w:pPr>
        <w:pStyle w:val="Estilo"/>
      </w:pPr>
      <w:r>
        <w:t>Bigamia</w:t>
      </w:r>
    </w:p>
    <w:p>
      <w:pPr>
        <w:pStyle w:val="Estilo"/>
      </w:pPr>
      <w:r>
        <w:t/>
      </w:r>
    </w:p>
    <w:p>
      <w:pPr>
        <w:pStyle w:val="Estilo"/>
      </w:pPr>
      <w:r>
        <w:t>Art. 180. Se impondrán de tres meses a tres años de prisión al que, estando unido a una persona en matrimonio, contraiga otro. La misma sanción se aplicará al otro contrayente, si conocía el impedimento al tiempo de celebrarse el matrimonio.</w:t>
      </w:r>
    </w:p>
    <w:p>
      <w:pPr>
        <w:pStyle w:val="Estilo"/>
      </w:pPr>
      <w:r>
        <w:t/>
      </w:r>
    </w:p>
    <w:p>
      <w:pPr>
        <w:pStyle w:val="Estilo"/>
      </w:pPr>
      <w:r>
        <w:t/>
      </w:r>
    </w:p>
    <w:p>
      <w:pPr>
        <w:pStyle w:val="Estilo"/>
      </w:pPr>
      <w:r>
        <w:t>CAPITULO VI</w:t>
      </w:r>
    </w:p>
    <w:p>
      <w:pPr>
        <w:pStyle w:val="Estilo"/>
      </w:pPr>
      <w:r>
        <w:t/>
      </w:r>
    </w:p>
    <w:p>
      <w:pPr>
        <w:pStyle w:val="Estilo"/>
      </w:pPr>
      <w:r>
        <w:t>Incesto</w:t>
      </w:r>
    </w:p>
    <w:p>
      <w:pPr>
        <w:pStyle w:val="Estilo"/>
      </w:pPr>
      <w:r>
        <w:t/>
      </w:r>
    </w:p>
    <w:p>
      <w:pPr>
        <w:pStyle w:val="Estilo"/>
      </w:pPr>
      <w:r>
        <w:t>Art. 181. Cometen incesto, los parientes que copulan entre sí, siempre que se trate de ascendientes con descendientes, hermanos, medios hermanos, padre o madre adoptante con hija o hijo adoptivo, respectivamente, o los que estén ligados por vínculos de afinidad en primer grado.</w:t>
      </w:r>
    </w:p>
    <w:p>
      <w:pPr>
        <w:pStyle w:val="Estilo"/>
      </w:pPr>
      <w:r>
        <w:t/>
      </w:r>
    </w:p>
    <w:p>
      <w:pPr>
        <w:pStyle w:val="Estilo"/>
      </w:pPr>
      <w:r>
        <w:t>El incesto entre ascendientes con descendientes se castigará con prisión de uno a cuatro años y los demás con prisión de seis meses a tres años.</w:t>
      </w:r>
    </w:p>
    <w:p>
      <w:pPr>
        <w:pStyle w:val="Estilo"/>
      </w:pPr>
      <w:r>
        <w:t/>
      </w:r>
    </w:p>
    <w:p>
      <w:pPr>
        <w:pStyle w:val="Estilo"/>
      </w:pPr>
      <w:r>
        <w:t/>
      </w:r>
    </w:p>
    <w:p>
      <w:pPr>
        <w:pStyle w:val="Estilo"/>
      </w:pPr>
      <w:r>
        <w:t>CAPITULO VII</w:t>
      </w:r>
    </w:p>
    <w:p>
      <w:pPr>
        <w:pStyle w:val="Estilo"/>
      </w:pPr>
      <w:r>
        <w:t/>
      </w:r>
    </w:p>
    <w:p>
      <w:pPr>
        <w:pStyle w:val="Estilo"/>
      </w:pPr>
      <w:r>
        <w:t>Adulterio</w:t>
      </w:r>
    </w:p>
    <w:p>
      <w:pPr>
        <w:pStyle w:val="Estilo"/>
      </w:pPr>
      <w:r>
        <w:t/>
      </w:r>
    </w:p>
    <w:p>
      <w:pPr>
        <w:pStyle w:val="Estilo"/>
      </w:pPr>
      <w:r>
        <w:t>Art. 182. Se impondrán de quince días a dos años de prisión al hombre o mujer que tengan entre sí relaciones sexuales, bien sea en el domicilio conyugal o causando escándalo, sabiendo que uno de ellos o los dos están casados con otra u otras personas. Este delito se sancionará por querella del ofendido, pero el perdón del último beneficiará a ambos responsables, siempre que se otorgue hasta antes de dictar sentencia.</w:t>
      </w:r>
    </w:p>
    <w:p>
      <w:pPr>
        <w:pStyle w:val="Estilo"/>
      </w:pPr>
      <w:r>
        <w:t/>
      </w:r>
    </w:p>
    <w:p>
      <w:pPr>
        <w:pStyle w:val="Estilo"/>
      </w:pPr>
      <w:r>
        <w:t/>
      </w:r>
    </w:p>
    <w:p>
      <w:pPr>
        <w:pStyle w:val="Estilo"/>
      </w:pPr>
      <w:r>
        <w:t>CAPITULO VIII</w:t>
      </w:r>
    </w:p>
    <w:p>
      <w:pPr>
        <w:pStyle w:val="Estilo"/>
      </w:pPr>
      <w:r>
        <w:t/>
      </w:r>
    </w:p>
    <w:p>
      <w:pPr>
        <w:pStyle w:val="Estilo"/>
      </w:pPr>
      <w:r>
        <w:t>Abandono de familiares</w:t>
      </w:r>
    </w:p>
    <w:p>
      <w:pPr>
        <w:pStyle w:val="Estilo"/>
      </w:pPr>
      <w:r>
        <w:t/>
      </w:r>
    </w:p>
    <w:p>
      <w:pPr>
        <w:pStyle w:val="Estilo"/>
      </w:pPr>
      <w:r>
        <w:t>(REFORMADO PRIMER PÁRRAFO, P.O. 8 DE ABRIL DE 2017)</w:t>
      </w:r>
    </w:p>
    <w:p>
      <w:pPr>
        <w:pStyle w:val="Estilo"/>
      </w:pPr>
      <w:r>
        <w:t>Art. 183. A la persona que sin causa justificada incumpla con la obligación de dar alimentos a aquellos que tienen derecho a recibirlos, se le impondrá pena de seis meses a cuatro años de prisión y multa de cien a cuatrocientas veces el valor diario de la Unidad de Medida y Actualización, suspensión o pérdida de la tutela o custodia en caso de ser titular de este derecho respecto de su acreedor alimentario, y pago como reparación del daño de las cantidades no suministradas oportunamente, mismas que deberán ser garantizadas por medio del depósito en cualquiera de las formas señaladas por la ley.</w:t>
      </w:r>
    </w:p>
    <w:p>
      <w:pPr>
        <w:pStyle w:val="Estilo"/>
      </w:pPr>
      <w:r>
        <w:t/>
      </w:r>
    </w:p>
    <w:p>
      <w:pPr>
        <w:pStyle w:val="Estilo"/>
      </w:pPr>
      <w:r>
        <w:t>(REFORMADO, P.O. 9 DE DICIEMBRE DE 2008)</w:t>
      </w:r>
    </w:p>
    <w:p>
      <w:pPr>
        <w:pStyle w:val="Estilo"/>
      </w:pPr>
      <w:r>
        <w:t>Para los efectos de este artículo, se tendrá por consumado el delito aun cuando el o los acreedores alimentarios se dejen al cuidado o reciban la ayuda de un tercero.</w:t>
      </w:r>
    </w:p>
    <w:p>
      <w:pPr>
        <w:pStyle w:val="Estilo"/>
      </w:pPr>
      <w:r>
        <w:t/>
      </w:r>
    </w:p>
    <w:p>
      <w:pPr>
        <w:pStyle w:val="Estilo"/>
      </w:pPr>
      <w:r>
        <w:t>(ADICIONADO, P.O. 9 DE DICIEMBRE DE 2008)</w:t>
      </w:r>
    </w:p>
    <w:p>
      <w:pPr>
        <w:pStyle w:val="Estilo"/>
      </w:pPr>
      <w:r>
        <w:t>Art. 183 A. Al que renuncie a su empleo o solicite licencia sin goce de sueldo y éste sea el único medio para tener ingresos, o por cualquier otro medio se coloque de manera voluntaria en estado de insolvencia, con el objeto de eludir el cumplimiento de sus obligaciones alimentarias, se le impondrá pena de prisión de uno a cuatro años, multa de doscientos a seiscientos días, suspensión o pérdida de la tutela o custodia en caso de ser titular de este derecho respecto de su acreedor alimentario y pago como reparación del daño, de las cantidades no suministradas oportunamente, mismas que deberán ser garantizadas por medio del depósito en cualquiera de las formas señaladas por la ley.</w:t>
      </w:r>
    </w:p>
    <w:p>
      <w:pPr>
        <w:pStyle w:val="Estilo"/>
      </w:pPr>
      <w:r>
        <w:t/>
      </w:r>
    </w:p>
    <w:p>
      <w:pPr>
        <w:pStyle w:val="Estilo"/>
      </w:pPr>
      <w:r>
        <w:t>(REFORMADO, P.O. 11 DE OCTUBRE DE 2016)</w:t>
      </w:r>
    </w:p>
    <w:p>
      <w:pPr>
        <w:pStyle w:val="Estilo"/>
      </w:pPr>
      <w:r>
        <w:t>Art. 183-B. Se impondrá pena de seis meses a cuatro años de prisión y multa de doscientos a seiscientas veces el valor diario de la Unidad de Medida y Actualización al responsable que, estando obligado a informar acerca de los ingresos de quienes deban cumplir con todas las obligaciones alimentarias, incumpla con la orden judicial de hacerlo, no lo haga dentro del término ordenado por el juez u omita realizar de inmediato el descuento al salario, una vez que haya sido realizada debidamente la notificación.</w:t>
      </w:r>
    </w:p>
    <w:p>
      <w:pPr>
        <w:pStyle w:val="Estilo"/>
      </w:pPr>
      <w:r>
        <w:t/>
      </w:r>
    </w:p>
    <w:p>
      <w:pPr>
        <w:pStyle w:val="Estilo"/>
      </w:pPr>
      <w:r>
        <w:t>(ADICIONADO, P.O. 9 DE DICIEMBRE DE 2008)</w:t>
      </w:r>
    </w:p>
    <w:p>
      <w:pPr>
        <w:pStyle w:val="Estilo"/>
      </w:pPr>
      <w:r>
        <w:t>Art. 183 C. Si la omisión en el cumplimiento de las obligaciones alimentarias, ocurre en incumplimiento de una resolución judicial ejecutoriada, las sanciones se incrementarán hasta en dos años de prisión y trescientos días de multa.</w:t>
      </w:r>
    </w:p>
    <w:p>
      <w:pPr>
        <w:pStyle w:val="Estilo"/>
      </w:pPr>
      <w:r>
        <w:t/>
      </w:r>
    </w:p>
    <w:p>
      <w:pPr>
        <w:pStyle w:val="Estilo"/>
      </w:pPr>
      <w:r>
        <w:t>(REFORMADO, P.O. 9 DE DICIEMBRE DE 2008)</w:t>
      </w:r>
    </w:p>
    <w:p>
      <w:pPr>
        <w:pStyle w:val="Estilo"/>
      </w:pPr>
      <w:r>
        <w:t>Art. 184. Los delitos a que se refieren los artículos anteriores se perseguirán por querella de la parte ofendida, de sus familiares consanguíneos o de cualquier persona física o jurídica que de hecho tenga a su cuidado al ofendido.</w:t>
      </w:r>
    </w:p>
    <w:p>
      <w:pPr>
        <w:pStyle w:val="Estilo"/>
      </w:pPr>
      <w:r>
        <w:t/>
      </w:r>
    </w:p>
    <w:p>
      <w:pPr>
        <w:pStyle w:val="Estilo"/>
      </w:pPr>
      <w:r>
        <w:t>(REFORMADO, P.O. 8 DE ABRIL DE 2017)</w:t>
      </w:r>
    </w:p>
    <w:p>
      <w:pPr>
        <w:pStyle w:val="Estilo"/>
      </w:pPr>
      <w:r>
        <w:t>Art. 185. Para que el perdón concedido por el ofendido o su representante pueda producir efectos, el responsable deberá pagar todas las cantidades que hubiese dejado de ministrar por concepto de alimentos en los términos que señala el Código Civil del Estado de Jalisco.</w:t>
      </w:r>
    </w:p>
    <w:p>
      <w:pPr>
        <w:pStyle w:val="Estilo"/>
      </w:pPr>
      <w:r>
        <w:t/>
      </w:r>
    </w:p>
    <w:p>
      <w:pPr>
        <w:pStyle w:val="Estilo"/>
      </w:pPr>
      <w:r>
        <w:t>Art. 185 A. (DEROGADO, P.O. 8 DE ABRIL DE 2017)</w:t>
      </w:r>
    </w:p>
    <w:p>
      <w:pPr>
        <w:pStyle w:val="Estilo"/>
      </w:pPr>
      <w:r>
        <w:t/>
      </w:r>
    </w:p>
    <w:p>
      <w:pPr>
        <w:pStyle w:val="Estilo"/>
      </w:pPr>
      <w:r>
        <w:t/>
      </w:r>
    </w:p>
    <w:p>
      <w:pPr>
        <w:pStyle w:val="Estilo"/>
      </w:pPr>
      <w:r>
        <w:t>TITULO DECIMO TERCERO</w:t>
      </w:r>
    </w:p>
    <w:p>
      <w:pPr>
        <w:pStyle w:val="Estilo"/>
      </w:pPr>
      <w:r>
        <w:t/>
      </w:r>
    </w:p>
    <w:p>
      <w:pPr>
        <w:pStyle w:val="Estilo"/>
      </w:pPr>
      <w:r>
        <w:t>VIOLACION A LAS LEYES SOBRE INHUMACIONES Y EXHUMACIONES</w:t>
      </w:r>
    </w:p>
    <w:p>
      <w:pPr>
        <w:pStyle w:val="Estilo"/>
      </w:pPr>
      <w:r>
        <w:t/>
      </w:r>
    </w:p>
    <w:p>
      <w:pPr>
        <w:pStyle w:val="Estilo"/>
      </w:pPr>
      <w:r>
        <w:t/>
      </w:r>
    </w:p>
    <w:p>
      <w:pPr>
        <w:pStyle w:val="Estilo"/>
      </w:pPr>
      <w:r>
        <w:t>CAPITULO I</w:t>
      </w:r>
    </w:p>
    <w:p>
      <w:pPr>
        <w:pStyle w:val="Estilo"/>
      </w:pPr>
      <w:r>
        <w:t/>
      </w:r>
    </w:p>
    <w:p>
      <w:pPr>
        <w:pStyle w:val="Estilo"/>
      </w:pPr>
      <w:r>
        <w:t>Delitos en materia de inhumaciones y exhumaciones</w:t>
      </w:r>
    </w:p>
    <w:p>
      <w:pPr>
        <w:pStyle w:val="Estilo"/>
      </w:pPr>
      <w:r>
        <w:t/>
      </w:r>
    </w:p>
    <w:p>
      <w:pPr>
        <w:pStyle w:val="Estilo"/>
      </w:pPr>
      <w:r>
        <w:t>Art. 186. Se impondrán de un mes a dos años de prisión al que incurra en alguno de los casos siguientes:</w:t>
      </w:r>
    </w:p>
    <w:p>
      <w:pPr>
        <w:pStyle w:val="Estilo"/>
      </w:pPr>
      <w:r>
        <w:t/>
      </w:r>
    </w:p>
    <w:p>
      <w:pPr>
        <w:pStyle w:val="Estilo"/>
      </w:pPr>
      <w:r>
        <w:t>I. Que ilegalmente destruya, mutile, oculte o sepulte un cadáver o un feto humano, o parte de éstos;</w:t>
      </w:r>
    </w:p>
    <w:p>
      <w:pPr>
        <w:pStyle w:val="Estilo"/>
      </w:pPr>
      <w:r>
        <w:t/>
      </w:r>
    </w:p>
    <w:p>
      <w:pPr>
        <w:pStyle w:val="Estilo"/>
      </w:pPr>
      <w:r>
        <w:t>II. Que ilegalmente exhume un cadáver; y</w:t>
      </w:r>
    </w:p>
    <w:p>
      <w:pPr>
        <w:pStyle w:val="Estilo"/>
      </w:pPr>
      <w:r>
        <w:t/>
      </w:r>
    </w:p>
    <w:p>
      <w:pPr>
        <w:pStyle w:val="Estilo"/>
      </w:pPr>
      <w:r>
        <w:t>III. Que retenga o se apodere de un cadáver, sin la anuencia de los deudos del fallecido, entendiéndose por tales, en orden de preferencia, el cónyuge, descendientes, ascendientes, concubina o concubinario y demás parientes en los términos de Ley.</w:t>
      </w:r>
    </w:p>
    <w:p>
      <w:pPr>
        <w:pStyle w:val="Estilo"/>
      </w:pPr>
      <w:r>
        <w:t/>
      </w:r>
    </w:p>
    <w:p>
      <w:pPr>
        <w:pStyle w:val="Estilo"/>
      </w:pPr>
      <w:r>
        <w:t>(REFORMADO, P.O. 11 DE OCTUBRE DE 2016)</w:t>
      </w:r>
    </w:p>
    <w:p>
      <w:pPr>
        <w:pStyle w:val="Estilo"/>
      </w:pPr>
      <w:r>
        <w:t>Si la retención del cadáver ocurre en un hospital particular, la pena que se aplique al responsable será de seis meses a tres años de prisión y multa por el importe de cuatro a ochenta veces el valor diario de la Unidad de Medida y Actualización.</w:t>
      </w:r>
    </w:p>
    <w:p>
      <w:pPr>
        <w:pStyle w:val="Estilo"/>
      </w:pPr>
      <w:r>
        <w:t/>
      </w:r>
    </w:p>
    <w:p>
      <w:pPr>
        <w:pStyle w:val="Estilo"/>
      </w:pPr>
      <w:r>
        <w:t/>
      </w:r>
    </w:p>
    <w:p>
      <w:pPr>
        <w:pStyle w:val="Estilo"/>
      </w:pPr>
      <w:r>
        <w:t>CAPITULO II</w:t>
      </w:r>
    </w:p>
    <w:p>
      <w:pPr>
        <w:pStyle w:val="Estilo"/>
      </w:pPr>
      <w:r>
        <w:t/>
      </w:r>
    </w:p>
    <w:p>
      <w:pPr>
        <w:pStyle w:val="Estilo"/>
      </w:pPr>
      <w:r>
        <w:t>Profanación de sepulcros o cadáveres</w:t>
      </w:r>
    </w:p>
    <w:p>
      <w:pPr>
        <w:pStyle w:val="Estilo"/>
      </w:pPr>
      <w:r>
        <w:t/>
      </w:r>
    </w:p>
    <w:p>
      <w:pPr>
        <w:pStyle w:val="Estilo"/>
      </w:pPr>
      <w:r>
        <w:t>Art. 187. Se impondrán de seis meses a tres años de prisión al que incurra en alguno de los siguientes casos:</w:t>
      </w:r>
    </w:p>
    <w:p>
      <w:pPr>
        <w:pStyle w:val="Estilo"/>
      </w:pPr>
      <w:r>
        <w:t/>
      </w:r>
    </w:p>
    <w:p>
      <w:pPr>
        <w:pStyle w:val="Estilo"/>
      </w:pPr>
      <w:r>
        <w:t>I. Que viole cualquier sepulcro, túmulo o féretro; y</w:t>
      </w:r>
    </w:p>
    <w:p>
      <w:pPr>
        <w:pStyle w:val="Estilo"/>
      </w:pPr>
      <w:r>
        <w:t/>
      </w:r>
    </w:p>
    <w:p>
      <w:pPr>
        <w:pStyle w:val="Estilo"/>
      </w:pPr>
      <w:r>
        <w:t>II. Que profane un cadáver o restos humanos con actos de vilipendio, obscenidad o brutalidad.</w:t>
      </w:r>
    </w:p>
    <w:p>
      <w:pPr>
        <w:pStyle w:val="Estilo"/>
      </w:pPr>
      <w:r>
        <w:t/>
      </w:r>
    </w:p>
    <w:p>
      <w:pPr>
        <w:pStyle w:val="Estilo"/>
      </w:pPr>
      <w:r>
        <w:t/>
      </w:r>
    </w:p>
    <w:p>
      <w:pPr>
        <w:pStyle w:val="Estilo"/>
      </w:pPr>
      <w:r>
        <w:t>TITULO DECIMO CUARTO</w:t>
      </w:r>
    </w:p>
    <w:p>
      <w:pPr>
        <w:pStyle w:val="Estilo"/>
      </w:pPr>
      <w:r>
        <w:t/>
      </w:r>
    </w:p>
    <w:p>
      <w:pPr>
        <w:pStyle w:val="Estilo"/>
      </w:pPr>
      <w:r>
        <w:t>DELITOS CONTRA LA PAZ, LIBERTAD Y SEGURIDAD DE LAS PERSONAS</w:t>
      </w:r>
    </w:p>
    <w:p>
      <w:pPr>
        <w:pStyle w:val="Estilo"/>
      </w:pPr>
      <w:r>
        <w:t/>
      </w:r>
    </w:p>
    <w:p>
      <w:pPr>
        <w:pStyle w:val="Estilo"/>
      </w:pPr>
      <w:r>
        <w:t/>
      </w:r>
    </w:p>
    <w:p>
      <w:pPr>
        <w:pStyle w:val="Estilo"/>
      </w:pPr>
      <w:r>
        <w:t>CAPITULO I</w:t>
      </w:r>
    </w:p>
    <w:p>
      <w:pPr>
        <w:pStyle w:val="Estilo"/>
      </w:pPr>
      <w:r>
        <w:t/>
      </w:r>
    </w:p>
    <w:p>
      <w:pPr>
        <w:pStyle w:val="Estilo"/>
      </w:pPr>
      <w:r>
        <w:t>Amenazas</w:t>
      </w:r>
    </w:p>
    <w:p>
      <w:pPr>
        <w:pStyle w:val="Estilo"/>
      </w:pPr>
      <w:r>
        <w:t/>
      </w:r>
    </w:p>
    <w:p>
      <w:pPr>
        <w:pStyle w:val="Estilo"/>
      </w:pPr>
      <w:r>
        <w:t>(REFORMADO PRIMER PÁRRAFO, P.O. 11 DE OCTUBRE DE 2016)</w:t>
      </w:r>
    </w:p>
    <w:p>
      <w:pPr>
        <w:pStyle w:val="Estilo"/>
      </w:pPr>
      <w:r>
        <w:t>Art. 188. Se impondrán de quince días a un año de prisión o multa por el importe de dos a ocho veces el valor diario de la Unidad de Medida y Actualización, al que de cualquier modo, anuncie a otro su intención de causarle un mal futuro en su persona, honor, prestigio, bienes o derechos, o en la persona, honor, prestigio, bienes o derechos de alguien con quien esté ligado el ofendido por algún vínculo.</w:t>
      </w:r>
    </w:p>
    <w:p>
      <w:pPr>
        <w:pStyle w:val="Estilo"/>
      </w:pPr>
      <w:r>
        <w:t/>
      </w:r>
    </w:p>
    <w:p>
      <w:pPr>
        <w:pStyle w:val="Estilo"/>
      </w:pPr>
      <w:r>
        <w:t>Cuando las amenazas sean leves, se exigirá caución de no ofender, pero si el responsable se niega a otorgar la caución, se le impondrá la pena prevista en el párrafo anterior.</w:t>
      </w:r>
    </w:p>
    <w:p>
      <w:pPr>
        <w:pStyle w:val="Estilo"/>
      </w:pPr>
      <w:r>
        <w:t/>
      </w:r>
    </w:p>
    <w:p>
      <w:pPr>
        <w:pStyle w:val="Estilo"/>
      </w:pPr>
      <w:r>
        <w:t>Si cumple la amenaza, se le impondrán además las penas que procedan por los delitos que resulten.</w:t>
      </w:r>
    </w:p>
    <w:p>
      <w:pPr>
        <w:pStyle w:val="Estilo"/>
      </w:pPr>
      <w:r>
        <w:t/>
      </w:r>
    </w:p>
    <w:p>
      <w:pPr>
        <w:pStyle w:val="Estilo"/>
      </w:pPr>
      <w:r>
        <w:t>(REFORMADO, P.O. 23 DE MARZO DE 2019)</w:t>
      </w:r>
    </w:p>
    <w:p>
      <w:pPr>
        <w:pStyle w:val="Estilo"/>
      </w:pPr>
      <w:r>
        <w:t>Cuando el delito a que se refiere el presente artículo se cometa en contra de un periodista o defensor de los derechos humanos con motivo de su actividad como tales, las penas aumentarán en un tercio.</w:t>
      </w:r>
    </w:p>
    <w:p>
      <w:pPr>
        <w:pStyle w:val="Estilo"/>
      </w:pPr>
      <w:r>
        <w:t/>
      </w:r>
    </w:p>
    <w:p>
      <w:pPr>
        <w:pStyle w:val="Estilo"/>
      </w:pPr>
      <w:r>
        <w:t>(REFORMADO [N. DE E. ADICIONADO], P.O. 4 DE MARZO DE 2017)</w:t>
      </w:r>
    </w:p>
    <w:p>
      <w:pPr>
        <w:pStyle w:val="Estilo"/>
      </w:pPr>
      <w:r>
        <w:t>Este delito se perseguirá por querella de la parte ofendida.</w:t>
      </w:r>
    </w:p>
    <w:p>
      <w:pPr>
        <w:pStyle w:val="Estilo"/>
      </w:pPr>
      <w:r>
        <w:t/>
      </w:r>
    </w:p>
    <w:p>
      <w:pPr>
        <w:pStyle w:val="Estilo"/>
      </w:pPr>
      <w:r>
        <w:t>(REFORMADO, P.O. 11 DE OCTUBRE DE 2016)</w:t>
      </w:r>
    </w:p>
    <w:p>
      <w:pPr>
        <w:pStyle w:val="Estilo"/>
      </w:pPr>
      <w:r>
        <w:t>Art. 188 Bis. A quien, una vez consumado un secuestro, sin ser partícipe del mismo, de modo persistente y mediante cualquier acción, amenace a la víctima, a sus familiares o representantes, para que no colaboren con las autoridades competentes, se le impondrá de seis meses a tres años de prisión y multa por el importe de trescientas a seiscientas veces el valor diario de la Unidad de Medida y Actualización.</w:t>
      </w:r>
    </w:p>
    <w:p>
      <w:pPr>
        <w:pStyle w:val="Estilo"/>
      </w:pPr>
      <w:r>
        <w:t/>
      </w:r>
    </w:p>
    <w:p>
      <w:pPr>
        <w:pStyle w:val="Estilo"/>
      </w:pPr>
      <w:r>
        <w:t/>
      </w:r>
    </w:p>
    <w:p>
      <w:pPr>
        <w:pStyle w:val="Estilo"/>
      </w:pPr>
      <w:r>
        <w:t>CAPITULO II</w:t>
      </w:r>
    </w:p>
    <w:p>
      <w:pPr>
        <w:pStyle w:val="Estilo"/>
      </w:pPr>
      <w:r>
        <w:t/>
      </w:r>
    </w:p>
    <w:p>
      <w:pPr>
        <w:pStyle w:val="Estilo"/>
      </w:pPr>
      <w:r>
        <w:t>Extorsión</w:t>
      </w:r>
    </w:p>
    <w:p>
      <w:pPr>
        <w:pStyle w:val="Estilo"/>
      </w:pPr>
      <w:r>
        <w:t/>
      </w:r>
    </w:p>
    <w:p>
      <w:pPr>
        <w:pStyle w:val="Estilo"/>
      </w:pPr>
      <w:r>
        <w:t>(REFORMADO PRIMER PÁRRAFO, P.O. 12 DE JUNIO DE 2003)</w:t>
      </w:r>
    </w:p>
    <w:p>
      <w:pPr>
        <w:pStyle w:val="Estilo"/>
      </w:pPr>
      <w:r>
        <w:t>Art. 189. Comete el delito de extorsión, aquél que mediante coacción exija de otro la entrega, envío o depósito para sí o para un tercero, de cosas, dinero o documentos que produzcan efectos jurídicos. El mismo delito cometerá quien, bajo coacción, exija de otro la suscripción o destrucción de documentos que contengan obligaciones o créditos.</w:t>
      </w:r>
    </w:p>
    <w:p>
      <w:pPr>
        <w:pStyle w:val="Estilo"/>
      </w:pPr>
      <w:r>
        <w:t/>
      </w:r>
    </w:p>
    <w:p>
      <w:pPr>
        <w:pStyle w:val="Estilo"/>
      </w:pPr>
      <w:r>
        <w:t>Si el extorsionador consigue su propósito, se le impondrán de uno a nueve años de prisión.</w:t>
      </w:r>
    </w:p>
    <w:p>
      <w:pPr>
        <w:pStyle w:val="Estilo"/>
      </w:pPr>
      <w:r>
        <w:t/>
      </w:r>
    </w:p>
    <w:p>
      <w:pPr>
        <w:pStyle w:val="Estilo"/>
      </w:pPr>
      <w:r>
        <w:t>Si el extorsionador no logra el fin propuesto, se le impondrán de seis meses a seis años de prisión.</w:t>
      </w:r>
    </w:p>
    <w:p>
      <w:pPr>
        <w:pStyle w:val="Estilo"/>
      </w:pPr>
      <w:r>
        <w:t/>
      </w:r>
    </w:p>
    <w:p>
      <w:pPr>
        <w:pStyle w:val="Estilo"/>
      </w:pPr>
      <w:r>
        <w:t>(REFORMADO, P.O. 11 DE OCTUBRE DE 2016)</w:t>
      </w:r>
    </w:p>
    <w:p>
      <w:pPr>
        <w:pStyle w:val="Estilo"/>
      </w:pPr>
      <w:r>
        <w:t>Cuando el medio de coacción sea la retención temporal de una persona, para exigirle a ésta, la entrega de cosas, dinero, o documentos o la realización de cualquier transacción que afecte los derechos o el patrimonio del pasivo, se impondrá la pena de diez a treinta años de prisión y multa por el importe de quinientos a mil veces el valor diario de la Unidad de Medida y Actualización, aún cuando el extorsionador no logre el fin propuesto.</w:t>
      </w:r>
    </w:p>
    <w:p>
      <w:pPr>
        <w:pStyle w:val="Estilo"/>
      </w:pPr>
      <w:r>
        <w:t/>
      </w:r>
    </w:p>
    <w:p>
      <w:pPr>
        <w:pStyle w:val="Estilo"/>
      </w:pPr>
      <w:r>
        <w:t>(REFORMADO PRIMER PÁRRAFO, P.O. 11 DE OCTUBRE DE 2016)</w:t>
      </w:r>
    </w:p>
    <w:p>
      <w:pPr>
        <w:pStyle w:val="Estilo"/>
      </w:pPr>
      <w:r>
        <w:t>Art. 189 Bis. Al agente del Ministerio Público, de la Policía Investigadora o de las policías preventivas, que practique la detención de una persona, con el ánimo de intimidarla, provocarle un daño o perjuicio de carácter patrimonial, o bien para obligarla a dar, hacer, dejar de hacer o tolerar algo obteniendo un beneficio para sí o para otro, se le sancionará con una pena de tres a ocho años de prisión, destitución e inhabilitación del cargo y multa de cien a quinientas veces el valor diario de la Unidad de Medida y Actualización. Si la intimidación constituye otro delito, se aplicarán las reglas del concurso.</w:t>
      </w:r>
    </w:p>
    <w:p>
      <w:pPr>
        <w:pStyle w:val="Estilo"/>
      </w:pPr>
      <w:r>
        <w:t/>
      </w:r>
    </w:p>
    <w:p>
      <w:pPr>
        <w:pStyle w:val="Estilo"/>
      </w:pPr>
      <w:r>
        <w:t>(ADICIONADO, P.O. 5 DE MARZO DE 1998) </w:t>
      </w:r>
    </w:p>
    <w:p>
      <w:pPr>
        <w:pStyle w:val="Estilo"/>
      </w:pPr>
      <w:r>
        <w:t>Si se aplica la violencia en la detención, la pena se aumentará de uno a tres años de prisión.</w:t>
      </w:r>
    </w:p>
    <w:p>
      <w:pPr>
        <w:pStyle w:val="Estilo"/>
      </w:pPr>
      <w:r>
        <w:t/>
      </w:r>
    </w:p>
    <w:p>
      <w:pPr>
        <w:pStyle w:val="Estilo"/>
      </w:pPr>
      <w:r>
        <w:t/>
      </w:r>
    </w:p>
    <w:p>
      <w:pPr>
        <w:pStyle w:val="Estilo"/>
      </w:pPr>
      <w:r>
        <w:t>CAPITULO III</w:t>
      </w:r>
    </w:p>
    <w:p>
      <w:pPr>
        <w:pStyle w:val="Estilo"/>
      </w:pPr>
      <w:r>
        <w:t/>
      </w:r>
    </w:p>
    <w:p>
      <w:pPr>
        <w:pStyle w:val="Estilo"/>
      </w:pPr>
      <w:r>
        <w:t>Chantaje</w:t>
      </w:r>
    </w:p>
    <w:p>
      <w:pPr>
        <w:pStyle w:val="Estilo"/>
      </w:pPr>
      <w:r>
        <w:t/>
      </w:r>
    </w:p>
    <w:p>
      <w:pPr>
        <w:pStyle w:val="Estilo"/>
      </w:pPr>
      <w:r>
        <w:t>(REFORMADO, P.O. 21 DE MARZO DE 2019)</w:t>
      </w:r>
    </w:p>
    <w:p>
      <w:pPr>
        <w:pStyle w:val="Estilo"/>
      </w:pPr>
      <w:r>
        <w:t>Art. 190. Se impondrán de seis meses a seis años de prisión al que exija para sí o para otro cualquier beneficio, o la ejecución u omisión de algún acto determinado bajo la amenaza de divulgar algún hecho cierto o falso, fotografías, contenido audiovisual o cualquier medio que afecte el honor, la tranquilidad familiar, negocios o patrimonio del amenazado o de alguien íntimamente ligado a éste. </w:t>
      </w:r>
    </w:p>
    <w:p>
      <w:pPr>
        <w:pStyle w:val="Estilo"/>
      </w:pPr>
      <w:r>
        <w:t/>
      </w:r>
    </w:p>
    <w:p>
      <w:pPr>
        <w:pStyle w:val="Estilo"/>
      </w:pPr>
      <w:r>
        <w:t>Si lo que se exigió fue la entrega de numerario, uno o más objetos o documentos y ésta se realiza, se impondrá la pena del delito de extorsión.</w:t>
      </w:r>
    </w:p>
    <w:p>
      <w:pPr>
        <w:pStyle w:val="Estilo"/>
      </w:pPr>
      <w:r>
        <w:t/>
      </w:r>
    </w:p>
    <w:p>
      <w:pPr>
        <w:pStyle w:val="Estilo"/>
      </w:pPr>
      <w:r>
        <w:t>Art. 190 Bis. (DEROGADO, P.O. 21 DE MARZO DE 2019)</w:t>
      </w:r>
    </w:p>
    <w:p>
      <w:pPr>
        <w:pStyle w:val="Estilo"/>
      </w:pPr>
      <w:r>
        <w:t/>
      </w:r>
    </w:p>
    <w:p>
      <w:pPr>
        <w:pStyle w:val="Estilo"/>
      </w:pPr>
      <w:r>
        <w:t/>
      </w:r>
    </w:p>
    <w:p>
      <w:pPr>
        <w:pStyle w:val="Estilo"/>
      </w:pPr>
      <w:r>
        <w:t>CAPITULO IV</w:t>
      </w:r>
    </w:p>
    <w:p>
      <w:pPr>
        <w:pStyle w:val="Estilo"/>
      </w:pPr>
      <w:r>
        <w:t/>
      </w:r>
    </w:p>
    <w:p>
      <w:pPr>
        <w:pStyle w:val="Estilo"/>
      </w:pPr>
      <w:r>
        <w:t>Allanamiento de morada</w:t>
      </w:r>
    </w:p>
    <w:p>
      <w:pPr>
        <w:pStyle w:val="Estilo"/>
      </w:pPr>
      <w:r>
        <w:t/>
      </w:r>
    </w:p>
    <w:p>
      <w:pPr>
        <w:pStyle w:val="Estilo"/>
      </w:pPr>
      <w:r>
        <w:t>Art. 191. Se impondrán de seis meses a dos años de prisión al que, sin motivo justificado y sin orden de autoridad competente, se introduzca a un departamento, vivienda, aposento o casa habitada o a sus dependencias.</w:t>
      </w:r>
    </w:p>
    <w:p>
      <w:pPr>
        <w:pStyle w:val="Estilo"/>
      </w:pPr>
      <w:r>
        <w:t/>
      </w:r>
    </w:p>
    <w:p>
      <w:pPr>
        <w:pStyle w:val="Estilo"/>
      </w:pPr>
      <w:r>
        <w:t>Si en el allanamiento media la furtividad, el engaño o la violencia, la pena aplicable será de uno a tres años de prisión.</w:t>
      </w:r>
    </w:p>
    <w:p>
      <w:pPr>
        <w:pStyle w:val="Estilo"/>
      </w:pPr>
      <w:r>
        <w:t/>
      </w:r>
    </w:p>
    <w:p>
      <w:pPr>
        <w:pStyle w:val="Estilo"/>
      </w:pPr>
      <w:r>
        <w:t>(REFORMADO [N. DE E. ADICIONADO], P.O. 4 DE MARZO DE 2017)</w:t>
      </w:r>
    </w:p>
    <w:p>
      <w:pPr>
        <w:pStyle w:val="Estilo"/>
      </w:pPr>
      <w:r>
        <w:t>Este delito se perseguirá por querella de la parte ofendida.</w:t>
      </w:r>
    </w:p>
    <w:p>
      <w:pPr>
        <w:pStyle w:val="Estilo"/>
      </w:pPr>
      <w:r>
        <w:t/>
      </w:r>
    </w:p>
    <w:p>
      <w:pPr>
        <w:pStyle w:val="Estilo"/>
      </w:pPr>
      <w:r>
        <w:t/>
      </w:r>
    </w:p>
    <w:p>
      <w:pPr>
        <w:pStyle w:val="Estilo"/>
      </w:pPr>
      <w:r>
        <w:t>CAPITULO V</w:t>
      </w:r>
    </w:p>
    <w:p>
      <w:pPr>
        <w:pStyle w:val="Estilo"/>
      </w:pPr>
      <w:r>
        <w:t/>
      </w:r>
    </w:p>
    <w:p>
      <w:pPr>
        <w:pStyle w:val="Estilo"/>
      </w:pPr>
      <w:r>
        <w:t>Asalto</w:t>
      </w:r>
    </w:p>
    <w:p>
      <w:pPr>
        <w:pStyle w:val="Estilo"/>
      </w:pPr>
      <w:r>
        <w:t/>
      </w:r>
    </w:p>
    <w:p>
      <w:pPr>
        <w:pStyle w:val="Estilo"/>
      </w:pPr>
      <w:r>
        <w:t>(REFORMADO PRIMER PÁRRAFO, P.O. 11 DE OCTUBRE DE 2016)</w:t>
      </w:r>
    </w:p>
    <w:p>
      <w:pPr>
        <w:pStyle w:val="Estilo"/>
      </w:pPr>
      <w:r>
        <w:t>Art. 192. Se impondrán de uno a ocho años de prisión y multa por el importe de cinco a cuarenta veces el valor diario de la Unidad de Medida y Actualización, al que en despoblado, en paraje solitario o en carretera o camino, ejerza violencia sobre una o más personas con el propósito de causarle daño, obtener cualquier beneficio o exigir su asentimiento para algún fin, cualesquiera que sean los medios y el grado de violencia que se emplee. Si el asalto se efectuare de noche o si fuesen dos o más los asaltantes la sanción será de seis a catorce años de prisión y multa por el importe de ocho a cincuenta veces el valor diario de la Unidad de Medida y Actualización.</w:t>
      </w:r>
    </w:p>
    <w:p>
      <w:pPr>
        <w:pStyle w:val="Estilo"/>
      </w:pPr>
      <w:r>
        <w:t/>
      </w:r>
    </w:p>
    <w:p>
      <w:pPr>
        <w:pStyle w:val="Estilo"/>
      </w:pPr>
      <w:r>
        <w:t>(REFORMADO, P.O. 29 DE JULIO DE 1989)</w:t>
      </w:r>
    </w:p>
    <w:p>
      <w:pPr>
        <w:pStyle w:val="Estilo"/>
      </w:pPr>
      <w:r>
        <w:t>Las sanciones a que se refiere este artículo se impondrán independientemente de las penas que procedan por los demás delitos que resulten.</w:t>
      </w:r>
    </w:p>
    <w:p>
      <w:pPr>
        <w:pStyle w:val="Estilo"/>
      </w:pPr>
      <w:r>
        <w:t/>
      </w:r>
    </w:p>
    <w:p>
      <w:pPr>
        <w:pStyle w:val="Estilo"/>
      </w:pPr>
      <w:r>
        <w:t/>
      </w:r>
    </w:p>
    <w:p>
      <w:pPr>
        <w:pStyle w:val="Estilo"/>
      </w:pPr>
      <w:r>
        <w:t>(REFORMADA SU DENOMINACIÓN, P.O. 1 DE SEPTIEMBRE DE 2012)</w:t>
      </w:r>
    </w:p>
    <w:p>
      <w:pPr>
        <w:pStyle w:val="Estilo"/>
      </w:pPr>
      <w:r>
        <w:t>CAPITULO VI</w:t>
      </w:r>
    </w:p>
    <w:p>
      <w:pPr>
        <w:pStyle w:val="Estilo"/>
      </w:pPr>
      <w:r>
        <w:t/>
      </w:r>
    </w:p>
    <w:p>
      <w:pPr>
        <w:pStyle w:val="Estilo"/>
      </w:pPr>
      <w:r>
        <w:t>Privación Ilegal de la libertad</w:t>
      </w:r>
    </w:p>
    <w:p>
      <w:pPr>
        <w:pStyle w:val="Estilo"/>
      </w:pPr>
      <w:r>
        <w:t/>
      </w:r>
    </w:p>
    <w:p>
      <w:pPr>
        <w:pStyle w:val="Estilo"/>
      </w:pPr>
      <w:r>
        <w:t>(REFORMADO, P.O. 1 DE SEPTIEMBRE DE 2012)</w:t>
      </w:r>
    </w:p>
    <w:p>
      <w:pPr>
        <w:pStyle w:val="Estilo"/>
      </w:pPr>
      <w:r>
        <w:t>Art. 193. Se impondrán de seis meses a cuatro años de prisión al particular que ilegítimamente prive a otro de su libertad personal.</w:t>
      </w:r>
    </w:p>
    <w:p>
      <w:pPr>
        <w:pStyle w:val="Estilo"/>
      </w:pPr>
      <w:r>
        <w:t/>
      </w:r>
    </w:p>
    <w:p>
      <w:pPr>
        <w:pStyle w:val="Estilo"/>
      </w:pPr>
      <w:r>
        <w:t>(REFORMADO [N. DE E. ADICIONADO], P.O. 23 DE MARZO DE 2019)</w:t>
      </w:r>
    </w:p>
    <w:p>
      <w:pPr>
        <w:pStyle w:val="Estilo"/>
      </w:pPr>
      <w:r>
        <w:t>La pena de prisión se aumentará hasta el doble, cuando la privación de la libertad se realice en contra de personas que desarrollen funciones de seguridad pública, impartición o procuración de justicia, con motivo del cumplimiento de dichas funciones o por consecuencia del encargo.</w:t>
      </w:r>
    </w:p>
    <w:p>
      <w:pPr>
        <w:pStyle w:val="Estilo"/>
      </w:pPr>
      <w:r>
        <w:t/>
      </w:r>
    </w:p>
    <w:p>
      <w:pPr>
        <w:pStyle w:val="Estilo"/>
      </w:pPr>
      <w:r>
        <w:t/>
      </w:r>
    </w:p>
    <w:p>
      <w:pPr>
        <w:pStyle w:val="Estilo"/>
      </w:pPr>
      <w:r>
        <w:t>(REFORMADA SU DENOMINACIÓN, P.O. 14 DE ENERO DE 1999)</w:t>
      </w:r>
    </w:p>
    <w:p>
      <w:pPr>
        <w:pStyle w:val="Estilo"/>
      </w:pPr>
      <w:r>
        <w:t>CAPITULO VII</w:t>
      </w:r>
    </w:p>
    <w:p>
      <w:pPr>
        <w:pStyle w:val="Estilo"/>
      </w:pPr>
      <w:r>
        <w:t/>
      </w:r>
    </w:p>
    <w:p>
      <w:pPr>
        <w:pStyle w:val="Estilo"/>
      </w:pPr>
      <w:r>
        <w:t>Secuestro</w:t>
      </w:r>
    </w:p>
    <w:p>
      <w:pPr>
        <w:pStyle w:val="Estilo"/>
      </w:pPr>
      <w:r>
        <w:t/>
      </w:r>
    </w:p>
    <w:p>
      <w:pPr>
        <w:pStyle w:val="Estilo"/>
      </w:pPr>
      <w:r>
        <w:t>Art. 194. (DEROGADO, P.O. 1 DE SEPTIEMBRE DE 2012)</w:t>
      </w:r>
    </w:p>
    <w:p>
      <w:pPr>
        <w:pStyle w:val="Estilo"/>
      </w:pPr>
      <w:r>
        <w:t/>
      </w:r>
    </w:p>
    <w:p>
      <w:pPr>
        <w:pStyle w:val="Estilo"/>
      </w:pPr>
      <w:r>
        <w:t>Art. 194 Bis. (DEROGADO, P.O. 1 DE SEPTIEMBRE DE 2012)</w:t>
      </w:r>
    </w:p>
    <w:p>
      <w:pPr>
        <w:pStyle w:val="Estilo"/>
      </w:pPr>
      <w:r>
        <w:t/>
      </w:r>
    </w:p>
    <w:p>
      <w:pPr>
        <w:pStyle w:val="Estilo"/>
      </w:pPr>
      <w:r>
        <w:t/>
      </w:r>
    </w:p>
    <w:p>
      <w:pPr>
        <w:pStyle w:val="Estilo"/>
      </w:pPr>
      <w:r>
        <w:t>(DEROGADO CON LOS ARTÍCULOS QUE LO INTEGRAN, P.O. 27 DE MAYO DE 2008)</w:t>
      </w:r>
    </w:p>
    <w:p>
      <w:pPr>
        <w:pStyle w:val="Estilo"/>
      </w:pPr>
      <w:r>
        <w:t>CAPITULO OCTAVO</w:t>
      </w:r>
    </w:p>
    <w:p>
      <w:pPr>
        <w:pStyle w:val="Estilo"/>
      </w:pPr>
      <w:r>
        <w:t/>
      </w:r>
    </w:p>
    <w:p>
      <w:pPr>
        <w:pStyle w:val="Estilo"/>
      </w:pPr>
      <w:r>
        <w:t>Rapto</w:t>
      </w:r>
    </w:p>
    <w:p>
      <w:pPr>
        <w:pStyle w:val="Estilo"/>
      </w:pPr>
      <w:r>
        <w:t/>
      </w:r>
    </w:p>
    <w:p>
      <w:pPr>
        <w:pStyle w:val="Estilo"/>
      </w:pPr>
      <w:r>
        <w:t>Art. 195. (DEROGADO, P.O. 27 DE MAYO DE 2008)</w:t>
      </w:r>
    </w:p>
    <w:p>
      <w:pPr>
        <w:pStyle w:val="Estilo"/>
      </w:pPr>
      <w:r>
        <w:t/>
      </w:r>
    </w:p>
    <w:p>
      <w:pPr>
        <w:pStyle w:val="Estilo"/>
      </w:pPr>
      <w:r>
        <w:t>Art. 196. (DEROGADO, P.O. 27 DE MAYO DE 2008)</w:t>
      </w:r>
    </w:p>
    <w:p>
      <w:pPr>
        <w:pStyle w:val="Estilo"/>
      </w:pPr>
      <w:r>
        <w:t/>
      </w:r>
    </w:p>
    <w:p>
      <w:pPr>
        <w:pStyle w:val="Estilo"/>
      </w:pPr>
      <w:r>
        <w:t/>
      </w:r>
    </w:p>
    <w:p>
      <w:pPr>
        <w:pStyle w:val="Estilo"/>
      </w:pPr>
      <w:r>
        <w:t>TITULO DECIMO QUINTO</w:t>
      </w:r>
    </w:p>
    <w:p>
      <w:pPr>
        <w:pStyle w:val="Estilo"/>
      </w:pPr>
      <w:r>
        <w:t/>
      </w:r>
    </w:p>
    <w:p>
      <w:pPr>
        <w:pStyle w:val="Estilo"/>
      </w:pPr>
      <w:r>
        <w:t>DELITOS CONTRA EL HONOR</w:t>
      </w:r>
    </w:p>
    <w:p>
      <w:pPr>
        <w:pStyle w:val="Estilo"/>
      </w:pPr>
      <w:r>
        <w:t/>
      </w:r>
    </w:p>
    <w:p>
      <w:pPr>
        <w:pStyle w:val="Estilo"/>
      </w:pPr>
      <w:r>
        <w:t/>
      </w:r>
    </w:p>
    <w:p>
      <w:pPr>
        <w:pStyle w:val="Estilo"/>
      </w:pPr>
      <w:r>
        <w:t>CAPITULO I</w:t>
      </w:r>
    </w:p>
    <w:p>
      <w:pPr>
        <w:pStyle w:val="Estilo"/>
      </w:pPr>
      <w:r>
        <w:t/>
      </w:r>
    </w:p>
    <w:p>
      <w:pPr>
        <w:pStyle w:val="Estilo"/>
      </w:pPr>
      <w:r>
        <w:t>Golpes simples</w:t>
      </w:r>
    </w:p>
    <w:p>
      <w:pPr>
        <w:pStyle w:val="Estilo"/>
      </w:pPr>
      <w:r>
        <w:t/>
      </w:r>
    </w:p>
    <w:p>
      <w:pPr>
        <w:pStyle w:val="Estilo"/>
      </w:pPr>
      <w:r>
        <w:t>(REFORMADO, P.O. 11 DE OCTUBRE DE 2016)</w:t>
      </w:r>
    </w:p>
    <w:p>
      <w:pPr>
        <w:pStyle w:val="Estilo"/>
      </w:pPr>
      <w:r>
        <w:t>Art. 197. Se impondrá de diez a cincuenta jornadas de trabajo a favor de la comunidad o multa por el importe de cinco a veinte veces el valor diario de la Unidad de Medida y Actualización, al que públicamente diere a otro, fuera de riña, una bofetada, o cualquier otro golpe simple que no cause lesiones.</w:t>
      </w:r>
    </w:p>
    <w:p>
      <w:pPr>
        <w:pStyle w:val="Estilo"/>
      </w:pPr>
      <w:r>
        <w:t/>
      </w:r>
    </w:p>
    <w:p>
      <w:pPr>
        <w:pStyle w:val="Estilo"/>
      </w:pPr>
      <w:r>
        <w:t/>
      </w:r>
    </w:p>
    <w:p>
      <w:pPr>
        <w:pStyle w:val="Estilo"/>
      </w:pPr>
      <w:r>
        <w:t>(DEROGADO CON EL ARTICULO QUE LO INTEGRA, P.O. 23 DE OCTUBRE DE 2007)</w:t>
      </w:r>
    </w:p>
    <w:p>
      <w:pPr>
        <w:pStyle w:val="Estilo"/>
      </w:pPr>
      <w:r>
        <w:t>CAPITULO II</w:t>
      </w:r>
    </w:p>
    <w:p>
      <w:pPr>
        <w:pStyle w:val="Estilo"/>
      </w:pPr>
      <w:r>
        <w:t/>
      </w:r>
    </w:p>
    <w:p>
      <w:pPr>
        <w:pStyle w:val="Estilo"/>
      </w:pPr>
      <w:r>
        <w:t>Injurias</w:t>
      </w:r>
    </w:p>
    <w:p>
      <w:pPr>
        <w:pStyle w:val="Estilo"/>
      </w:pPr>
      <w:r>
        <w:t/>
      </w:r>
    </w:p>
    <w:p>
      <w:pPr>
        <w:pStyle w:val="Estilo"/>
      </w:pPr>
      <w:r>
        <w:t>Art. 198. (DEROGADO, P.O. 23 DE OCTUBRE DE 2007)</w:t>
      </w:r>
    </w:p>
    <w:p>
      <w:pPr>
        <w:pStyle w:val="Estilo"/>
      </w:pPr>
      <w:r>
        <w:t/>
      </w:r>
    </w:p>
    <w:p>
      <w:pPr>
        <w:pStyle w:val="Estilo"/>
      </w:pPr>
      <w:r>
        <w:t> </w:t>
      </w:r>
    </w:p>
    <w:p>
      <w:pPr>
        <w:pStyle w:val="Estilo"/>
      </w:pPr>
      <w:r>
        <w:t>(DEROGADO CON LOS ARTÍCULOS QUE LO INTEGRAN, P.O. 23 DE OCTUBRE DE 2007)</w:t>
      </w:r>
    </w:p>
    <w:p>
      <w:pPr>
        <w:pStyle w:val="Estilo"/>
      </w:pPr>
      <w:r>
        <w:t>CAPITULO III</w:t>
      </w:r>
    </w:p>
    <w:p>
      <w:pPr>
        <w:pStyle w:val="Estilo"/>
      </w:pPr>
      <w:r>
        <w:t/>
      </w:r>
    </w:p>
    <w:p>
      <w:pPr>
        <w:pStyle w:val="Estilo"/>
      </w:pPr>
      <w:r>
        <w:t>Difamación</w:t>
      </w:r>
    </w:p>
    <w:p>
      <w:pPr>
        <w:pStyle w:val="Estilo"/>
      </w:pPr>
      <w:r>
        <w:t/>
      </w:r>
    </w:p>
    <w:p>
      <w:pPr>
        <w:pStyle w:val="Estilo"/>
      </w:pPr>
      <w:r>
        <w:t>Art. 199. (DEROGADO, P.O. 23 DE OCTUBRE DE 2007)</w:t>
      </w:r>
    </w:p>
    <w:p>
      <w:pPr>
        <w:pStyle w:val="Estilo"/>
      </w:pPr>
      <w:r>
        <w:t/>
      </w:r>
    </w:p>
    <w:p>
      <w:pPr>
        <w:pStyle w:val="Estilo"/>
      </w:pPr>
      <w:r>
        <w:t>Art. 200. (DEROGADO, P.O. 23 DE OCTUBRE DE 2007)</w:t>
      </w:r>
    </w:p>
    <w:p>
      <w:pPr>
        <w:pStyle w:val="Estilo"/>
      </w:pPr>
      <w:r>
        <w:t/>
      </w:r>
    </w:p>
    <w:p>
      <w:pPr>
        <w:pStyle w:val="Estilo"/>
      </w:pPr>
      <w:r>
        <w:t/>
      </w:r>
    </w:p>
    <w:p>
      <w:pPr>
        <w:pStyle w:val="Estilo"/>
      </w:pPr>
      <w:r>
        <w:t>(DEROGADO CON LOS ARTÍCULOS QUE LO INTEGRAN, P.O. 23 DE OCTUBRE DE 2007)</w:t>
      </w:r>
    </w:p>
    <w:p>
      <w:pPr>
        <w:pStyle w:val="Estilo"/>
      </w:pPr>
      <w:r>
        <w:t>CAPITULO IV</w:t>
      </w:r>
    </w:p>
    <w:p>
      <w:pPr>
        <w:pStyle w:val="Estilo"/>
      </w:pPr>
      <w:r>
        <w:t/>
      </w:r>
    </w:p>
    <w:p>
      <w:pPr>
        <w:pStyle w:val="Estilo"/>
      </w:pPr>
      <w:r>
        <w:t>Calumnia</w:t>
      </w:r>
    </w:p>
    <w:p>
      <w:pPr>
        <w:pStyle w:val="Estilo"/>
      </w:pPr>
      <w:r>
        <w:t/>
      </w:r>
    </w:p>
    <w:p>
      <w:pPr>
        <w:pStyle w:val="Estilo"/>
      </w:pPr>
      <w:r>
        <w:t>Art. 201. (DEROGADO, P.O. 23 DE OCTUBRE DE 2007)</w:t>
      </w:r>
    </w:p>
    <w:p>
      <w:pPr>
        <w:pStyle w:val="Estilo"/>
      </w:pPr>
      <w:r>
        <w:t/>
      </w:r>
    </w:p>
    <w:p>
      <w:pPr>
        <w:pStyle w:val="Estilo"/>
      </w:pPr>
      <w:r>
        <w:t>Art. 202. (DEROGADO, P.O. 23 DE OCTUBRE DE 2007)</w:t>
      </w:r>
    </w:p>
    <w:p>
      <w:pPr>
        <w:pStyle w:val="Estilo"/>
      </w:pPr>
      <w:r>
        <w:t/>
      </w:r>
    </w:p>
    <w:p>
      <w:pPr>
        <w:pStyle w:val="Estilo"/>
      </w:pPr>
      <w:r>
        <w:t/>
      </w:r>
    </w:p>
    <w:p>
      <w:pPr>
        <w:pStyle w:val="Estilo"/>
      </w:pPr>
      <w:r>
        <w:t>(ADICIONADO CON EL ARTÍCULO QUE LO INTEGRA, P.O. 8 DE ABRIL DE 2014)</w:t>
      </w:r>
    </w:p>
    <w:p>
      <w:pPr>
        <w:pStyle w:val="Estilo"/>
      </w:pPr>
      <w:r>
        <w:t>CAPITULO IV BIS </w:t>
      </w:r>
    </w:p>
    <w:p>
      <w:pPr>
        <w:pStyle w:val="Estilo"/>
      </w:pPr>
      <w:r>
        <w:t/>
      </w:r>
    </w:p>
    <w:p>
      <w:pPr>
        <w:pStyle w:val="Estilo"/>
      </w:pPr>
      <w:r>
        <w:t>De los Delitos contra la Dignidad de las Personas</w:t>
      </w:r>
    </w:p>
    <w:p>
      <w:pPr>
        <w:pStyle w:val="Estilo"/>
      </w:pPr>
      <w:r>
        <w:t/>
      </w:r>
    </w:p>
    <w:p>
      <w:pPr>
        <w:pStyle w:val="Estilo"/>
      </w:pPr>
      <w:r>
        <w:t>(ADICIONADO, P.O. 8 DE ABRIL DE 2014)</w:t>
      </w:r>
    </w:p>
    <w:p>
      <w:pPr>
        <w:pStyle w:val="Estilo"/>
      </w:pPr>
      <w:r>
        <w:t>Art. 202 Bis. Se impondrán de cincuenta a cien días de multa o de treinta a cien jornadas de trabajo a favor de la comunidad, a quien al que por razones de origen étnico, edad, sexo, embarazo, estado civil, raza, nacionalidad, idioma, religión, ideología, preferencia sexual, condición social o económica, trabajo o profesión, discapacidad, características físicas, estado de salud o cualquier otra causa que atente contra la dignidad humana, limite, anule o genere un menoscabo a los derechos, libertades y seguridad de la persona.</w:t>
      </w:r>
    </w:p>
    <w:p>
      <w:pPr>
        <w:pStyle w:val="Estilo"/>
      </w:pPr>
      <w:r>
        <w:t/>
      </w:r>
    </w:p>
    <w:p>
      <w:pPr>
        <w:pStyle w:val="Estilo"/>
      </w:pPr>
      <w:r>
        <w:t>Al reincidente, se le impondrá de uno a tres años de prisión.</w:t>
      </w:r>
    </w:p>
    <w:p>
      <w:pPr>
        <w:pStyle w:val="Estilo"/>
      </w:pPr>
      <w:r>
        <w:t/>
      </w:r>
    </w:p>
    <w:p>
      <w:pPr>
        <w:pStyle w:val="Estilo"/>
      </w:pPr>
      <w:r>
        <w:t>Las mismas penas se impondrán a quien:</w:t>
      </w:r>
    </w:p>
    <w:p>
      <w:pPr>
        <w:pStyle w:val="Estilo"/>
      </w:pPr>
      <w:r>
        <w:t/>
      </w:r>
    </w:p>
    <w:p>
      <w:pPr>
        <w:pStyle w:val="Estilo"/>
      </w:pPr>
      <w:r>
        <w:t>I. Provoque o incite a la discriminación, odio y a la violencia contra una persona o grupo de personas;</w:t>
      </w:r>
    </w:p>
    <w:p>
      <w:pPr>
        <w:pStyle w:val="Estilo"/>
      </w:pPr>
      <w:r>
        <w:t/>
      </w:r>
    </w:p>
    <w:p>
      <w:pPr>
        <w:pStyle w:val="Estilo"/>
      </w:pPr>
      <w:r>
        <w:t>II. Niegue a una persona o grupo de personas una prestación o servicio al que tiene derecho el público en general;</w:t>
      </w:r>
    </w:p>
    <w:p>
      <w:pPr>
        <w:pStyle w:val="Estilo"/>
      </w:pPr>
      <w:r>
        <w:t/>
      </w:r>
    </w:p>
    <w:p>
      <w:pPr>
        <w:pStyle w:val="Estilo"/>
      </w:pPr>
      <w:r>
        <w:t>III. Veje, humille, denigre o excluya a alguna persona o grupo de personas;</w:t>
      </w:r>
    </w:p>
    <w:p>
      <w:pPr>
        <w:pStyle w:val="Estilo"/>
      </w:pPr>
      <w:r>
        <w:t/>
      </w:r>
    </w:p>
    <w:p>
      <w:pPr>
        <w:pStyle w:val="Estilo"/>
      </w:pPr>
      <w:r>
        <w:t>IV. Niegue o restrinja los derechos laborales adquiridos; o</w:t>
      </w:r>
    </w:p>
    <w:p>
      <w:pPr>
        <w:pStyle w:val="Estilo"/>
      </w:pPr>
      <w:r>
        <w:t/>
      </w:r>
    </w:p>
    <w:p>
      <w:pPr>
        <w:pStyle w:val="Estilo"/>
      </w:pPr>
      <w:r>
        <w:t>V. Niegue o restrinja los derechos educativos y de salud.</w:t>
      </w:r>
    </w:p>
    <w:p>
      <w:pPr>
        <w:pStyle w:val="Estilo"/>
      </w:pPr>
      <w:r>
        <w:t/>
      </w:r>
    </w:p>
    <w:p>
      <w:pPr>
        <w:pStyle w:val="Estilo"/>
      </w:pPr>
      <w:r>
        <w:t>No serán consideradas como discriminatorias todas aquellas medidas tendientes a la protección de los grupos vulnerables, de conformidad a la ley.</w:t>
      </w:r>
    </w:p>
    <w:p>
      <w:pPr>
        <w:pStyle w:val="Estilo"/>
      </w:pPr>
      <w:r>
        <w:t/>
      </w:r>
    </w:p>
    <w:p>
      <w:pPr>
        <w:pStyle w:val="Estilo"/>
      </w:pPr>
      <w:r>
        <w:t>Al servidor público que, por las razones previstas en este artículo, niegue o retarde a una persona un trámite, servicio o prestación al que tenga derecho, se le aumentará en una mitad la pena prevista en el presente artículo y además se le impondrá destitución e inhabilitación para el desempeño de cualquier cargo, empleo o comisión públicos hasta por el mismo tiempo de la pena de prisión impuesta.</w:t>
      </w:r>
    </w:p>
    <w:p>
      <w:pPr>
        <w:pStyle w:val="Estilo"/>
      </w:pPr>
      <w:r>
        <w:t/>
      </w:r>
    </w:p>
    <w:p>
      <w:pPr>
        <w:pStyle w:val="Estilo"/>
      </w:pPr>
      <w:r>
        <w:t/>
      </w:r>
    </w:p>
    <w:p>
      <w:pPr>
        <w:pStyle w:val="Estilo"/>
      </w:pPr>
      <w:r>
        <w:t>CAPITULO V</w:t>
      </w:r>
    </w:p>
    <w:p>
      <w:pPr>
        <w:pStyle w:val="Estilo"/>
      </w:pPr>
      <w:r>
        <w:t/>
      </w:r>
    </w:p>
    <w:p>
      <w:pPr>
        <w:pStyle w:val="Estilo"/>
      </w:pPr>
      <w:r>
        <w:t>Reglas Generales</w:t>
      </w:r>
    </w:p>
    <w:p>
      <w:pPr>
        <w:pStyle w:val="Estilo"/>
      </w:pPr>
      <w:r>
        <w:t/>
      </w:r>
    </w:p>
    <w:p>
      <w:pPr>
        <w:pStyle w:val="Estilo"/>
      </w:pPr>
      <w:r>
        <w:t>(REFORMADO, P.O. 23 DE OCTUBRE DE 2007)</w:t>
      </w:r>
    </w:p>
    <w:p>
      <w:pPr>
        <w:pStyle w:val="Estilo"/>
      </w:pPr>
      <w:r>
        <w:t>Art. 203. No se procederá contra los autores de los delitos a que se refiere este título, sino por querella de los ofendidos o de sus legítimos representantes, excepto cuando sean cometidos en contra de algún representante o comisionado de alguno de los poderes o institución pública.</w:t>
      </w:r>
    </w:p>
    <w:p>
      <w:pPr>
        <w:pStyle w:val="Estilo"/>
      </w:pPr>
      <w:r>
        <w:t/>
      </w:r>
    </w:p>
    <w:p>
      <w:pPr>
        <w:pStyle w:val="Estilo"/>
      </w:pPr>
      <w:r>
        <w:t>Art. 204. (DEROGADO, P.O. 23 DE OCTUBRE DE 2007)</w:t>
      </w:r>
    </w:p>
    <w:p>
      <w:pPr>
        <w:pStyle w:val="Estilo"/>
      </w:pPr>
      <w:r>
        <w:t/>
      </w:r>
    </w:p>
    <w:p>
      <w:pPr>
        <w:pStyle w:val="Estilo"/>
      </w:pPr>
      <w:r>
        <w:t/>
      </w:r>
    </w:p>
    <w:p>
      <w:pPr>
        <w:pStyle w:val="Estilo"/>
      </w:pPr>
      <w:r>
        <w:t>(REFORMADA SU DENOMINACIÓN, P.O. 20 DE DICIEMBRE DE 2014)</w:t>
      </w:r>
    </w:p>
    <w:p>
      <w:pPr>
        <w:pStyle w:val="Estilo"/>
      </w:pPr>
      <w:r>
        <w:t>TITULO DECIMO SEXTO</w:t>
      </w:r>
    </w:p>
    <w:p>
      <w:pPr>
        <w:pStyle w:val="Estilo"/>
      </w:pPr>
      <w:r>
        <w:t/>
      </w:r>
    </w:p>
    <w:p>
      <w:pPr>
        <w:pStyle w:val="Estilo"/>
      </w:pPr>
      <w:r>
        <w:t>DELITOS CONTRA LA VIDA E INTEGRIDAD CORPORAL</w:t>
      </w:r>
    </w:p>
    <w:p>
      <w:pPr>
        <w:pStyle w:val="Estilo"/>
      </w:pPr>
      <w:r>
        <w:t/>
      </w:r>
    </w:p>
    <w:p>
      <w:pPr>
        <w:pStyle w:val="Estilo"/>
      </w:pPr>
      <w:r>
        <w:t/>
      </w:r>
    </w:p>
    <w:p>
      <w:pPr>
        <w:pStyle w:val="Estilo"/>
      </w:pPr>
      <w:r>
        <w:t>(REFORMADA SU DENOMINACIÓN, P.O. 20 DE DICIEMBRE DE 2014)</w:t>
      </w:r>
    </w:p>
    <w:p>
      <w:pPr>
        <w:pStyle w:val="Estilo"/>
      </w:pPr>
      <w:r>
        <w:t>CAPITULO I</w:t>
      </w:r>
    </w:p>
    <w:p>
      <w:pPr>
        <w:pStyle w:val="Estilo"/>
      </w:pPr>
      <w:r>
        <w:t/>
      </w:r>
    </w:p>
    <w:p>
      <w:pPr>
        <w:pStyle w:val="Estilo"/>
      </w:pPr>
      <w:r>
        <w:t>Disparo de arma de fuego sobre persona y ataque peligroso</w:t>
      </w:r>
    </w:p>
    <w:p>
      <w:pPr>
        <w:pStyle w:val="Estilo"/>
      </w:pPr>
      <w:r>
        <w:t/>
      </w:r>
    </w:p>
    <w:p>
      <w:pPr>
        <w:pStyle w:val="Estilo"/>
      </w:pPr>
      <w:r>
        <w:t>Art. 205. Se impondrán de tres meses a dos años de prisión al que:</w:t>
      </w:r>
    </w:p>
    <w:p>
      <w:pPr>
        <w:pStyle w:val="Estilo"/>
      </w:pPr>
      <w:r>
        <w:t/>
      </w:r>
    </w:p>
    <w:p>
      <w:pPr>
        <w:pStyle w:val="Estilo"/>
      </w:pPr>
      <w:r>
        <w:t>I. Dispare sobre alguna persona un arma de fuego; y</w:t>
      </w:r>
    </w:p>
    <w:p>
      <w:pPr>
        <w:pStyle w:val="Estilo"/>
      </w:pPr>
      <w:r>
        <w:t/>
      </w:r>
    </w:p>
    <w:p>
      <w:pPr>
        <w:pStyle w:val="Estilo"/>
      </w:pPr>
      <w:r>
        <w:t>II. Ataque a alguien de tal manera, que, en razón del arma empleada, de la fuerza o destreza del agresor o de cualquiera otra circunstancia semejante, ponga en peligro la vida o la integridad física del agredido.</w:t>
      </w:r>
    </w:p>
    <w:p>
      <w:pPr>
        <w:pStyle w:val="Estilo"/>
      </w:pPr>
      <w:r>
        <w:t/>
      </w:r>
    </w:p>
    <w:p>
      <w:pPr>
        <w:pStyle w:val="Estilo"/>
      </w:pPr>
      <w:r>
        <w:t>Cuando por el número de disparos o la prolongación del ataque grave haya base lógica para presumir que la intención del activo fue la de privar de la vida o salud al ofendido, se aplicarán las sanciones correspondientes a la tentativa de homicidio o de lesiones, según el caso.</w:t>
      </w:r>
    </w:p>
    <w:p>
      <w:pPr>
        <w:pStyle w:val="Estilo"/>
      </w:pPr>
      <w:r>
        <w:t/>
      </w:r>
    </w:p>
    <w:p>
      <w:pPr>
        <w:pStyle w:val="Estilo"/>
      </w:pPr>
      <w:r>
        <w:t>Art. 205 Bis. (DEROGADO, P.O. 20 DE DICIEMBRE DE 2014)</w:t>
      </w:r>
    </w:p>
    <w:p>
      <w:pPr>
        <w:pStyle w:val="Estilo"/>
      </w:pPr>
      <w:r>
        <w:t/>
      </w:r>
    </w:p>
    <w:p>
      <w:pPr>
        <w:pStyle w:val="Estilo"/>
      </w:pPr>
      <w:r>
        <w:t/>
      </w:r>
    </w:p>
    <w:p>
      <w:pPr>
        <w:pStyle w:val="Estilo"/>
      </w:pPr>
      <w:r>
        <w:t>CAPITULO II</w:t>
      </w:r>
    </w:p>
    <w:p>
      <w:pPr>
        <w:pStyle w:val="Estilo"/>
      </w:pPr>
      <w:r>
        <w:t/>
      </w:r>
    </w:p>
    <w:p>
      <w:pPr>
        <w:pStyle w:val="Estilo"/>
      </w:pPr>
      <w:r>
        <w:t>Lesiones</w:t>
      </w:r>
    </w:p>
    <w:p>
      <w:pPr>
        <w:pStyle w:val="Estilo"/>
      </w:pPr>
      <w:r>
        <w:t/>
      </w:r>
    </w:p>
    <w:p>
      <w:pPr>
        <w:pStyle w:val="Estilo"/>
      </w:pPr>
      <w:r>
        <w:t>Art. 206. Comete el delito de lesiones, toda persona que por cualquier medio cause un menoscabo en la salud de otro.</w:t>
      </w:r>
    </w:p>
    <w:p>
      <w:pPr>
        <w:pStyle w:val="Estilo"/>
      </w:pPr>
      <w:r>
        <w:t/>
      </w:r>
    </w:p>
    <w:p>
      <w:pPr>
        <w:pStyle w:val="Estilo"/>
      </w:pPr>
      <w:r>
        <w:t>Art. 207. Al responsable del delito de lesiones que no pongan en peligro la vida, se le impondrán:</w:t>
      </w:r>
    </w:p>
    <w:p>
      <w:pPr>
        <w:pStyle w:val="Estilo"/>
      </w:pPr>
      <w:r>
        <w:t/>
      </w:r>
    </w:p>
    <w:p>
      <w:pPr>
        <w:pStyle w:val="Estilo"/>
      </w:pPr>
      <w:r>
        <w:t>(REFORMADA, P.O. 11 DE OCTUBRE DE 2016)</w:t>
      </w:r>
    </w:p>
    <w:p>
      <w:pPr>
        <w:pStyle w:val="Estilo"/>
      </w:pPr>
      <w:r>
        <w:t>I. De diez días a siete meses de prisión o multa por el importe de veinte a cien veces el valor diario de la Unidad de Medida y Actualización, cuando las lesiones tarden en sanar un tiempo no mayor de quince días. Si tales lesiones son simples, sólo se perseguirán a querella del ofendido;</w:t>
      </w:r>
    </w:p>
    <w:p>
      <w:pPr>
        <w:pStyle w:val="Estilo"/>
      </w:pPr>
      <w:r>
        <w:t/>
      </w:r>
    </w:p>
    <w:p>
      <w:pPr>
        <w:pStyle w:val="Estilo"/>
      </w:pPr>
      <w:r>
        <w:t>II. De tres meses a dos años de prisión, cuando las lesiones tarden en sanar más de quince días;</w:t>
      </w:r>
    </w:p>
    <w:p>
      <w:pPr>
        <w:pStyle w:val="Estilo"/>
      </w:pPr>
      <w:r>
        <w:t/>
      </w:r>
    </w:p>
    <w:p>
      <w:pPr>
        <w:pStyle w:val="Estilo"/>
      </w:pPr>
      <w:r>
        <w:t>III. De seis meses a cinco años de prisión, cuando las lesiones dejen al ofendido cicatriz notable en la cara, cuello y pabellones auriculares;</w:t>
      </w:r>
    </w:p>
    <w:p>
      <w:pPr>
        <w:pStyle w:val="Estilo"/>
      </w:pPr>
      <w:r>
        <w:t/>
      </w:r>
    </w:p>
    <w:p>
      <w:pPr>
        <w:pStyle w:val="Estilo"/>
      </w:pPr>
      <w:r>
        <w:t>(REFORMADA, P.O. 20 DE DICIEMBRE DE 2014)</w:t>
      </w:r>
    </w:p>
    <w:p>
      <w:pPr>
        <w:pStyle w:val="Estilo"/>
      </w:pPr>
      <w:r>
        <w:t>IV. De uno a seis años de prisión, cuando las lesiones produzcan menoscabo de las funciones u órganos del ofendido;</w:t>
      </w:r>
    </w:p>
    <w:p>
      <w:pPr>
        <w:pStyle w:val="Estilo"/>
      </w:pPr>
      <w:r>
        <w:t/>
      </w:r>
    </w:p>
    <w:p>
      <w:pPr>
        <w:pStyle w:val="Estilo"/>
      </w:pPr>
      <w:r>
        <w:t>(REFORMADA, P.O. 23 DE MARZO DE 2019)</w:t>
      </w:r>
    </w:p>
    <w:p>
      <w:pPr>
        <w:pStyle w:val="Estilo"/>
      </w:pPr>
      <w:r>
        <w:t>V. De dos a ocho años de prisión, cuando las lesiones produzcan la pérdida de cualquier función orgánica o de un miembro, de un ojo, o causen una enfermedad probablemente incurable, deformidad incorregible o incapacidad permanente para trabajar, o cuando el ofendido quede sordo, ciego, impotente o pierda sus facultades mentales;</w:t>
      </w:r>
    </w:p>
    <w:p>
      <w:pPr>
        <w:pStyle w:val="Estilo"/>
      </w:pPr>
      <w:r>
        <w:t/>
      </w:r>
    </w:p>
    <w:p>
      <w:pPr>
        <w:pStyle w:val="Estilo"/>
      </w:pPr>
      <w:r>
        <w:t>(REFORMADA, P.O. 23 DE MARZO DE 2019)</w:t>
      </w:r>
    </w:p>
    <w:p>
      <w:pPr>
        <w:pStyle w:val="Estilo"/>
      </w:pPr>
      <w:r>
        <w:t>VI. De dos a cinco años de prisión, cuando las lesiones fueren producidas a una mujer embarazada causándole alteración en la salud o integridad física al producto de la concepción; o</w:t>
      </w:r>
    </w:p>
    <w:p>
      <w:pPr>
        <w:pStyle w:val="Estilo"/>
      </w:pPr>
      <w:r>
        <w:t/>
      </w:r>
    </w:p>
    <w:p>
      <w:pPr>
        <w:pStyle w:val="Estilo"/>
      </w:pPr>
      <w:r>
        <w:t>(REFORMADA [N. DE E. ADICIONADA], P.O. 23 DE MARZO DE 2019)</w:t>
      </w:r>
    </w:p>
    <w:p>
      <w:pPr>
        <w:pStyle w:val="Estilo"/>
      </w:pPr>
      <w:r>
        <w:t>VII. De dos a cinco años de prisión, cuando las lesiones fueren producidas contra personas que desarrollen funciones de seguridad pública, impartición o procuración de justicia con motivo del cumplimiento de dichas funciones o por consecuencia del encargo.</w:t>
      </w:r>
    </w:p>
    <w:p>
      <w:pPr>
        <w:pStyle w:val="Estilo"/>
      </w:pPr>
      <w:r>
        <w:t/>
      </w:r>
    </w:p>
    <w:p>
      <w:pPr>
        <w:pStyle w:val="Estilo"/>
      </w:pPr>
      <w:r>
        <w:t>Art. 208. Cuando se trata de lesiones que pongan en peligro la vida, se impondrán de dos a seis años de prisión.</w:t>
      </w:r>
    </w:p>
    <w:p>
      <w:pPr>
        <w:pStyle w:val="Estilo"/>
      </w:pPr>
      <w:r>
        <w:t/>
      </w:r>
    </w:p>
    <w:p>
      <w:pPr>
        <w:pStyle w:val="Estilo"/>
      </w:pPr>
      <w:r>
        <w:t>(REFORMADO, P.O. 11 DE OCTUBRE DE 2016)</w:t>
      </w:r>
    </w:p>
    <w:p>
      <w:pPr>
        <w:pStyle w:val="Estilo"/>
      </w:pPr>
      <w:r>
        <w:t>Art. 209. El provocador de una riña inesperada será sancionado por las lesiones que cause en esta, con pena privativa de la libertad de entre un mínimo de cinco días y un máximo de hasta cuatro años.</w:t>
      </w:r>
    </w:p>
    <w:p>
      <w:pPr>
        <w:pStyle w:val="Estilo"/>
      </w:pPr>
      <w:r>
        <w:t/>
      </w:r>
    </w:p>
    <w:p>
      <w:pPr>
        <w:pStyle w:val="Estilo"/>
      </w:pPr>
      <w:r>
        <w:t>Los contendientes de una riña preconcertada serán sancionados por las lesiones que causen en esta, con pena privativa de la libertad de entre un mínimo de ocho días y máximo de hasta siete años.</w:t>
      </w:r>
    </w:p>
    <w:p>
      <w:pPr>
        <w:pStyle w:val="Estilo"/>
      </w:pPr>
      <w:r>
        <w:t/>
      </w:r>
    </w:p>
    <w:p>
      <w:pPr>
        <w:pStyle w:val="Estilo"/>
      </w:pPr>
      <w:r>
        <w:t>(F. DE E., P.O. 28 DE OCTUBRE DE 1982)</w:t>
      </w:r>
    </w:p>
    <w:p>
      <w:pPr>
        <w:pStyle w:val="Estilo"/>
      </w:pPr>
      <w:r>
        <w:t>Art. 210. Si las lesiones fueren calificadas en los términos del Art. 219, se aumentará una tercera parte del mínimo y dos terceras partes del máximo de la sanción que le corresponderían si la lesión fuere simple.</w:t>
      </w:r>
    </w:p>
    <w:p>
      <w:pPr>
        <w:pStyle w:val="Estilo"/>
      </w:pPr>
      <w:r>
        <w:t/>
      </w:r>
    </w:p>
    <w:p>
      <w:pPr>
        <w:pStyle w:val="Estilo"/>
      </w:pPr>
      <w:r>
        <w:t>(REFORMADO PRIMER PÁRRAFO, P.O. 27 DE MAYO DE 2008)</w:t>
      </w:r>
    </w:p>
    <w:p>
      <w:pPr>
        <w:pStyle w:val="Estilo"/>
      </w:pPr>
      <w:r>
        <w:t>Art. 211. Si el ofendido fuese cónyuge, pariente consanguíneo hasta cuarto grado, pariente afín hasta cuarto grado, concubina o concubinario, adoptante o adoptado, tutor, curador, pupilo o quien habite en el domicilio del agresor o persona a quien el agresor le deba dar cuidado o protección, se aplicarán además las penas establecidas en el artículo 176 ter, aplicando las reglas del concurso de delitos.</w:t>
      </w:r>
    </w:p>
    <w:p>
      <w:pPr>
        <w:pStyle w:val="Estilo"/>
      </w:pPr>
      <w:r>
        <w:t> </w:t>
      </w:r>
    </w:p>
    <w:p>
      <w:pPr>
        <w:pStyle w:val="Estilo"/>
      </w:pPr>
      <w:r>
        <w:t>(REFORMADO, P.O. 23 DE SEPTIEMBRE DE 2000)</w:t>
      </w:r>
    </w:p>
    <w:p>
      <w:pPr>
        <w:pStyle w:val="Estilo"/>
      </w:pPr>
      <w:r>
        <w:t>Cuando las lesiones se ejecutan por quienes están en el ejercicio del derecho de corregir, no serán punibles si fueren de las comprendidas en la fracción I del artículo 207 y siempre que el autor no abusare del derecho de corrección a que se refiere la fracción IV del artículo 580 del Código Civil.</w:t>
      </w:r>
    </w:p>
    <w:p>
      <w:pPr>
        <w:pStyle w:val="Estilo"/>
      </w:pPr>
      <w:r>
        <w:t> </w:t>
      </w:r>
    </w:p>
    <w:p>
      <w:pPr>
        <w:pStyle w:val="Estilo"/>
      </w:pPr>
      <w:r>
        <w:t>En cualquier otro caso, se impondrá la sanción que corresponda con arreglo a las prevenciones anteriores y quedará, además, privado de la potestad, en virtud de la cual tenga derecho de corrección.</w:t>
      </w:r>
    </w:p>
    <w:p>
      <w:pPr>
        <w:pStyle w:val="Estilo"/>
      </w:pPr>
      <w:r>
        <w:t/>
      </w:r>
    </w:p>
    <w:p>
      <w:pPr>
        <w:pStyle w:val="Estilo"/>
      </w:pPr>
      <w:r>
        <w:t>(REFORMADO, P.O. 12 DE JUNIO DE 2003)</w:t>
      </w:r>
    </w:p>
    <w:p>
      <w:pPr>
        <w:pStyle w:val="Estilo"/>
      </w:pPr>
      <w:r>
        <w:t>Art. 212. Si en un mismo evento se producen varias de las lesiones previstas en los artículos anteriores, se aplicarán las sanciones correspondientes a la de mayor gravedad.</w:t>
      </w:r>
    </w:p>
    <w:p>
      <w:pPr>
        <w:pStyle w:val="Estilo"/>
      </w:pPr>
      <w:r>
        <w:t/>
      </w:r>
    </w:p>
    <w:p>
      <w:pPr>
        <w:pStyle w:val="Estilo"/>
      </w:pPr>
      <w:r>
        <w:t>No es atribuible al acusado el aumento de gravedad en las lesiones, proveniente de circunstancias particulares del ofendido, si las ignoraba al cometer el delito.</w:t>
      </w:r>
    </w:p>
    <w:p>
      <w:pPr>
        <w:pStyle w:val="Estilo"/>
      </w:pPr>
      <w:r>
        <w:t/>
      </w:r>
    </w:p>
    <w:p>
      <w:pPr>
        <w:pStyle w:val="Estilo"/>
      </w:pPr>
      <w:r>
        <w:t/>
      </w:r>
    </w:p>
    <w:p>
      <w:pPr>
        <w:pStyle w:val="Estilo"/>
      </w:pPr>
      <w:r>
        <w:t>CAPITULO III</w:t>
      </w:r>
    </w:p>
    <w:p>
      <w:pPr>
        <w:pStyle w:val="Estilo"/>
      </w:pPr>
      <w:r>
        <w:t/>
      </w:r>
    </w:p>
    <w:p>
      <w:pPr>
        <w:pStyle w:val="Estilo"/>
      </w:pPr>
      <w:r>
        <w:t>Homicidio</w:t>
      </w:r>
    </w:p>
    <w:p>
      <w:pPr>
        <w:pStyle w:val="Estilo"/>
      </w:pPr>
      <w:r>
        <w:t/>
      </w:r>
    </w:p>
    <w:p>
      <w:pPr>
        <w:pStyle w:val="Estilo"/>
      </w:pPr>
      <w:r>
        <w:t>(REFORMADO, P.O. 23 DE MARZO DE 2019)</w:t>
      </w:r>
    </w:p>
    <w:p>
      <w:pPr>
        <w:pStyle w:val="Estilo"/>
      </w:pPr>
      <w:r>
        <w:t>Art. 213. Se impondrán de doce a dieciocho años de prisión a la persona que prive de la vida a otra. Pero, cuando el homicidio sea calificado, la sanción será de veinte a cuarenta años de prisión.</w:t>
      </w:r>
    </w:p>
    <w:p>
      <w:pPr>
        <w:pStyle w:val="Estilo"/>
      </w:pPr>
      <w:r>
        <w:t/>
      </w:r>
    </w:p>
    <w:p>
      <w:pPr>
        <w:pStyle w:val="Estilo"/>
      </w:pPr>
      <w:r>
        <w:t>Cuando se cometa en contra (sic) personas que desarrollen funciones de seguridad pública, impartición o procuración de justicia, con motivo del cumplimiento de dichas funciones o por consecuencia del encargo, en este caso se impondrá de cuarenta a setenta años de prisión y multa de quinientos a mil veces el valor diario de la Unidad de Medida y Actualización.</w:t>
      </w:r>
    </w:p>
    <w:p>
      <w:pPr>
        <w:pStyle w:val="Estilo"/>
      </w:pPr>
      <w:r>
        <w:t/>
      </w:r>
    </w:p>
    <w:p>
      <w:pPr>
        <w:pStyle w:val="Estilo"/>
      </w:pPr>
      <w:r>
        <w:t>(REFORMADO PRIMER PÁRRAFO, P.O. 11 DE NOVIEMBRE DE 2004)</w:t>
      </w:r>
    </w:p>
    <w:p>
      <w:pPr>
        <w:pStyle w:val="Estilo"/>
      </w:pPr>
      <w:r>
        <w:t>Art. 214. Para la aplicación de las sanciones que correspondan al que comete homicidio, se tendrá como mortal una lesión, cuando concurra la siguiente circunstancia:</w:t>
      </w:r>
    </w:p>
    <w:p>
      <w:pPr>
        <w:pStyle w:val="Estilo"/>
      </w:pPr>
      <w:r>
        <w:t/>
      </w:r>
    </w:p>
    <w:p>
      <w:pPr>
        <w:pStyle w:val="Estilo"/>
      </w:pPr>
      <w:r>
        <w:t>(F. DE E., P.O. 28 DE OCTUBRE DE 1982)</w:t>
      </w:r>
    </w:p>
    <w:p>
      <w:pPr>
        <w:pStyle w:val="Estilo"/>
      </w:pPr>
      <w:r>
        <w:t>I. Que la muerte se daba a las alteraciones causadas por la lesión en el órgano u órganos interesados, a alguna de sus consecuencias inmediatas o determinada por la misma lesión y que no pudo combatirse, ya sea por ser incurable, o por no tenerse al alcance los recursos necesarios; y</w:t>
      </w:r>
    </w:p>
    <w:p>
      <w:pPr>
        <w:pStyle w:val="Estilo"/>
      </w:pPr>
      <w:r>
        <w:t/>
      </w:r>
    </w:p>
    <w:p>
      <w:pPr>
        <w:pStyle w:val="Estilo"/>
      </w:pPr>
      <w:r>
        <w:t>(REFORMADA, P.O. 11 DE NOVIEMBRE DE 2004)</w:t>
      </w:r>
    </w:p>
    <w:p>
      <w:pPr>
        <w:pStyle w:val="Estilo"/>
      </w:pPr>
      <w:r>
        <w:t>II. Que la muerte del ofendido ocurra dentro de trescientos días contados desde que fue lesionado, previo dictamen pericial.</w:t>
      </w:r>
    </w:p>
    <w:p>
      <w:pPr>
        <w:pStyle w:val="Estilo"/>
      </w:pPr>
      <w:r>
        <w:t/>
      </w:r>
    </w:p>
    <w:p>
      <w:pPr>
        <w:pStyle w:val="Estilo"/>
      </w:pPr>
      <w:r>
        <w:t>Art. 215. Siempre que concurran las circunstancias del artículo anterior, se tendrá como mortal una lesión, aunque se pruebe:</w:t>
      </w:r>
    </w:p>
    <w:p>
      <w:pPr>
        <w:pStyle w:val="Estilo"/>
      </w:pPr>
      <w:r>
        <w:t/>
      </w:r>
    </w:p>
    <w:p>
      <w:pPr>
        <w:pStyle w:val="Estilo"/>
      </w:pPr>
      <w:r>
        <w:t>I. Que se habría evitado la muerte con auxilios oportunos;</w:t>
      </w:r>
    </w:p>
    <w:p>
      <w:pPr>
        <w:pStyle w:val="Estilo"/>
      </w:pPr>
      <w:r>
        <w:t/>
      </w:r>
    </w:p>
    <w:p>
      <w:pPr>
        <w:pStyle w:val="Estilo"/>
      </w:pPr>
      <w:r>
        <w:t>II. Que la lesión no habría sido mortal en otra persona; y</w:t>
      </w:r>
    </w:p>
    <w:p>
      <w:pPr>
        <w:pStyle w:val="Estilo"/>
      </w:pPr>
      <w:r>
        <w:t/>
      </w:r>
    </w:p>
    <w:p>
      <w:pPr>
        <w:pStyle w:val="Estilo"/>
      </w:pPr>
      <w:r>
        <w:t>III. Que la muerte fue a causa de la constitución física de la víctima o de las circunstancias en que recibió la lesión.</w:t>
      </w:r>
    </w:p>
    <w:p>
      <w:pPr>
        <w:pStyle w:val="Estilo"/>
      </w:pPr>
      <w:r>
        <w:t/>
      </w:r>
    </w:p>
    <w:p>
      <w:pPr>
        <w:pStyle w:val="Estilo"/>
      </w:pPr>
      <w:r>
        <w:t>Art. 216. No se tendrá como mortal una lesión, aunque muera el que la recibió, cuando la muerte sea resultado de una causa anterior a la lesión y sobre la cual ésta no haya influido, o cuando la lesión se hubiere agravado por causas posteriores, como la aplicación de medicamentos inadecuados o positivamente nocivos, por operaciones quirúrgicas innecesarias, por notoria imprudencia o ineptitud de quienes realicen las operaciones necesarias o por imprudencia del paciente o de los que lo acompañaron en su enfermedad.</w:t>
      </w:r>
    </w:p>
    <w:p>
      <w:pPr>
        <w:pStyle w:val="Estilo"/>
      </w:pPr>
      <w:r>
        <w:t/>
      </w:r>
    </w:p>
    <w:p>
      <w:pPr>
        <w:pStyle w:val="Estilo"/>
      </w:pPr>
      <w:r>
        <w:t>(REFORMADO, P.O. 11 DE OCTUBRE DE 2016)</w:t>
      </w:r>
    </w:p>
    <w:p>
      <w:pPr>
        <w:pStyle w:val="Estilo"/>
      </w:pPr>
      <w:r>
        <w:t>Art. 217. Cuando el homicidio se cometa en riña inesperada, al provocado se le impondrá una sanción privativa de la libertad de entre un mínimo de seis años y un máximo de hasta nueve años.</w:t>
      </w:r>
    </w:p>
    <w:p>
      <w:pPr>
        <w:pStyle w:val="Estilo"/>
      </w:pPr>
      <w:r>
        <w:t/>
      </w:r>
    </w:p>
    <w:p>
      <w:pPr>
        <w:pStyle w:val="Estilo"/>
      </w:pPr>
      <w:r>
        <w:t>Cuando el homicidio se cometa en riña inesperada, al provocador de la misma, y a los contendientes de una riña preconcertada donde se cometa homicidio, se le impondrá una sanción privativa de la libertad de entre un mínimo de ocho años y un máximo de hasta doce años.</w:t>
      </w:r>
    </w:p>
    <w:p>
      <w:pPr>
        <w:pStyle w:val="Estilo"/>
      </w:pPr>
      <w:r>
        <w:t/>
      </w:r>
    </w:p>
    <w:p>
      <w:pPr>
        <w:pStyle w:val="Estilo"/>
      </w:pPr>
      <w:r>
        <w:t/>
      </w:r>
    </w:p>
    <w:p>
      <w:pPr>
        <w:pStyle w:val="Estilo"/>
      </w:pPr>
      <w:r>
        <w:t>CAPITULO IV</w:t>
      </w:r>
    </w:p>
    <w:p>
      <w:pPr>
        <w:pStyle w:val="Estilo"/>
      </w:pPr>
      <w:r>
        <w:t/>
      </w:r>
    </w:p>
    <w:p>
      <w:pPr>
        <w:pStyle w:val="Estilo"/>
      </w:pPr>
      <w:r>
        <w:t>Reglas comunes para los delitos de lesiones y homicidios</w:t>
      </w:r>
    </w:p>
    <w:p>
      <w:pPr>
        <w:pStyle w:val="Estilo"/>
      </w:pPr>
      <w:r>
        <w:t/>
      </w:r>
    </w:p>
    <w:p>
      <w:pPr>
        <w:pStyle w:val="Estilo"/>
      </w:pPr>
      <w:r>
        <w:t>(REFORMADO, P.O. 11 DE OCTUBRE DE 2016)</w:t>
      </w:r>
    </w:p>
    <w:p>
      <w:pPr>
        <w:pStyle w:val="Estilo"/>
      </w:pPr>
      <w:r>
        <w:t>Art. 218. La riña es la contienda de obra entre dos o más personas que pretenden dañarse ilícitamente.</w:t>
      </w:r>
    </w:p>
    <w:p>
      <w:pPr>
        <w:pStyle w:val="Estilo"/>
      </w:pPr>
      <w:r>
        <w:t/>
      </w:r>
    </w:p>
    <w:p>
      <w:pPr>
        <w:pStyle w:val="Estilo"/>
      </w:pPr>
      <w:r>
        <w:t>Art. 219. Se entiende que el homicidio y las lesiones son calificadas:</w:t>
      </w:r>
    </w:p>
    <w:p>
      <w:pPr>
        <w:pStyle w:val="Estilo"/>
      </w:pPr>
      <w:r>
        <w:t/>
      </w:r>
    </w:p>
    <w:p>
      <w:pPr>
        <w:pStyle w:val="Estilo"/>
      </w:pPr>
      <w:r>
        <w:t>I. Cuando se cometan con premeditación, ventaja, alevosía o traición:</w:t>
      </w:r>
    </w:p>
    <w:p>
      <w:pPr>
        <w:pStyle w:val="Estilo"/>
      </w:pPr>
      <w:r>
        <w:t/>
      </w:r>
    </w:p>
    <w:p>
      <w:pPr>
        <w:pStyle w:val="Estilo"/>
      </w:pPr>
      <w:r>
        <w:t>(F. DE E., P.O. 28 DE OCTUBRE DE 1982)</w:t>
      </w:r>
    </w:p>
    <w:p>
      <w:pPr>
        <w:pStyle w:val="Estilo"/>
      </w:pPr>
      <w:r>
        <w:t>Hay premeditación, cuando el agente decide cometer un delito futuro y elige los medios adecuados para ejecutarlo. </w:t>
      </w:r>
    </w:p>
    <w:p>
      <w:pPr>
        <w:pStyle w:val="Estilo"/>
      </w:pPr>
      <w:r>
        <w:t/>
      </w:r>
    </w:p>
    <w:p>
      <w:pPr>
        <w:pStyle w:val="Estilo"/>
      </w:pPr>
      <w:r>
        <w:t>Hay ventaja:</w:t>
      </w:r>
    </w:p>
    <w:p>
      <w:pPr>
        <w:pStyle w:val="Estilo"/>
      </w:pPr>
      <w:r>
        <w:t/>
      </w:r>
    </w:p>
    <w:p>
      <w:pPr>
        <w:pStyle w:val="Estilo"/>
      </w:pPr>
      <w:r>
        <w:t>a) Cuando el delincuente es notoriamente superior en destreza o fuerza física al ofendido o éste no se halla armado;</w:t>
      </w:r>
    </w:p>
    <w:p>
      <w:pPr>
        <w:pStyle w:val="Estilo"/>
      </w:pPr>
      <w:r>
        <w:t/>
      </w:r>
    </w:p>
    <w:p>
      <w:pPr>
        <w:pStyle w:val="Estilo"/>
      </w:pPr>
      <w:r>
        <w:t>b) Cuando es superior por las armas que emplea, por su mayor destreza en el manejo de ellas, o por el número de los que lo acompañan;</w:t>
      </w:r>
    </w:p>
    <w:p>
      <w:pPr>
        <w:pStyle w:val="Estilo"/>
      </w:pPr>
      <w:r>
        <w:t/>
      </w:r>
    </w:p>
    <w:p>
      <w:pPr>
        <w:pStyle w:val="Estilo"/>
      </w:pPr>
      <w:r>
        <w:t>c) Cuando se vale de algún medio que debilita la defensa del ofendido;</w:t>
      </w:r>
    </w:p>
    <w:p>
      <w:pPr>
        <w:pStyle w:val="Estilo"/>
      </w:pPr>
      <w:r>
        <w:t/>
      </w:r>
    </w:p>
    <w:p>
      <w:pPr>
        <w:pStyle w:val="Estilo"/>
      </w:pPr>
      <w:r>
        <w:t>d) Cuando éste se halla inerme o caído y aquél armado o de pie; y</w:t>
      </w:r>
    </w:p>
    <w:p>
      <w:pPr>
        <w:pStyle w:val="Estilo"/>
      </w:pPr>
      <w:r>
        <w:t/>
      </w:r>
    </w:p>
    <w:p>
      <w:pPr>
        <w:pStyle w:val="Estilo"/>
      </w:pPr>
      <w:r>
        <w:t>e) Cuando por cualquiera circunstancia el delincuente no corre riesgo de ser muerto o lesionado por el ofendido al perpetrar el delito.</w:t>
      </w:r>
    </w:p>
    <w:p>
      <w:pPr>
        <w:pStyle w:val="Estilo"/>
      </w:pPr>
      <w:r>
        <w:t/>
      </w:r>
    </w:p>
    <w:p>
      <w:pPr>
        <w:pStyle w:val="Estilo"/>
      </w:pPr>
      <w:r>
        <w:t>(F. DE E., P.O. 28 DE OCTUBRE DE 1982)</w:t>
      </w:r>
    </w:p>
    <w:p>
      <w:pPr>
        <w:pStyle w:val="Estilo"/>
      </w:pPr>
      <w:r>
        <w:t>Hay alevosía, cuando se sorprende intencionalmente a alguien de improviso o empleando asechanza.</w:t>
      </w:r>
    </w:p>
    <w:p>
      <w:pPr>
        <w:pStyle w:val="Estilo"/>
      </w:pPr>
      <w:r>
        <w:t/>
      </w:r>
    </w:p>
    <w:p>
      <w:pPr>
        <w:pStyle w:val="Estilo"/>
      </w:pPr>
      <w:r>
        <w:t>(F. DE E., P.O. 28 DE OCTUBRE DE 1982)</w:t>
      </w:r>
    </w:p>
    <w:p>
      <w:pPr>
        <w:pStyle w:val="Estilo"/>
      </w:pPr>
      <w:r>
        <w:t>Hay traición, cuando se viola la fé o la seguridad que expresamente se había prometido a la víctima o a la tácita que ésta debía esperar en razón de parentesco, gratitud, amistad, relación de trabajo o cualquiera otra circunstancia que inspire confianza;</w:t>
      </w:r>
    </w:p>
    <w:p>
      <w:pPr>
        <w:pStyle w:val="Estilo"/>
      </w:pPr>
      <w:r>
        <w:t/>
      </w:r>
    </w:p>
    <w:p>
      <w:pPr>
        <w:pStyle w:val="Estilo"/>
      </w:pPr>
      <w:r>
        <w:t>II. Cuando se ejecuten por retribución dada o prometida;</w:t>
      </w:r>
    </w:p>
    <w:p>
      <w:pPr>
        <w:pStyle w:val="Estilo"/>
      </w:pPr>
      <w:r>
        <w:t/>
      </w:r>
    </w:p>
    <w:p>
      <w:pPr>
        <w:pStyle w:val="Estilo"/>
      </w:pPr>
      <w:r>
        <w:t>III. Cuando se causen por motivos depravados;</w:t>
      </w:r>
    </w:p>
    <w:p>
      <w:pPr>
        <w:pStyle w:val="Estilo"/>
      </w:pPr>
      <w:r>
        <w:t/>
      </w:r>
    </w:p>
    <w:p>
      <w:pPr>
        <w:pStyle w:val="Estilo"/>
      </w:pPr>
      <w:r>
        <w:t>(REFORMADA, P.O. 12 DE JUNIO DE 2003)</w:t>
      </w:r>
    </w:p>
    <w:p>
      <w:pPr>
        <w:pStyle w:val="Estilo"/>
      </w:pPr>
      <w:r>
        <w:t>IV. Cuando se cometan con brutal ferocidad o por el ataque provocado intencionalmente de cualquier animal;</w:t>
      </w:r>
    </w:p>
    <w:p>
      <w:pPr>
        <w:pStyle w:val="Estilo"/>
      </w:pPr>
      <w:r>
        <w:t/>
      </w:r>
    </w:p>
    <w:p>
      <w:pPr>
        <w:pStyle w:val="Estilo"/>
      </w:pPr>
      <w:r>
        <w:t>V. Cuando se causen por inundación, incendio, minas, bombas o explosivos;</w:t>
      </w:r>
    </w:p>
    <w:p>
      <w:pPr>
        <w:pStyle w:val="Estilo"/>
      </w:pPr>
      <w:r>
        <w:t/>
      </w:r>
    </w:p>
    <w:p>
      <w:pPr>
        <w:pStyle w:val="Estilo"/>
      </w:pPr>
      <w:r>
        <w:t>(REFORMADA, P.O. 22 DE AGOSTO DE 2015)</w:t>
      </w:r>
    </w:p>
    <w:p>
      <w:pPr>
        <w:pStyle w:val="Estilo"/>
      </w:pPr>
      <w:r>
        <w:t>VI. Cuando se dé tormento al ofendido o se obre con ensañamiento o crueldad;</w:t>
      </w:r>
    </w:p>
    <w:p>
      <w:pPr>
        <w:pStyle w:val="Estilo"/>
      </w:pPr>
      <w:r>
        <w:t/>
      </w:r>
    </w:p>
    <w:p>
      <w:pPr>
        <w:pStyle w:val="Estilo"/>
      </w:pPr>
      <w:r>
        <w:t>(REFORMADA, P.O. 20 DE DICIEMBRE DE 2016)</w:t>
      </w:r>
    </w:p>
    <w:p>
      <w:pPr>
        <w:pStyle w:val="Estilo"/>
      </w:pPr>
      <w:r>
        <w:t>VII. Cuando se causen por envenenamiento, contagio intencional, asfixia, o uso de estupefacientes, psicotrópicos, gases, inhalantes o solventes;</w:t>
      </w:r>
    </w:p>
    <w:p>
      <w:pPr>
        <w:pStyle w:val="Estilo"/>
      </w:pPr>
      <w:r>
        <w:t/>
      </w:r>
    </w:p>
    <w:p>
      <w:pPr>
        <w:pStyle w:val="Estilo"/>
      </w:pPr>
      <w:r>
        <w:t>(REFORMADA, P.O. 20 DE DICIEMBRE DE 2016)</w:t>
      </w:r>
    </w:p>
    <w:p>
      <w:pPr>
        <w:pStyle w:val="Estilo"/>
      </w:pPr>
      <w:r>
        <w:t>VIII. Cuando se causen derivaciones de cualquiera de los delitos a que se refieren los artículos 124-Bis y 124-Ter de este Código; y</w:t>
      </w:r>
    </w:p>
    <w:p>
      <w:pPr>
        <w:pStyle w:val="Estilo"/>
      </w:pPr>
      <w:r>
        <w:t/>
      </w:r>
    </w:p>
    <w:p>
      <w:pPr>
        <w:pStyle w:val="Estilo"/>
      </w:pPr>
      <w:r>
        <w:t>(REFORMADA [N. DE E. ADICIONADA], P.O. 20 DE DICIEMBRE DE 2016)</w:t>
      </w:r>
    </w:p>
    <w:p>
      <w:pPr>
        <w:pStyle w:val="Estilo"/>
      </w:pPr>
      <w:r>
        <w:t>IX. Cuando la víctima sea un periodista y el delito se cometa con motivo de su actividad como tal.</w:t>
      </w:r>
    </w:p>
    <w:p>
      <w:pPr>
        <w:pStyle w:val="Estilo"/>
      </w:pPr>
      <w:r>
        <w:t/>
      </w:r>
    </w:p>
    <w:p>
      <w:pPr>
        <w:pStyle w:val="Estilo"/>
      </w:pPr>
      <w:r>
        <w:t>Art. 220. Cuando el homicidio se ejecute por dos o más personas, se observarán las reglas siguientes:</w:t>
      </w:r>
    </w:p>
    <w:p>
      <w:pPr>
        <w:pStyle w:val="Estilo"/>
      </w:pPr>
      <w:r>
        <w:t/>
      </w:r>
    </w:p>
    <w:p>
      <w:pPr>
        <w:pStyle w:val="Estilo"/>
      </w:pPr>
      <w:r>
        <w:t>I. Si se aprecia en la víctima pluralidad de lesiones, unas mortales y otras no y consta quien las infirió, respectivamente, se aplicarán al autor de ellas, la que corresponda de acuerdo con su encuadramiento legal;</w:t>
      </w:r>
    </w:p>
    <w:p>
      <w:pPr>
        <w:pStyle w:val="Estilo"/>
      </w:pPr>
      <w:r>
        <w:t/>
      </w:r>
    </w:p>
    <w:p>
      <w:pPr>
        <w:pStyle w:val="Estilo"/>
      </w:pPr>
      <w:r>
        <w:t>II. Si se trata de lesiones que solo son mortales por su número, se impondrán a todos los que la produzcan una sanción igual a la del homicidio en riña preconcertada; y</w:t>
      </w:r>
    </w:p>
    <w:p>
      <w:pPr>
        <w:pStyle w:val="Estilo"/>
      </w:pPr>
      <w:r>
        <w:t/>
      </w:r>
    </w:p>
    <w:p>
      <w:pPr>
        <w:pStyle w:val="Estilo"/>
      </w:pPr>
      <w:r>
        <w:t>III. Si existen lesiones mortales y no mortales y no se puede precisar cuál de los atacantes causó unas u otras, a todos se les impondrá la pena mencionada en la fracción que antecede, siempre que se prueba no solo el acto de la intervención en el ataque, sino además el de la causación de alguna de las lesiones de la víctima.</w:t>
      </w:r>
    </w:p>
    <w:p>
      <w:pPr>
        <w:pStyle w:val="Estilo"/>
      </w:pPr>
      <w:r>
        <w:t/>
      </w:r>
    </w:p>
    <w:p>
      <w:pPr>
        <w:pStyle w:val="Estilo"/>
      </w:pPr>
      <w:r>
        <w:t>Art. 221. (DEROGADO, P.O. 29 DE OCTUBRE DE 2011)</w:t>
      </w:r>
    </w:p>
    <w:p>
      <w:pPr>
        <w:pStyle w:val="Estilo"/>
      </w:pPr>
      <w:r>
        <w:t/>
      </w:r>
    </w:p>
    <w:p>
      <w:pPr>
        <w:pStyle w:val="Estilo"/>
      </w:pPr>
      <w:r>
        <w:t>Art. 222. Si con motivo de un delito de tránsito, fallecen o resultan lesionados los ocupantes de un vehículo de servicio particular, o público en servicio particular, ligados al conductor por vínculos de consanguinidad, afinidad o civil, o por lazos de estrecha amistad o de trabajo o de gratitud, el delito se perseguirá por querella de parte, siempre que el conductor no se encuentre, al momento de cometer la infracción, bajo el influjo de bebidas embriagantes, de enervantes o psicotrópicos. Para los casos de homicidio, se tendrá como legítimo representante del ofendido, al que pudiera tener derecho a su sucesión legítima.</w:t>
      </w:r>
    </w:p>
    <w:p>
      <w:pPr>
        <w:pStyle w:val="Estilo"/>
      </w:pPr>
      <w:r>
        <w:t/>
      </w:r>
    </w:p>
    <w:p>
      <w:pPr>
        <w:pStyle w:val="Estilo"/>
      </w:pPr>
      <w:r>
        <w:t/>
      </w:r>
    </w:p>
    <w:p>
      <w:pPr>
        <w:pStyle w:val="Estilo"/>
      </w:pPr>
      <w:r>
        <w:t>CAPITULO V</w:t>
      </w:r>
    </w:p>
    <w:p>
      <w:pPr>
        <w:pStyle w:val="Estilo"/>
      </w:pPr>
      <w:r>
        <w:t/>
      </w:r>
    </w:p>
    <w:p>
      <w:pPr>
        <w:pStyle w:val="Estilo"/>
      </w:pPr>
      <w:r>
        <w:t>Parricidio</w:t>
      </w:r>
    </w:p>
    <w:p>
      <w:pPr>
        <w:pStyle w:val="Estilo"/>
      </w:pPr>
      <w:r>
        <w:t/>
      </w:r>
    </w:p>
    <w:p>
      <w:pPr>
        <w:pStyle w:val="Estilo"/>
      </w:pPr>
      <w:r>
        <w:t>(REFORMADO, P.O. 11 DE OCTUBRE DE 2016)</w:t>
      </w:r>
    </w:p>
    <w:p>
      <w:pPr>
        <w:pStyle w:val="Estilo"/>
      </w:pPr>
      <w:r>
        <w:t>Art. 223. Se impondrán de veinticinco a cuarenta y cinco años de prisión al que dolosamente prive de la vida a la persona con quien tenga un parentesco consanguíneo en línea recta o colateral hasta en cuarto grado, o con quien tenga una relación conyugal o de concubinato, o se trate de su adoptante o adoptado, tutor o pupilo, sabiendo el sujeto activo del delito la existencia de esta relación.</w:t>
      </w:r>
    </w:p>
    <w:p>
      <w:pPr>
        <w:pStyle w:val="Estilo"/>
      </w:pPr>
      <w:r>
        <w:t/>
      </w:r>
    </w:p>
    <w:p>
      <w:pPr>
        <w:pStyle w:val="Estilo"/>
      </w:pPr>
      <w:r>
        <w:t/>
      </w:r>
    </w:p>
    <w:p>
      <w:pPr>
        <w:pStyle w:val="Estilo"/>
      </w:pPr>
      <w:r>
        <w:t>CAPITULO VI</w:t>
      </w:r>
    </w:p>
    <w:p>
      <w:pPr>
        <w:pStyle w:val="Estilo"/>
      </w:pPr>
      <w:r>
        <w:t/>
      </w:r>
    </w:p>
    <w:p>
      <w:pPr>
        <w:pStyle w:val="Estilo"/>
      </w:pPr>
      <w:r>
        <w:t>Instigación o ayuda al suicidio</w:t>
      </w:r>
    </w:p>
    <w:p>
      <w:pPr>
        <w:pStyle w:val="Estilo"/>
      </w:pPr>
      <w:r>
        <w:t/>
      </w:r>
    </w:p>
    <w:p>
      <w:pPr>
        <w:pStyle w:val="Estilo"/>
      </w:pPr>
      <w:r>
        <w:t>(REFORMADO [N. DE E. ESTE PÁRRAFO], P.O. 10 DE OCTUBRE DE 2017)</w:t>
      </w:r>
    </w:p>
    <w:p>
      <w:pPr>
        <w:pStyle w:val="Estilo"/>
      </w:pPr>
      <w:r>
        <w:t>Artículo 224. Se impondrán de tres a diez años de prisión al que instigue, aliente o ayude a otro al suicidio, si éste se consumare. Si la ayuda se prestare hasta el punto de ejecutar el responsable la muerte, la sanción será la que corresponda al homicidio, parricidio o feminicidio, según las circunstancias y modos de ejecución.</w:t>
      </w:r>
    </w:p>
    <w:p>
      <w:pPr>
        <w:pStyle w:val="Estilo"/>
      </w:pPr>
      <w:r>
        <w:t/>
      </w:r>
    </w:p>
    <w:p>
      <w:pPr>
        <w:pStyle w:val="Estilo"/>
      </w:pPr>
      <w:r>
        <w:t>(REFORMADO [N. DE E. ADICIONADO], P.O. 10 DE OCTUBRE DE 2017)</w:t>
      </w:r>
    </w:p>
    <w:p>
      <w:pPr>
        <w:pStyle w:val="Estilo"/>
      </w:pPr>
      <w:r>
        <w:t>Si el suicidio no se lleva a efecto, pero su intento produce lesiones, la sanción será de tres días a tres años de prisión, salvo que sean de las señaladas en las fracciones III, IV, V y VI del artículo 207, en cuyo caso se aplicarán las sanciones correspondientes a ellas.</w:t>
      </w:r>
    </w:p>
    <w:p>
      <w:pPr>
        <w:pStyle w:val="Estilo"/>
      </w:pPr>
      <w:r>
        <w:t/>
      </w:r>
    </w:p>
    <w:p>
      <w:pPr>
        <w:pStyle w:val="Estilo"/>
      </w:pPr>
      <w:r>
        <w:t>(REFORMADO, P.O. 12 DE JUNIO DE 2003) (REPUBLICADO, P.O. 10 DE OCTUBRE DE 2017)</w:t>
      </w:r>
    </w:p>
    <w:p>
      <w:pPr>
        <w:pStyle w:val="Estilo"/>
      </w:pPr>
      <w:r>
        <w:t>Al responsable de este delito se le aplicará la misma pena que se prevé para el homicidio calificado o lesiones calificadas, según sea el caso, cuando: </w:t>
      </w:r>
    </w:p>
    <w:p>
      <w:pPr>
        <w:pStyle w:val="Estilo"/>
      </w:pPr>
      <w:r>
        <w:t/>
      </w:r>
    </w:p>
    <w:p>
      <w:pPr>
        <w:pStyle w:val="Estilo"/>
      </w:pPr>
      <w:r>
        <w:t>(REFORMADA, P.O. 12 DE JUNIO DE 2003)</w:t>
      </w:r>
    </w:p>
    <w:p>
      <w:pPr>
        <w:pStyle w:val="Estilo"/>
      </w:pPr>
      <w:r>
        <w:t>I. El suicida sea menor de doce años o padeciera alguna enfermedad mental;</w:t>
      </w:r>
    </w:p>
    <w:p>
      <w:pPr>
        <w:pStyle w:val="Estilo"/>
      </w:pPr>
      <w:r>
        <w:t/>
      </w:r>
    </w:p>
    <w:p>
      <w:pPr>
        <w:pStyle w:val="Estilo"/>
      </w:pPr>
      <w:r>
        <w:t>(REFORMADA, P.O. 10 DE OCTUBRE DE 2017)</w:t>
      </w:r>
    </w:p>
    <w:p>
      <w:pPr>
        <w:pStyle w:val="Estilo"/>
      </w:pPr>
      <w:r>
        <w:t>II. El instigador tenga vínculos de gratitud, amistad, trabajo o de cualquier otro tipo que inspiren ascendencia moral; y</w:t>
      </w:r>
    </w:p>
    <w:p>
      <w:pPr>
        <w:pStyle w:val="Estilo"/>
      </w:pPr>
      <w:r>
        <w:t/>
      </w:r>
    </w:p>
    <w:p>
      <w:pPr>
        <w:pStyle w:val="Estilo"/>
      </w:pPr>
      <w:r>
        <w:t>(REFORMADA, P.O. 12 DE JUNIO DE 2003)</w:t>
      </w:r>
    </w:p>
    <w:p>
      <w:pPr>
        <w:pStyle w:val="Estilo"/>
      </w:pPr>
      <w:r>
        <w:t>III. El que auxilie o instigue al suicida, obtenga o pudiese obtener un provecho económico o de cualquier índole con la consumación del suicidio.</w:t>
      </w:r>
    </w:p>
    <w:p>
      <w:pPr>
        <w:pStyle w:val="Estilo"/>
      </w:pPr>
      <w:r>
        <w:t/>
      </w:r>
    </w:p>
    <w:p>
      <w:pPr>
        <w:pStyle w:val="Estilo"/>
      </w:pPr>
      <w:r>
        <w:t>(REFORMADO [N. DE E. ADICIONADO], P.O. 10 DE OCTUBRE DE 2017)</w:t>
      </w:r>
    </w:p>
    <w:p>
      <w:pPr>
        <w:pStyle w:val="Estilo"/>
      </w:pPr>
      <w:r>
        <w:t>Se impondrá una pena de diez días a tres años de prisión a quien, sin causa justificada, incite a persona menor de edad o a quien no tenga capacidad para comprender el significado del hecho, a infligirse lesiones o a realizar actos peligrosos para su salud, si la víctima hubiere resultado ilesa.</w:t>
      </w:r>
    </w:p>
    <w:p>
      <w:pPr>
        <w:pStyle w:val="Estilo"/>
      </w:pPr>
      <w:r>
        <w:t/>
      </w:r>
    </w:p>
    <w:p>
      <w:pPr>
        <w:pStyle w:val="Estilo"/>
      </w:pPr>
      <w:r>
        <w:t>(REFORMADO [N. DE E. ADICIONADO], P.O. 10 DE OCTUBRE DE 2017)</w:t>
      </w:r>
    </w:p>
    <w:p>
      <w:pPr>
        <w:pStyle w:val="Estilo"/>
      </w:pPr>
      <w:r>
        <w:t>Si el sujeto pasivo del delito fallece o sufre lesiones como consecuencia del delito señalado en el párrafo anterior, al incitador se le aplicarán las sanciones que correspondan conforme a las reglas de los párrafos del primero al tercero del presente artículo.</w:t>
      </w:r>
    </w:p>
    <w:p>
      <w:pPr>
        <w:pStyle w:val="Estilo"/>
      </w:pPr>
      <w:r>
        <w:t/>
      </w:r>
    </w:p>
    <w:p>
      <w:pPr>
        <w:pStyle w:val="Estilo"/>
      </w:pPr>
      <w:r>
        <w:t>(REFORMADO [N. DE E. ADICIONADO], P.O. 10 DE OCTUBRE DE 2017)</w:t>
      </w:r>
    </w:p>
    <w:p>
      <w:pPr>
        <w:pStyle w:val="Estilo"/>
      </w:pPr>
      <w:r>
        <w:t>Se aumentará la pena privativa de la libertad en una cuarta parte cuando alguno de los delitos previstos en este artículo se cometa a través de las tecnologías de la información y la comunicación.</w:t>
      </w:r>
    </w:p>
    <w:p>
      <w:pPr>
        <w:pStyle w:val="Estilo"/>
      </w:pPr>
      <w:r>
        <w:t/>
      </w:r>
    </w:p>
    <w:p>
      <w:pPr>
        <w:pStyle w:val="Estilo"/>
      </w:pPr>
      <w:r>
        <w:t/>
      </w:r>
    </w:p>
    <w:p>
      <w:pPr>
        <w:pStyle w:val="Estilo"/>
      </w:pPr>
      <w:r>
        <w:t>CAPITULO VII</w:t>
      </w:r>
    </w:p>
    <w:p>
      <w:pPr>
        <w:pStyle w:val="Estilo"/>
      </w:pPr>
      <w:r>
        <w:t/>
      </w:r>
    </w:p>
    <w:p>
      <w:pPr>
        <w:pStyle w:val="Estilo"/>
      </w:pPr>
      <w:r>
        <w:t>Infanticidio</w:t>
      </w:r>
    </w:p>
    <w:p>
      <w:pPr>
        <w:pStyle w:val="Estilo"/>
      </w:pPr>
      <w:r>
        <w:t/>
      </w:r>
    </w:p>
    <w:p>
      <w:pPr>
        <w:pStyle w:val="Estilo"/>
      </w:pPr>
      <w:r>
        <w:t>Art. 225. (DEROGADO, P.O. 9 DE JULIO DE 2016)</w:t>
      </w:r>
    </w:p>
    <w:p>
      <w:pPr>
        <w:pStyle w:val="Estilo"/>
      </w:pPr>
      <w:r>
        <w:t/>
      </w:r>
    </w:p>
    <w:p>
      <w:pPr>
        <w:pStyle w:val="Estilo"/>
      </w:pPr>
      <w:r>
        <w:t>Art. 226. (DEROGADO, P.O. 9 DE JULIO DE 2016)</w:t>
      </w:r>
    </w:p>
    <w:p>
      <w:pPr>
        <w:pStyle w:val="Estilo"/>
      </w:pPr>
      <w:r>
        <w:t/>
      </w:r>
    </w:p>
    <w:p>
      <w:pPr>
        <w:pStyle w:val="Estilo"/>
      </w:pPr>
      <w:r>
        <w:t/>
      </w:r>
    </w:p>
    <w:p>
      <w:pPr>
        <w:pStyle w:val="Estilo"/>
      </w:pPr>
      <w:r>
        <w:t>CAPITULO VIII</w:t>
      </w:r>
    </w:p>
    <w:p>
      <w:pPr>
        <w:pStyle w:val="Estilo"/>
      </w:pPr>
      <w:r>
        <w:t/>
      </w:r>
    </w:p>
    <w:p>
      <w:pPr>
        <w:pStyle w:val="Estilo"/>
      </w:pPr>
      <w:r>
        <w:t>Aborto</w:t>
      </w:r>
    </w:p>
    <w:p>
      <w:pPr>
        <w:pStyle w:val="Estilo"/>
      </w:pPr>
      <w:r>
        <w:t/>
      </w:r>
    </w:p>
    <w:p>
      <w:pPr>
        <w:pStyle w:val="Estilo"/>
      </w:pPr>
      <w:r>
        <w:t>Art. 227. Aborto es la muerte del producto de la concepción en cualquier momento de la preñez.</w:t>
      </w:r>
    </w:p>
    <w:p>
      <w:pPr>
        <w:pStyle w:val="Estilo"/>
      </w:pPr>
      <w:r>
        <w:t/>
      </w:r>
    </w:p>
    <w:p>
      <w:pPr>
        <w:pStyle w:val="Estilo"/>
      </w:pPr>
      <w:r>
        <w:t>(REFORMADO PRIMER PÁRRAFO, P.O. 9 DE OCTUBRE DE 2012)</w:t>
      </w:r>
    </w:p>
    <w:p>
      <w:pPr>
        <w:pStyle w:val="Estilo"/>
      </w:pPr>
      <w:r>
        <w:t>Art. 228. Se impondrán de cuatro meses a un año de prisión a la madre que, voluntariamente, procure el aborto o consienta en que otra persona la haga abortar con ese fin y que el aborto se efectúe dentro de los primeros cinco meses del embarazo.</w:t>
      </w:r>
    </w:p>
    <w:p>
      <w:pPr>
        <w:pStyle w:val="Estilo"/>
      </w:pPr>
      <w:r>
        <w:t/>
      </w:r>
    </w:p>
    <w:p>
      <w:pPr>
        <w:pStyle w:val="Estilo"/>
      </w:pPr>
      <w:r>
        <w:t>(REFORMADO, P.O. 9 DE OCTUBRE DE 2012)</w:t>
      </w:r>
    </w:p>
    <w:p>
      <w:pPr>
        <w:pStyle w:val="Estilo"/>
      </w:pPr>
      <w:r>
        <w:t>Si el aborto se efectúa después de los primeros cinco meses del embarazo se duplicará la pena.</w:t>
      </w:r>
    </w:p>
    <w:p>
      <w:pPr>
        <w:pStyle w:val="Estilo"/>
      </w:pPr>
      <w:r>
        <w:t/>
      </w:r>
    </w:p>
    <w:p>
      <w:pPr>
        <w:pStyle w:val="Estilo"/>
      </w:pPr>
      <w:r>
        <w:t>(REFORMADO [N. DE E. REPUBLICADO], P.O. 9 DE OCTUBRE DE 2012)</w:t>
      </w:r>
    </w:p>
    <w:p>
      <w:pPr>
        <w:pStyle w:val="Estilo"/>
      </w:pPr>
      <w:r>
        <w:t>La misma sanción se impondrá al que haga abortar a una mujer a solicitud de ésta, siempre que no se trate de un abortador habitual o de persona ya condenada por aborto, pues en tal caso la sanción será de dos a cinco años de prisión.</w:t>
      </w:r>
    </w:p>
    <w:p>
      <w:pPr>
        <w:pStyle w:val="Estilo"/>
      </w:pPr>
      <w:r>
        <w:t/>
      </w:r>
    </w:p>
    <w:p>
      <w:pPr>
        <w:pStyle w:val="Estilo"/>
      </w:pPr>
      <w:r>
        <w:t>Cuando faltare el consentimiento de la mujer, la prisión será en todo caso de tres a seis años, y, si mediare violencia física o moral, de cuatro a seis años de prisión.</w:t>
      </w:r>
    </w:p>
    <w:p>
      <w:pPr>
        <w:pStyle w:val="Estilo"/>
      </w:pPr>
      <w:r>
        <w:t/>
      </w:r>
    </w:p>
    <w:p>
      <w:pPr>
        <w:pStyle w:val="Estilo"/>
      </w:pPr>
      <w:r>
        <w:t>Si el aborto lo causare un médico cirujano, pasante o estudiante de medicina, partera, comadrona o enfermero, además de las sanciones que le correspondan, se le suspenderá de uno a cinco años en el ejercicio de su profesión, oficio o respectiva actividad.</w:t>
      </w:r>
    </w:p>
    <w:p>
      <w:pPr>
        <w:pStyle w:val="Estilo"/>
      </w:pPr>
      <w:r>
        <w:t/>
      </w:r>
    </w:p>
    <w:p>
      <w:pPr>
        <w:pStyle w:val="Estilo"/>
      </w:pPr>
      <w:r>
        <w:t>(ADICIONADO, P.O. 2 DE JULIO DE 2009)</w:t>
      </w:r>
    </w:p>
    <w:p>
      <w:pPr>
        <w:pStyle w:val="Estilo"/>
      </w:pPr>
      <w:r>
        <w:t>Tratándose de las sanciones a que se refiere este artículo aplicables a la mujer que, voluntariamente, procure el aborto o consienta en que otra persona la haga abortar con ese fin, el juez queda facultado para sustituirlas por un tratamiento médico integral; bastará que lo solicite y ratifique la responsable; lo anterior, siempre y cuando no se presente reincidencia de su parte.</w:t>
      </w:r>
    </w:p>
    <w:p>
      <w:pPr>
        <w:pStyle w:val="Estilo"/>
      </w:pPr>
      <w:r>
        <w:t/>
      </w:r>
    </w:p>
    <w:p>
      <w:pPr>
        <w:pStyle w:val="Estilo"/>
      </w:pPr>
      <w:r>
        <w:t>(ADICIONADO, P.O. 2 DE JULIO DE 2009)</w:t>
      </w:r>
    </w:p>
    <w:p>
      <w:pPr>
        <w:pStyle w:val="Estilo"/>
      </w:pPr>
      <w:r>
        <w:t>El tratamiento referido en este precepto será provisto por las instituciones de salud del estado y tendrá como objeto la atención integral de las consecuencias generadas con motivo de la práctica del aborto provocado, así como el de reafirmar los valores humanos por la maternidad, procurando el fortalecimiento de la familia.</w:t>
      </w:r>
    </w:p>
    <w:p>
      <w:pPr>
        <w:pStyle w:val="Estilo"/>
      </w:pPr>
      <w:r>
        <w:t/>
      </w:r>
    </w:p>
    <w:p>
      <w:pPr>
        <w:pStyle w:val="Estilo"/>
      </w:pPr>
      <w:r>
        <w:t>Art. 229. No es punible el aborto culposo causado por la mujer embarazada ni cuando el embarazo sea resultado de una violación.</w:t>
      </w:r>
    </w:p>
    <w:p>
      <w:pPr>
        <w:pStyle w:val="Estilo"/>
      </w:pPr>
      <w:r>
        <w:t/>
      </w:r>
    </w:p>
    <w:p>
      <w:pPr>
        <w:pStyle w:val="Estilo"/>
      </w:pPr>
      <w:r>
        <w:t>Tampoco lo será cuando, de no provocarse el aborto, la mujer embarazada corra peligro de muerte o de un grave daño a su salud, a juicio del médico que la asista, oyendo éste el dictamen de otro médico, siempre que esto fuere posible y no sea peligrosa la demora.</w:t>
      </w:r>
    </w:p>
    <w:p>
      <w:pPr>
        <w:pStyle w:val="Estilo"/>
      </w:pPr>
      <w:r>
        <w:t/>
      </w:r>
    </w:p>
    <w:p>
      <w:pPr>
        <w:pStyle w:val="Estilo"/>
      </w:pPr>
      <w:r>
        <w:t/>
      </w:r>
    </w:p>
    <w:p>
      <w:pPr>
        <w:pStyle w:val="Estilo"/>
      </w:pPr>
      <w:r>
        <w:t>CAPITULO IX</w:t>
      </w:r>
    </w:p>
    <w:p>
      <w:pPr>
        <w:pStyle w:val="Estilo"/>
      </w:pPr>
      <w:r>
        <w:t/>
      </w:r>
    </w:p>
    <w:p>
      <w:pPr>
        <w:pStyle w:val="Estilo"/>
      </w:pPr>
      <w:r>
        <w:t>Abandono de personas</w:t>
      </w:r>
    </w:p>
    <w:p>
      <w:pPr>
        <w:pStyle w:val="Estilo"/>
      </w:pPr>
      <w:r>
        <w:t/>
      </w:r>
    </w:p>
    <w:p>
      <w:pPr>
        <w:pStyle w:val="Estilo"/>
      </w:pPr>
      <w:r>
        <w:t>(REFORMADA, P.O. 28 DE DICIEMBRE DE 2006)</w:t>
      </w:r>
    </w:p>
    <w:p>
      <w:pPr>
        <w:pStyle w:val="Estilo"/>
      </w:pPr>
      <w:r>
        <w:t>Art. 230. Se impondrá de un mes a cuatro años de prisión, suspensión hasta por cinco años de los derechos de tutela, a quien abandone a persona enferma o que padezca enajenación mental, siempre que tuviera la obligación de cuidarlo.</w:t>
      </w:r>
    </w:p>
    <w:p>
      <w:pPr>
        <w:pStyle w:val="Estilo"/>
      </w:pPr>
      <w:r>
        <w:t/>
      </w:r>
    </w:p>
    <w:p>
      <w:pPr>
        <w:pStyle w:val="Estilo"/>
      </w:pPr>
      <w:r>
        <w:t>Además de la pena privativa de libertad, señalada en el párrafo anterior, se impondrá al activo la pérdida definitiva del derecho de tutela y a heredar del ofendido, cuando el abandono ponga en peligro su vida.</w:t>
      </w:r>
    </w:p>
    <w:p>
      <w:pPr>
        <w:pStyle w:val="Estilo"/>
      </w:pPr>
      <w:r>
        <w:t/>
      </w:r>
    </w:p>
    <w:p>
      <w:pPr>
        <w:pStyle w:val="Estilo"/>
      </w:pPr>
      <w:r>
        <w:t>A quien en el ejercicio de la patria potestad, tutela o custodia, abandone a un menor de edad sin causa justificada, además de la pena de prisión que establece el párrafo primero, se impondrá la pérdida de la patria potestad, tutela o custodia en forma definitiva; y si se pusiera intencionalmente en peligro la salud o la vida, podrá incrementarse la sanción hasta el doble de la pena máxima establecida en el primer párrafo de este artículo.</w:t>
      </w:r>
    </w:p>
    <w:p>
      <w:pPr>
        <w:pStyle w:val="Estilo"/>
      </w:pPr>
      <w:r>
        <w:t/>
      </w:r>
    </w:p>
    <w:p>
      <w:pPr>
        <w:pStyle w:val="Estilo"/>
      </w:pPr>
      <w:r>
        <w:t>(REFORMADO, P.O. 11 DE OCTUBRE DE 2016)</w:t>
      </w:r>
    </w:p>
    <w:p>
      <w:pPr>
        <w:pStyle w:val="Estilo"/>
      </w:pPr>
      <w:r>
        <w:t>Art. 231. Se impondrán de uno a cuatro meses de prisión o multa de veinte a cien veces el valor diario de la Unidad de Medida y Actualización, independientemente de las penas que correspondan por otros delitos que resulten, al que encuentre abandonado o abandone en cualquier sitio a un menor incapaz de cuidarse a sí mismo o a una persona lesionada, inválida o amenazada de un peligro cualquiera, si no diere aviso a la autoridad que corresponda u omitiere prestarle el auxilio necesario cuando pudiere hacerlo conforme a las circunstancias.</w:t>
      </w:r>
    </w:p>
    <w:p>
      <w:pPr>
        <w:pStyle w:val="Estilo"/>
      </w:pPr>
      <w:r>
        <w:t/>
      </w:r>
    </w:p>
    <w:p>
      <w:pPr>
        <w:pStyle w:val="Estilo"/>
      </w:pPr>
      <w:r>
        <w:t>Art. 232. Se impondrán de uno a cuatro meses de prisión, por la sola circunstancia de que un automovilista, motorista, conductor de un vehículo cualquiera, ciclista o jinete, deje en estado de abandono, sin prestarle o facilitarle asistencia, a una persona a quien atropelló.</w:t>
      </w:r>
    </w:p>
    <w:p>
      <w:pPr>
        <w:pStyle w:val="Estilo"/>
      </w:pPr>
      <w:r>
        <w:t/>
      </w:r>
    </w:p>
    <w:p>
      <w:pPr>
        <w:pStyle w:val="Estilo"/>
      </w:pPr>
      <w:r>
        <w:t/>
      </w:r>
    </w:p>
    <w:p>
      <w:pPr>
        <w:pStyle w:val="Estilo"/>
      </w:pPr>
      <w:r>
        <w:t>(ADICIONADO CON EL ARTÍCULO QUE LO INTEGRA, P.O. 22 DE SEPTIEMBRE DE 2012)</w:t>
      </w:r>
    </w:p>
    <w:p>
      <w:pPr>
        <w:pStyle w:val="Estilo"/>
      </w:pPr>
      <w:r>
        <w:t>CAPITULO X</w:t>
      </w:r>
    </w:p>
    <w:p>
      <w:pPr>
        <w:pStyle w:val="Estilo"/>
      </w:pPr>
      <w:r>
        <w:t/>
      </w:r>
    </w:p>
    <w:p>
      <w:pPr>
        <w:pStyle w:val="Estilo"/>
      </w:pPr>
      <w:r>
        <w:t>Feminicidio</w:t>
      </w:r>
    </w:p>
    <w:p>
      <w:pPr>
        <w:pStyle w:val="Estilo"/>
      </w:pPr>
      <w:r>
        <w:t/>
      </w:r>
    </w:p>
    <w:p>
      <w:pPr>
        <w:pStyle w:val="Estilo"/>
      </w:pPr>
      <w:r>
        <w:t>(REFORMADO PRIMER PÁRRAFO, P.O. 4 DE ABRIL DE 2017)</w:t>
      </w:r>
    </w:p>
    <w:p>
      <w:pPr>
        <w:pStyle w:val="Estilo"/>
      </w:pPr>
      <w:r>
        <w:t>Art. 232 Bis. Se impondrán de cuarenta a setenta años de prisión y multa de quinientos a mil veces el valor diario de la Unidad de Medida y Actualización, a la persona que cometa el delito de feminicidio.</w:t>
      </w:r>
    </w:p>
    <w:p>
      <w:pPr>
        <w:pStyle w:val="Estilo"/>
      </w:pPr>
      <w:r>
        <w:t/>
      </w:r>
    </w:p>
    <w:p>
      <w:pPr>
        <w:pStyle w:val="Estilo"/>
      </w:pPr>
      <w:r>
        <w:t>(REFORMADO PRIMER PÁRRAFO, P.O. 4 DE ABRIL DE 2017)</w:t>
      </w:r>
    </w:p>
    <w:p>
      <w:pPr>
        <w:pStyle w:val="Estilo"/>
      </w:pPr>
      <w:r>
        <w:t>Comete el delito de feminicidio quien prive de la vida a una mujer por razones de género. Se considera que existen razones de género cuando concurra alguna de las siguientes conductas o circunstancias:</w:t>
      </w:r>
    </w:p>
    <w:p>
      <w:pPr>
        <w:pStyle w:val="Estilo"/>
      </w:pPr>
      <w:r>
        <w:t/>
      </w:r>
    </w:p>
    <w:p>
      <w:pPr>
        <w:pStyle w:val="Estilo"/>
      </w:pPr>
      <w:r>
        <w:t>(ADICIONADA, P.O. 22 DE SEPTIEMBRE DE 2012)</w:t>
      </w:r>
    </w:p>
    <w:p>
      <w:pPr>
        <w:pStyle w:val="Estilo"/>
      </w:pPr>
      <w:r>
        <w:t>I. Cuando exista o haya existido entre el activo y la víctima una relación de parentesco por consanguinidad o afinidad, de matrimonio, concubinato, sociedad de convivencia, noviazgo, amistad o cualquier otra relación de hecho;</w:t>
      </w:r>
    </w:p>
    <w:p>
      <w:pPr>
        <w:pStyle w:val="Estilo"/>
      </w:pPr>
      <w:r>
        <w:t/>
      </w:r>
    </w:p>
    <w:p>
      <w:pPr>
        <w:pStyle w:val="Estilo"/>
      </w:pPr>
      <w:r>
        <w:t>(ADICIONADA, P.O. 22 DE SEPTIEMBRE DE 2012)</w:t>
      </w:r>
    </w:p>
    <w:p>
      <w:pPr>
        <w:pStyle w:val="Estilo"/>
      </w:pPr>
      <w:r>
        <w:t>II. Cuando exista o haya existido entre el activo y la víctima una relación laboral, docente o cualquier otra que implique confianza, subordinación o superioridad;</w:t>
      </w:r>
    </w:p>
    <w:p>
      <w:pPr>
        <w:pStyle w:val="Estilo"/>
      </w:pPr>
      <w:r>
        <w:t/>
      </w:r>
    </w:p>
    <w:p>
      <w:pPr>
        <w:pStyle w:val="Estilo"/>
      </w:pPr>
      <w:r>
        <w:t>(ADICIONADA, P.O. 22 DE SEPTIEMBRE DE 2012)</w:t>
      </w:r>
    </w:p>
    <w:p>
      <w:pPr>
        <w:pStyle w:val="Estilo"/>
      </w:pPr>
      <w:r>
        <w:t>III. Cuando el sujeto activo haya cometido actos de odio o misoginia contra la víctima;</w:t>
      </w:r>
    </w:p>
    <w:p>
      <w:pPr>
        <w:pStyle w:val="Estilo"/>
      </w:pPr>
      <w:r>
        <w:t/>
      </w:r>
    </w:p>
    <w:p>
      <w:pPr>
        <w:pStyle w:val="Estilo"/>
      </w:pPr>
      <w:r>
        <w:t>(REFORMADA, P.O. 1 DE DICIEMBRE DE 2015)</w:t>
      </w:r>
    </w:p>
    <w:p>
      <w:pPr>
        <w:pStyle w:val="Estilo"/>
      </w:pPr>
      <w:r>
        <w:t>IV. Cuando el sujeto activo haya realizado actos de violencia familiar en contra de la víctima;</w:t>
      </w:r>
    </w:p>
    <w:p>
      <w:pPr>
        <w:pStyle w:val="Estilo"/>
      </w:pPr>
      <w:r>
        <w:t/>
      </w:r>
    </w:p>
    <w:p>
      <w:pPr>
        <w:pStyle w:val="Estilo"/>
      </w:pPr>
      <w:r>
        <w:t>(REFORMADA, P.O. 4 DE ABRIL DE 2017)</w:t>
      </w:r>
    </w:p>
    <w:p>
      <w:pPr>
        <w:pStyle w:val="Estilo"/>
      </w:pPr>
      <w:r>
        <w:t>V. Cuando de la escena del hecho se desprendan indicios de humillación o denigración de parte del sujeto activo hacia la víctima;</w:t>
      </w:r>
    </w:p>
    <w:p>
      <w:pPr>
        <w:pStyle w:val="Estilo"/>
      </w:pPr>
      <w:r>
        <w:t/>
      </w:r>
    </w:p>
    <w:p>
      <w:pPr>
        <w:pStyle w:val="Estilo"/>
      </w:pPr>
      <w:r>
        <w:t>(REFORMADA, P.O. 4 DE ABRIL DE 2017)</w:t>
      </w:r>
    </w:p>
    <w:p>
      <w:pPr>
        <w:pStyle w:val="Estilo"/>
      </w:pPr>
      <w:r>
        <w:t>VI. Cuando el sujeto activo haya infligido lesiones infamantes, degradantes o mutilaciones a la víctima, previas o posteriores a la privación de la vida;</w:t>
      </w:r>
    </w:p>
    <w:p>
      <w:pPr>
        <w:pStyle w:val="Estilo"/>
      </w:pPr>
      <w:r>
        <w:t/>
      </w:r>
    </w:p>
    <w:p>
      <w:pPr>
        <w:pStyle w:val="Estilo"/>
      </w:pPr>
      <w:r>
        <w:t>(REFORMADA, P.O. 4 DE ABRIL DE 2017)</w:t>
      </w:r>
    </w:p>
    <w:p>
      <w:pPr>
        <w:pStyle w:val="Estilo"/>
      </w:pPr>
      <w:r>
        <w:t>VII. Cuando la víctima presente signos de violencia sexual de cualquier tipo, infligidos por el o los autores del feminicidio;</w:t>
      </w:r>
    </w:p>
    <w:p>
      <w:pPr>
        <w:pStyle w:val="Estilo"/>
      </w:pPr>
      <w:r>
        <w:t/>
      </w:r>
    </w:p>
    <w:p>
      <w:pPr>
        <w:pStyle w:val="Estilo"/>
      </w:pPr>
      <w:r>
        <w:t>VIII. Cuando el sujeto activo actúe por motivos de homofobia;</w:t>
      </w:r>
    </w:p>
    <w:p>
      <w:pPr>
        <w:pStyle w:val="Estilo"/>
      </w:pPr>
      <w:r>
        <w:t/>
      </w:r>
    </w:p>
    <w:p>
      <w:pPr>
        <w:pStyle w:val="Estilo"/>
      </w:pPr>
      <w:r>
        <w:t>IX. Cuando existan antecedentes de amenazas, acoso o lesiones del sujeto activo contra la víctima;</w:t>
      </w:r>
    </w:p>
    <w:p>
      <w:pPr>
        <w:pStyle w:val="Estilo"/>
      </w:pPr>
      <w:r>
        <w:t/>
      </w:r>
    </w:p>
    <w:p>
      <w:pPr>
        <w:pStyle w:val="Estilo"/>
      </w:pPr>
      <w:r>
        <w:t>(REFORMADA, P.O. 4 DE ABRIL DE 2017)</w:t>
      </w:r>
    </w:p>
    <w:p>
      <w:pPr>
        <w:pStyle w:val="Estilo"/>
      </w:pPr>
      <w:r>
        <w:t>X. Cuando el cuerpo de la víctima sea expuesto o arrojado en lugar público; o</w:t>
      </w:r>
    </w:p>
    <w:p>
      <w:pPr>
        <w:pStyle w:val="Estilo"/>
      </w:pPr>
      <w:r>
        <w:t/>
      </w:r>
    </w:p>
    <w:p>
      <w:pPr>
        <w:pStyle w:val="Estilo"/>
      </w:pPr>
      <w:r>
        <w:t>(REFORMADA, P.O. 4 DE ABRIL DE 2017)</w:t>
      </w:r>
    </w:p>
    <w:p>
      <w:pPr>
        <w:pStyle w:val="Estilo"/>
      </w:pPr>
      <w:r>
        <w:t>XI. Cuando la víctima haya sido incomunicada, cualquiera que sea el tiempo previo a la privación de la vida.</w:t>
      </w:r>
    </w:p>
    <w:p>
      <w:pPr>
        <w:pStyle w:val="Estilo"/>
      </w:pPr>
      <w:r>
        <w:t/>
      </w:r>
    </w:p>
    <w:p>
      <w:pPr>
        <w:pStyle w:val="Estilo"/>
      </w:pPr>
      <w:r>
        <w:t>(REFORMADO, P.O. 4 DE ABRIL DE 2017)</w:t>
      </w:r>
    </w:p>
    <w:p>
      <w:pPr>
        <w:pStyle w:val="Estilo"/>
      </w:pPr>
      <w:r>
        <w:t>En caso de que no se acredite el feminicidio se aplicarán las reglas del homicidio o parricidio, según corresponda.</w:t>
      </w:r>
    </w:p>
    <w:p>
      <w:pPr>
        <w:pStyle w:val="Estilo"/>
      </w:pPr>
      <w:r>
        <w:t/>
      </w:r>
    </w:p>
    <w:p>
      <w:pPr>
        <w:pStyle w:val="Estilo"/>
      </w:pPr>
      <w:r>
        <w:t>(REFORMADO, P.O. 4 DE ABRIL DE 2017)</w:t>
      </w:r>
    </w:p>
    <w:p>
      <w:pPr>
        <w:pStyle w:val="Estilo"/>
      </w:pPr>
      <w:r>
        <w:t>Además de las sanciones descritas en el presente artículo, el sujeto activo perderá todos los derechos con relación a la víctima.</w:t>
      </w:r>
    </w:p>
    <w:p>
      <w:pPr>
        <w:pStyle w:val="Estilo"/>
      </w:pPr>
      <w:r>
        <w:t/>
      </w:r>
    </w:p>
    <w:p>
      <w:pPr>
        <w:pStyle w:val="Estilo"/>
      </w:pPr>
      <w:r>
        <w:t/>
      </w:r>
    </w:p>
    <w:p>
      <w:pPr>
        <w:pStyle w:val="Estilo"/>
      </w:pPr>
      <w:r>
        <w:t>(REFORMADO, P.O. 12 DE JUNIO DE 2003)</w:t>
      </w:r>
    </w:p>
    <w:p>
      <w:pPr>
        <w:pStyle w:val="Estilo"/>
      </w:pPr>
      <w:r>
        <w:t>TITULO DECIMO SEPTIMO</w:t>
      </w:r>
    </w:p>
    <w:p>
      <w:pPr>
        <w:pStyle w:val="Estilo"/>
      </w:pPr>
      <w:r>
        <w:t/>
      </w:r>
    </w:p>
    <w:p>
      <w:pPr>
        <w:pStyle w:val="Estilo"/>
      </w:pPr>
      <w:r>
        <w:t>DELITOS CONTRA EL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 233. Comete el delito de robo el que se apodera de una cosa ajena mueble, sin derecho y sin consentimiento de la persona que pueda disponer de ella con arreglo a la Ley. Se tendrá por consumado el robo, desde el momento en que el activo tenga en su poder lo robado, aún cuando lo abandone o lo desapoderen de él.</w:t>
      </w:r>
    </w:p>
    <w:p>
      <w:pPr>
        <w:pStyle w:val="Estilo"/>
      </w:pPr>
      <w:r>
        <w:t/>
      </w:r>
    </w:p>
    <w:p>
      <w:pPr>
        <w:pStyle w:val="Estilo"/>
      </w:pPr>
      <w:r>
        <w:t>(REFORMADO [N. DE E. ADICIONADO], P.O. 21 DE OCTUBRE DE 2017)</w:t>
      </w:r>
    </w:p>
    <w:p>
      <w:pPr>
        <w:pStyle w:val="Estilo"/>
      </w:pPr>
      <w:r>
        <w:t>Para los efectos del delito de robo, se considerará cosa mueble todo objeto susceptible de ser trasladado de un lugar a otro, ya sea que se mueva por sí mismo o por efecto de una fuerza exterior, incluyendo los objetos que hayan estado adheridos a un bien inmueble.</w:t>
      </w:r>
    </w:p>
    <w:p>
      <w:pPr>
        <w:pStyle w:val="Estilo"/>
      </w:pPr>
      <w:r>
        <w:t/>
      </w:r>
    </w:p>
    <w:p>
      <w:pPr>
        <w:pStyle w:val="Estilo"/>
      </w:pPr>
      <w:r>
        <w:t>Art. 234. Se considerará como robo para los efectos de la sanción:</w:t>
      </w:r>
    </w:p>
    <w:p>
      <w:pPr>
        <w:pStyle w:val="Estilo"/>
      </w:pPr>
      <w:r>
        <w:t/>
      </w:r>
    </w:p>
    <w:p>
      <w:pPr>
        <w:pStyle w:val="Estilo"/>
      </w:pPr>
      <w:r>
        <w:t>I. La disposición o destrucción de una cosa mueble, ejecutada intencionalmente por su dueño, si se halla en poder de otro legítimamente por orden de autoridad o mediante contrato público o privado; y</w:t>
      </w:r>
    </w:p>
    <w:p>
      <w:pPr>
        <w:pStyle w:val="Estilo"/>
      </w:pPr>
      <w:r>
        <w:t/>
      </w:r>
    </w:p>
    <w:p>
      <w:pPr>
        <w:pStyle w:val="Estilo"/>
      </w:pPr>
      <w:r>
        <w:t>(REFORMADA, P.O. 12 DE JUNIO DE 2003)</w:t>
      </w:r>
    </w:p>
    <w:p>
      <w:pPr>
        <w:pStyle w:val="Estilo"/>
      </w:pPr>
      <w:r>
        <w:t>II. El aprovechamiento de energía de cualquier tipo, agua o cualquier otro elemento, fluido o combustible, ejecutado sin derecho y sin consentimiento de quien legalmente puede autorizar o disponer de él;</w:t>
      </w:r>
    </w:p>
    <w:p>
      <w:pPr>
        <w:pStyle w:val="Estilo"/>
      </w:pPr>
      <w:r>
        <w:t/>
      </w:r>
    </w:p>
    <w:p>
      <w:pPr>
        <w:pStyle w:val="Estilo"/>
      </w:pPr>
      <w:r>
        <w:t>(REFORMADA, P.O. 12 DE JUNIO DE 2003)</w:t>
      </w:r>
    </w:p>
    <w:p>
      <w:pPr>
        <w:pStyle w:val="Estilo"/>
      </w:pPr>
      <w:r>
        <w:t>III. Desmantelar, remarcar, alterar, transplantar los números originales de identificación de uno o más vehículos automotores robados o bien dadas las condiciones o características del vehículo o las autopartes, sean de procedencia ilícita, así como comercializar conjunta o separadamente sus partes;</w:t>
      </w:r>
    </w:p>
    <w:p>
      <w:pPr>
        <w:pStyle w:val="Estilo"/>
      </w:pPr>
      <w:r>
        <w:t/>
      </w:r>
    </w:p>
    <w:p>
      <w:pPr>
        <w:pStyle w:val="Estilo"/>
      </w:pPr>
      <w:r>
        <w:t>(REFORMADA, P.O. 25 DE ENERO DE 2018)</w:t>
      </w:r>
    </w:p>
    <w:p>
      <w:pPr>
        <w:pStyle w:val="Estilo"/>
      </w:pPr>
      <w:r>
        <w:t>IV. Enajenar o traficar de cualquier manera con vehículo o vehículos, robados, remarcados o transplantados en sus números originales de identificación;</w:t>
      </w:r>
    </w:p>
    <w:p>
      <w:pPr>
        <w:pStyle w:val="Estilo"/>
      </w:pPr>
      <w:r>
        <w:t/>
      </w:r>
    </w:p>
    <w:p>
      <w:pPr>
        <w:pStyle w:val="Estilo"/>
      </w:pPr>
      <w:r>
        <w:t>(ADICIONADA, P.O. 12 DE JUNIO DE 2003)</w:t>
      </w:r>
    </w:p>
    <w:p>
      <w:pPr>
        <w:pStyle w:val="Estilo"/>
      </w:pPr>
      <w:r>
        <w:t>V. Detentar, poseer, custodiar, falsificar, alterar, tramitar o efectuar actos tendientes a obtener la documentación con la que se pretenda acreditar la propiedad o identificación de uno o más vehículos robados; </w:t>
      </w:r>
    </w:p>
    <w:p>
      <w:pPr>
        <w:pStyle w:val="Estilo"/>
      </w:pPr>
      <w:r>
        <w:t/>
      </w:r>
    </w:p>
    <w:p>
      <w:pPr>
        <w:pStyle w:val="Estilo"/>
      </w:pPr>
      <w:r>
        <w:t>(REFORMADA, P.O. 21 DE OCTUBRE DE 2017)</w:t>
      </w:r>
    </w:p>
    <w:p>
      <w:pPr>
        <w:pStyle w:val="Estilo"/>
      </w:pPr>
      <w:r>
        <w:t>VI. Trasladar el o los vehículos robados o remarcados de una entidad federativa a otra, o al extranjero;</w:t>
      </w:r>
    </w:p>
    <w:p>
      <w:pPr>
        <w:pStyle w:val="Estilo"/>
      </w:pPr>
      <w:r>
        <w:t/>
      </w:r>
    </w:p>
    <w:p>
      <w:pPr>
        <w:pStyle w:val="Estilo"/>
      </w:pPr>
      <w:r>
        <w:t>(REFORMADA, P.O. 25 DE ENERO DE 2018)</w:t>
      </w:r>
    </w:p>
    <w:p>
      <w:pPr>
        <w:pStyle w:val="Estilo"/>
      </w:pPr>
      <w:r>
        <w:t>VII. Utilizar el o los vehículos automotores robados; y</w:t>
      </w:r>
    </w:p>
    <w:p>
      <w:pPr>
        <w:pStyle w:val="Estilo"/>
      </w:pPr>
      <w:r>
        <w:t/>
      </w:r>
    </w:p>
    <w:p>
      <w:pPr>
        <w:pStyle w:val="Estilo"/>
      </w:pPr>
      <w:r>
        <w:t>(REFORMADA, P.O. 25 DE ENERO DE 2018)</w:t>
      </w:r>
    </w:p>
    <w:p>
      <w:pPr>
        <w:pStyle w:val="Estilo"/>
      </w:pPr>
      <w:r>
        <w:t>VIII. La posesión, adquisición, transportación, comercialización o el almacenamiento de cosa mueble robada.</w:t>
      </w:r>
    </w:p>
    <w:p>
      <w:pPr>
        <w:pStyle w:val="Estilo"/>
      </w:pPr>
      <w:r>
        <w:t/>
      </w:r>
    </w:p>
    <w:p>
      <w:pPr>
        <w:pStyle w:val="Estilo"/>
      </w:pPr>
      <w:r>
        <w:t>(REFORMADO, P.O. 25 DE ENERO DE 2018)</w:t>
      </w:r>
    </w:p>
    <w:p>
      <w:pPr>
        <w:pStyle w:val="Estilo"/>
      </w:pPr>
      <w:r>
        <w:t>Para efectos de las fracciones I, II y VIII de este artículo, se aplicarán las sanciones establecidas en el artículo 235 de este Código.</w:t>
      </w:r>
    </w:p>
    <w:p>
      <w:pPr>
        <w:pStyle w:val="Estilo"/>
      </w:pPr>
      <w:r>
        <w:t/>
      </w:r>
    </w:p>
    <w:p>
      <w:pPr>
        <w:pStyle w:val="Estilo"/>
      </w:pPr>
      <w:r>
        <w:t>(REFORMADO, P.O. 25 DE ENERO DE 2018)</w:t>
      </w:r>
    </w:p>
    <w:p>
      <w:pPr>
        <w:pStyle w:val="Estilo"/>
      </w:pPr>
      <w:r>
        <w:t>Para efectos de las fracciones III, IV, V, VI y VII a que se refiere el presente artículo, se impondrán las penas señaladas en el artículo 236 Bis, inciso c) de este Código.</w:t>
      </w:r>
    </w:p>
    <w:p>
      <w:pPr>
        <w:pStyle w:val="Estilo"/>
      </w:pPr>
      <w:r>
        <w:t/>
      </w:r>
    </w:p>
    <w:p>
      <w:pPr>
        <w:pStyle w:val="Estilo"/>
      </w:pPr>
      <w:r>
        <w:t>(REFORMADO, P.O. 25 DE ENERO DE 2018)</w:t>
      </w:r>
    </w:p>
    <w:p>
      <w:pPr>
        <w:pStyle w:val="Estilo"/>
      </w:pPr>
      <w:r>
        <w:t>Si en los actos que se describen en las fracciones III, IV, V, VI, VII y VIII, participa algún servidor público, que tenga o haya tenido a su cargo en los tres últimos años, funciones de prevención, persecución o sanción del delito o de ejecución de penas, la sanción que le corresponde se le aumentará en una mitad más y se inhabilitará para desempeñar cualquier empleo, cargo o comisión público por un periodo de cinco años.</w:t>
      </w:r>
    </w:p>
    <w:p>
      <w:pPr>
        <w:pStyle w:val="Estilo"/>
      </w:pPr>
      <w:r>
        <w:t/>
      </w:r>
    </w:p>
    <w:p>
      <w:pPr>
        <w:pStyle w:val="Estilo"/>
      </w:pPr>
      <w:r>
        <w:t>(REFORMADO PRIMER PÁRRAFO, P.O. 29 DE JULIO DE 1989)</w:t>
      </w:r>
    </w:p>
    <w:p>
      <w:pPr>
        <w:pStyle w:val="Estilo"/>
      </w:pPr>
      <w:r>
        <w:t>Art. 235. Al responsable del delito de robo simple se le impondrá como sanción:</w:t>
      </w:r>
    </w:p>
    <w:p>
      <w:pPr>
        <w:pStyle w:val="Estilo"/>
      </w:pPr>
      <w:r>
        <w:t/>
      </w:r>
    </w:p>
    <w:p>
      <w:pPr>
        <w:pStyle w:val="Estilo"/>
      </w:pPr>
      <w:r>
        <w:t>(REFORMADA, P.O. 11 DE OCTUBRE DE 2016)</w:t>
      </w:r>
    </w:p>
    <w:p>
      <w:pPr>
        <w:pStyle w:val="Estilo"/>
      </w:pPr>
      <w:r>
        <w:t>I. De seis meses a tres años de prisión y multa por el importe de cinco a cien veces el valor diario de la Unidad de Medida y Actualización, cuando el valor de lo robado no exceda del importe de trescientas sesenta veces el valor diario de la Unidad de Medida y Actualización;</w:t>
      </w:r>
    </w:p>
    <w:p>
      <w:pPr>
        <w:pStyle w:val="Estilo"/>
      </w:pPr>
      <w:r>
        <w:t/>
      </w:r>
    </w:p>
    <w:p>
      <w:pPr>
        <w:pStyle w:val="Estilo"/>
      </w:pPr>
      <w:r>
        <w:t>(REFORMADA, P.O. 11 DE OCTUBRE DE 2016)</w:t>
      </w:r>
    </w:p>
    <w:p>
      <w:pPr>
        <w:pStyle w:val="Estilo"/>
      </w:pPr>
      <w:r>
        <w:t>II. De dos a seis años de prisión y multa por el importe de cien a ciento cincuenta veces el valor diario de la Unidad de Medida y Actualización, cuando el valor de lo robado exceda del monto señalado, en la fracción anterior, pero no de mil veces el valor diario de la Unidad de Medida y Actualización;</w:t>
      </w:r>
    </w:p>
    <w:p>
      <w:pPr>
        <w:pStyle w:val="Estilo"/>
      </w:pPr>
      <w:r>
        <w:t/>
      </w:r>
    </w:p>
    <w:p>
      <w:pPr>
        <w:pStyle w:val="Estilo"/>
      </w:pPr>
      <w:r>
        <w:t>(REFORMADA, P.O. 11 DE OCTUBRE DE 2016)</w:t>
      </w:r>
    </w:p>
    <w:p>
      <w:pPr>
        <w:pStyle w:val="Estilo"/>
      </w:pPr>
      <w:r>
        <w:t>III. De tres a diez años de prisión y multa por el importe de ciento cincuenta a doscientas veces el valor diario de la Unidad de Medida y Actualización, cuando el valor de lo robado exceda de mil veces el valor diario de la Unidad de Medida y Actualización; y</w:t>
      </w:r>
    </w:p>
    <w:p>
      <w:pPr>
        <w:pStyle w:val="Estilo"/>
      </w:pPr>
      <w:r>
        <w:t/>
      </w:r>
    </w:p>
    <w:p>
      <w:pPr>
        <w:pStyle w:val="Estilo"/>
      </w:pPr>
      <w:r>
        <w:t>(REFORMADA, P.O. 31 DE DICIEMBRE DE 1983)</w:t>
      </w:r>
    </w:p>
    <w:p>
      <w:pPr>
        <w:pStyle w:val="Estilo"/>
      </w:pPr>
      <w:r>
        <w:t>IV. De dos a cinco años de prisión, cuando no pudiera determinarse el valor de lo robado o, si por su naturaleza, no fuera estimable en dinero.</w:t>
      </w:r>
    </w:p>
    <w:p>
      <w:pPr>
        <w:pStyle w:val="Estilo"/>
      </w:pPr>
      <w:r>
        <w:t/>
      </w:r>
    </w:p>
    <w:p>
      <w:pPr>
        <w:pStyle w:val="Estilo"/>
      </w:pPr>
      <w:r>
        <w:t>(REFORMADO, P.O. 11 DE OCTUBRE DE 2016)</w:t>
      </w:r>
    </w:p>
    <w:p>
      <w:pPr>
        <w:pStyle w:val="Estilo"/>
      </w:pPr>
      <w:r>
        <w:t>El delito de robo simple se perseguirá por querella de parte, cuando el monto de lo robado no exceda de doscientas veces el valor diario de la Unidad de Medida y Actualización.</w:t>
      </w:r>
    </w:p>
    <w:p>
      <w:pPr>
        <w:pStyle w:val="Estilo"/>
      </w:pPr>
      <w:r>
        <w:t/>
      </w:r>
    </w:p>
    <w:p>
      <w:pPr>
        <w:pStyle w:val="Estilo"/>
      </w:pPr>
      <w:r>
        <w:t>(REFORMADO, P.O. 31 DE DICIEMBRE DE 1983)</w:t>
      </w:r>
    </w:p>
    <w:p>
      <w:pPr>
        <w:pStyle w:val="Estilo"/>
      </w:pPr>
      <w:r>
        <w:t>Art. 236. El delito de robo se considera calificado, cuando:</w:t>
      </w:r>
    </w:p>
    <w:p>
      <w:pPr>
        <w:pStyle w:val="Estilo"/>
      </w:pPr>
      <w:r>
        <w:t/>
      </w:r>
    </w:p>
    <w:p>
      <w:pPr>
        <w:pStyle w:val="Estilo"/>
      </w:pPr>
      <w:r>
        <w:t>(REFORMADA, P.O. 12 DE JUNIO DE 2003)</w:t>
      </w:r>
    </w:p>
    <w:p>
      <w:pPr>
        <w:pStyle w:val="Estilo"/>
      </w:pPr>
      <w:r>
        <w:t>I. Se ejecute con violencia en las personas o en las cosas, aún cuando la violencia se haga a persona distinta de la robada, que se halle en compañía de ella, o a inmediaciones de donde ocurra la comisión del ilícito, o cuando el sujeto la ejecute después de consumado el robo para lograr la fuga o defender lo robado pero sin usar armas;</w:t>
      </w:r>
    </w:p>
    <w:p>
      <w:pPr>
        <w:pStyle w:val="Estilo"/>
      </w:pPr>
      <w:r>
        <w:t/>
      </w:r>
    </w:p>
    <w:p>
      <w:pPr>
        <w:pStyle w:val="Estilo"/>
      </w:pPr>
      <w:r>
        <w:t>II. El objeto del robo sea un libro, un expediente o algún documento de una oficina o archivo público, o un documento que contenga obligación, liberación o transmisión de derechos;</w:t>
      </w:r>
    </w:p>
    <w:p>
      <w:pPr>
        <w:pStyle w:val="Estilo"/>
      </w:pPr>
      <w:r>
        <w:t/>
      </w:r>
    </w:p>
    <w:p>
      <w:pPr>
        <w:pStyle w:val="Estilo"/>
      </w:pPr>
      <w:r>
        <w:t>III. Se cometa aprovechando alguna relación de servidumbre, trabajo, hospedaje, hospitalidad, confianza, amistad o parentesco;</w:t>
      </w:r>
    </w:p>
    <w:p>
      <w:pPr>
        <w:pStyle w:val="Estilo"/>
      </w:pPr>
      <w:r>
        <w:t/>
      </w:r>
    </w:p>
    <w:p>
      <w:pPr>
        <w:pStyle w:val="Estilo"/>
      </w:pPr>
      <w:r>
        <w:t>IV. Se cometa en lugar cerrado o en edificio, vivienda, aposento o cuarto que estén destinados para habitación, comprendiéndose en esta denominación no solo los que estén fijos en la tierra, sino también movibles, sea cual fuere la materia de que estén construidos;</w:t>
      </w:r>
    </w:p>
    <w:p>
      <w:pPr>
        <w:pStyle w:val="Estilo"/>
      </w:pPr>
      <w:r>
        <w:t/>
      </w:r>
    </w:p>
    <w:p>
      <w:pPr>
        <w:pStyle w:val="Estilo"/>
      </w:pPr>
      <w:r>
        <w:t>(REFORMADA, P.O. 12 DE JUNIO DE 2003)</w:t>
      </w:r>
    </w:p>
    <w:p>
      <w:pPr>
        <w:pStyle w:val="Estilo"/>
      </w:pPr>
      <w:r>
        <w:t>V. Se cometa por medio de la acechanza o aprovechando la falta de vigilancia, la declaración de emergencia, evacuación, alarma, desorden o confusión que se produzca por incendio, naufragio, inundación, accidente o delito en el tránsito de vehículos o por cualquier siniestro o desastre;</w:t>
      </w:r>
    </w:p>
    <w:p>
      <w:pPr>
        <w:pStyle w:val="Estilo"/>
      </w:pPr>
      <w:r>
        <w:t/>
      </w:r>
    </w:p>
    <w:p>
      <w:pPr>
        <w:pStyle w:val="Estilo"/>
      </w:pPr>
      <w:r>
        <w:t>VI. El objeto del robo sean tubos, conexiones, tapas de registro o cualquier otro implemento de un servicio público u otros que estén bajo la salvaguarda pública;</w:t>
      </w:r>
    </w:p>
    <w:p>
      <w:pPr>
        <w:pStyle w:val="Estilo"/>
      </w:pPr>
      <w:r>
        <w:t/>
      </w:r>
    </w:p>
    <w:p>
      <w:pPr>
        <w:pStyle w:val="Estilo"/>
      </w:pPr>
      <w:r>
        <w:t>(REFORMADA, P.O. 14 DE JULIO DE 2018)</w:t>
      </w:r>
    </w:p>
    <w:p>
      <w:pPr>
        <w:pStyle w:val="Estilo"/>
      </w:pPr>
      <w:r>
        <w:t>VII. Los responsables lleven armas, sin que en el caso hagan uso de ellas, aún cuando las mismas no funcionen o estén descargadas o aseguradas, o cuando utilicen objetos que por sus características tengan la apariencia de ser armas auténticas;</w:t>
      </w:r>
    </w:p>
    <w:p>
      <w:pPr>
        <w:pStyle w:val="Estilo"/>
      </w:pPr>
      <w:r>
        <w:t/>
      </w:r>
    </w:p>
    <w:p>
      <w:pPr>
        <w:pStyle w:val="Estilo"/>
      </w:pPr>
      <w:r>
        <w:t>VIII. El objeto, del robo sean postes, alambres y otros materiales de las cercas de los sembradíos y potreros, dejando éstos desprotegidos en todo o en parte; sean bombas, motores, o partes de estos implementos, o cualquier objeto o aparato que esté usándose en la agricultura o en la ganadería;</w:t>
      </w:r>
    </w:p>
    <w:p>
      <w:pPr>
        <w:pStyle w:val="Estilo"/>
      </w:pPr>
      <w:r>
        <w:t/>
      </w:r>
    </w:p>
    <w:p>
      <w:pPr>
        <w:pStyle w:val="Estilo"/>
      </w:pPr>
      <w:r>
        <w:t>(REFORMADA, P.O. 27 DE DICIEMBRE DE 1997)</w:t>
      </w:r>
    </w:p>
    <w:p>
      <w:pPr>
        <w:pStyle w:val="Estilo"/>
      </w:pPr>
      <w:r>
        <w:t>IX. Recaiga sobre vehículos automotores;</w:t>
      </w:r>
    </w:p>
    <w:p>
      <w:pPr>
        <w:pStyle w:val="Estilo"/>
      </w:pPr>
      <w:r>
        <w:t/>
      </w:r>
    </w:p>
    <w:p>
      <w:pPr>
        <w:pStyle w:val="Estilo"/>
      </w:pPr>
      <w:r>
        <w:t>X. Se cometa en edificio, vivienda, apartamiento o cuarto que, en el momento de ocurrir el delito, se encuentren ocupados, comprendiéndose en esta denominación no sólo los que estén fijos en la tierra, sino también los movibles, sea cual fuera la materia de que estén construidos;</w:t>
      </w:r>
    </w:p>
    <w:p>
      <w:pPr>
        <w:pStyle w:val="Estilo"/>
      </w:pPr>
      <w:r>
        <w:t/>
      </w:r>
    </w:p>
    <w:p>
      <w:pPr>
        <w:pStyle w:val="Estilo"/>
      </w:pPr>
      <w:r>
        <w:t>(REFORMADA, P.O. 2 DE DICIEMBRE DE 2000)</w:t>
      </w:r>
    </w:p>
    <w:p>
      <w:pPr>
        <w:pStyle w:val="Estilo"/>
      </w:pPr>
      <w:r>
        <w:t>XI. La violencia a que se refiere la fracción I de este artículo se ejerza valiéndose de armas o en el caso de que el sujeto activo fuere diestro en artes marciales o la víctima u ofendido fuere menor de edad tenga algún problema de discapacidad física o psíquica o los activos sean dos o más y generen una desproporción física del pasivo hacia los activos;</w:t>
      </w:r>
    </w:p>
    <w:p>
      <w:pPr>
        <w:pStyle w:val="Estilo"/>
      </w:pPr>
      <w:r>
        <w:t/>
      </w:r>
    </w:p>
    <w:p>
      <w:pPr>
        <w:pStyle w:val="Estilo"/>
      </w:pPr>
      <w:r>
        <w:t>(ADICIONADA, P.O. 12 DE JUNIO DE 2003)</w:t>
      </w:r>
    </w:p>
    <w:p>
      <w:pPr>
        <w:pStyle w:val="Estilo"/>
      </w:pPr>
      <w:r>
        <w:t>XII. Se cometa por tres sujetos o más, o el activo se finja servidor público o supongan una orden de alguna autoridad;</w:t>
      </w:r>
    </w:p>
    <w:p>
      <w:pPr>
        <w:pStyle w:val="Estilo"/>
      </w:pPr>
      <w:r>
        <w:t/>
      </w:r>
    </w:p>
    <w:p>
      <w:pPr>
        <w:pStyle w:val="Estilo"/>
      </w:pPr>
      <w:r>
        <w:t>(REFORMADA, P.O. 12 DE JUNIO DE 2003)</w:t>
      </w:r>
    </w:p>
    <w:p>
      <w:pPr>
        <w:pStyle w:val="Estilo"/>
      </w:pPr>
      <w:r>
        <w:t>XIII. Se cometa valiéndose de la nocturnidad o llevándolo a cabo mediante fractura, o forzándolo de cualquier manera, horadación, excavación o escalamiento; </w:t>
      </w:r>
    </w:p>
    <w:p>
      <w:pPr>
        <w:pStyle w:val="Estilo"/>
      </w:pPr>
      <w:r>
        <w:t/>
      </w:r>
    </w:p>
    <w:p>
      <w:pPr>
        <w:pStyle w:val="Estilo"/>
      </w:pPr>
      <w:r>
        <w:t>(REFORMADA, P.O. 2 DE DICIEMBRE DE 2000)</w:t>
      </w:r>
    </w:p>
    <w:p>
      <w:pPr>
        <w:pStyle w:val="Estilo"/>
      </w:pPr>
      <w:r>
        <w:t>XIV. Los responsables sean miembros de un cuerpo de seguridad pública, aun cuando no estén en servicio; </w:t>
      </w:r>
    </w:p>
    <w:p>
      <w:pPr>
        <w:pStyle w:val="Estilo"/>
      </w:pPr>
      <w:r>
        <w:t/>
      </w:r>
    </w:p>
    <w:p>
      <w:pPr>
        <w:pStyle w:val="Estilo"/>
      </w:pPr>
      <w:r>
        <w:t>(REFORMADA, P.O. 2 DE DICIEMBRE DE 2000)</w:t>
      </w:r>
    </w:p>
    <w:p>
      <w:pPr>
        <w:pStyle w:val="Estilo"/>
      </w:pPr>
      <w:r>
        <w:t>XV. Se ejecute a bordo de un vehículo de transporte público en servicio; y</w:t>
      </w:r>
    </w:p>
    <w:p>
      <w:pPr>
        <w:pStyle w:val="Estilo"/>
      </w:pPr>
      <w:r>
        <w:t/>
      </w:r>
    </w:p>
    <w:p>
      <w:pPr>
        <w:pStyle w:val="Estilo"/>
      </w:pPr>
      <w:r>
        <w:t>(REFORMADA, P.O. 3 DE DICIEMBRE DE 2013)</w:t>
      </w:r>
    </w:p>
    <w:p>
      <w:pPr>
        <w:pStyle w:val="Estilo"/>
      </w:pPr>
      <w:r>
        <w:t>XVI. Se cometa dentro de un establecimiento bancario, en una oficina recaudadora Estatal o Municipal, o en otras cuya función esté relacionada con la recepción, manejo y distribución de dinero en efectivo, o en las inmediaciones de éstos sobre sus usuarios;</w:t>
      </w:r>
    </w:p>
    <w:p>
      <w:pPr>
        <w:pStyle w:val="Estilo"/>
      </w:pPr>
      <w:r>
        <w:t/>
      </w:r>
    </w:p>
    <w:p>
      <w:pPr>
        <w:pStyle w:val="Estilo"/>
      </w:pPr>
      <w:r>
        <w:t>(REFORMADA, P.O. 11 DE OCTUBRE DE 2016)</w:t>
      </w:r>
    </w:p>
    <w:p>
      <w:pPr>
        <w:pStyle w:val="Estilo"/>
      </w:pPr>
      <w:r>
        <w:t>XVII. El objeto del robo sean productos agrícolas, siempre que el valor de lo robado sea por el equivalente a cincuenta veces el valor diario de la Unidad de Medida y Actualización o más;</w:t>
      </w:r>
    </w:p>
    <w:p>
      <w:pPr>
        <w:pStyle w:val="Estilo"/>
      </w:pPr>
      <w:r>
        <w:t/>
      </w:r>
    </w:p>
    <w:p>
      <w:pPr>
        <w:pStyle w:val="Estilo"/>
      </w:pPr>
      <w:r>
        <w:t>(REFORMADA, P.O. 3 DE DICIEMBRE DE 2013)</w:t>
      </w:r>
    </w:p>
    <w:p>
      <w:pPr>
        <w:pStyle w:val="Estilo"/>
      </w:pPr>
      <w:r>
        <w:t>XVIII. Recaiga sobre autopartes; o</w:t>
      </w:r>
    </w:p>
    <w:p>
      <w:pPr>
        <w:pStyle w:val="Estilo"/>
      </w:pPr>
      <w:r>
        <w:t/>
      </w:r>
    </w:p>
    <w:p>
      <w:pPr>
        <w:pStyle w:val="Estilo"/>
      </w:pPr>
      <w:r>
        <w:t>(ADICIONADA, P.O. 3 DE DICIEMBRE DE 2013)</w:t>
      </w:r>
    </w:p>
    <w:p>
      <w:pPr>
        <w:pStyle w:val="Estilo"/>
      </w:pPr>
      <w:r>
        <w:t>XIX. Se ejecute en la vía pública mediante la utilización de vehículos motorizados o no motorizados que otorguen ventaja al sujeto activo para cometer el delito o para huir.</w:t>
      </w:r>
    </w:p>
    <w:p>
      <w:pPr>
        <w:pStyle w:val="Estilo"/>
      </w:pPr>
      <w:r>
        <w:t/>
      </w:r>
    </w:p>
    <w:p>
      <w:pPr>
        <w:pStyle w:val="Estilo"/>
      </w:pPr>
      <w:r>
        <w:t>(ADICIONADO, P.O. 2 DE FEBRERO DE 1995)</w:t>
      </w:r>
    </w:p>
    <w:p>
      <w:pPr>
        <w:pStyle w:val="Estilo"/>
      </w:pPr>
      <w:r>
        <w:t>Art. 236 Bis. Al responsable del delito de robo calificado se le sancionará de acuerdo con las reglas que se consignan en los siguientes apartados:</w:t>
      </w:r>
    </w:p>
    <w:p>
      <w:pPr>
        <w:pStyle w:val="Estilo"/>
      </w:pPr>
      <w:r>
        <w:t/>
      </w:r>
    </w:p>
    <w:p>
      <w:pPr>
        <w:pStyle w:val="Estilo"/>
      </w:pPr>
      <w:r>
        <w:t>(REFORMADO PRIMER PÁRRAFO, P.O. 12 DE JUNIO DE 2003)</w:t>
      </w:r>
    </w:p>
    <w:p>
      <w:pPr>
        <w:pStyle w:val="Estilo"/>
      </w:pPr>
      <w:r>
        <w:t>A) Si interviene alguna de las calificativas que se consignan en las fracciones I, II, III, IV, VI y VIII del artículo anterior, la pena será:</w:t>
      </w:r>
    </w:p>
    <w:p>
      <w:pPr>
        <w:pStyle w:val="Estilo"/>
      </w:pPr>
      <w:r>
        <w:t/>
      </w:r>
    </w:p>
    <w:p>
      <w:pPr>
        <w:pStyle w:val="Estilo"/>
      </w:pPr>
      <w:r>
        <w:t>(REFORMADA, P.O. 11 DE OCTUBRE DE 2016)</w:t>
      </w:r>
    </w:p>
    <w:p>
      <w:pPr>
        <w:pStyle w:val="Estilo"/>
      </w:pPr>
      <w:r>
        <w:t>I. De dos a cinco años de prisión y multa por el importe de cinco a treinta veces el valor diario de la Unidad de Medida y Actualización, cuando el valor de lo robado no exceda de trescientas sesenta veces el valor diario de la Unidad de Medida y Actualización;</w:t>
      </w:r>
    </w:p>
    <w:p>
      <w:pPr>
        <w:pStyle w:val="Estilo"/>
      </w:pPr>
      <w:r>
        <w:t/>
      </w:r>
    </w:p>
    <w:p>
      <w:pPr>
        <w:pStyle w:val="Estilo"/>
      </w:pPr>
      <w:r>
        <w:t>(REFORMADA, P.O. 11 DE OCTUBRE DE 2016)</w:t>
      </w:r>
    </w:p>
    <w:p>
      <w:pPr>
        <w:pStyle w:val="Estilo"/>
      </w:pPr>
      <w:r>
        <w:t>II. De tres a ocho años de prisión y multa por el importe de quince a sesenta veces el valor diario de la Unidad de Medida y Actualización, cuando el valor de lo robado exceda del monto señalado en la fracción anterior, pero no del que se establece en la siguiente;</w:t>
      </w:r>
    </w:p>
    <w:p>
      <w:pPr>
        <w:pStyle w:val="Estilo"/>
      </w:pPr>
      <w:r>
        <w:t/>
      </w:r>
    </w:p>
    <w:p>
      <w:pPr>
        <w:pStyle w:val="Estilo"/>
      </w:pPr>
      <w:r>
        <w:t>(REFORMADA, P.O. 11 DE OCTUBRE DE 2016)</w:t>
      </w:r>
    </w:p>
    <w:p>
      <w:pPr>
        <w:pStyle w:val="Estilo"/>
      </w:pPr>
      <w:r>
        <w:t>III. De cuatro a once años de prisión y multa por el importe de veinte a noventa veces el valor diario de la Unidad de Medida y Actualización, cuando el valor de lo robado exceda del monto de mil veces el valor diario de la Unidad de Medida y Actualización; y</w:t>
      </w:r>
    </w:p>
    <w:p>
      <w:pPr>
        <w:pStyle w:val="Estilo"/>
      </w:pPr>
      <w:r>
        <w:t/>
      </w:r>
    </w:p>
    <w:p>
      <w:pPr>
        <w:pStyle w:val="Estilo"/>
      </w:pPr>
      <w:r>
        <w:t>IV. De tres a seis años de prisión, cuando no pudiera determinarse el valor de lo robado o, si por su naturaleza, no fuere estimable en dinero.</w:t>
      </w:r>
    </w:p>
    <w:p>
      <w:pPr>
        <w:pStyle w:val="Estilo"/>
      </w:pPr>
      <w:r>
        <w:t/>
      </w:r>
    </w:p>
    <w:p>
      <w:pPr>
        <w:pStyle w:val="Estilo"/>
      </w:pPr>
      <w:r>
        <w:t>(REFORMADO PRIMER PÁRRAFO, P.O. 3 DE DICIEMBRE DE 2013)</w:t>
      </w:r>
    </w:p>
    <w:p>
      <w:pPr>
        <w:pStyle w:val="Estilo"/>
      </w:pPr>
      <w:r>
        <w:t>B) Si interviene alguna de las calificativas que se consignan en las fracciones V, X, XII, XIII, XIV, XV, XVI, XVII y XIX del artículo anterior, la pena será:</w:t>
      </w:r>
    </w:p>
    <w:p>
      <w:pPr>
        <w:pStyle w:val="Estilo"/>
      </w:pPr>
      <w:r>
        <w:t/>
      </w:r>
    </w:p>
    <w:p>
      <w:pPr>
        <w:pStyle w:val="Estilo"/>
      </w:pPr>
      <w:r>
        <w:t>(REFORMADA, P.O. 11 DE OCTUBRE DE 2016)</w:t>
      </w:r>
    </w:p>
    <w:p>
      <w:pPr>
        <w:pStyle w:val="Estilo"/>
      </w:pPr>
      <w:r>
        <w:t>I. De cinco a diez años de prisión y multa por el importe de quince a sesenta veces el valor diario de la Unidad de Medida y Actualización, cuando el valor de lo robado no exceda del importe de trescientos setenta veces el valor diario de la Unidad de Medida y Actualización;</w:t>
      </w:r>
    </w:p>
    <w:p>
      <w:pPr>
        <w:pStyle w:val="Estilo"/>
      </w:pPr>
      <w:r>
        <w:t/>
      </w:r>
    </w:p>
    <w:p>
      <w:pPr>
        <w:pStyle w:val="Estilo"/>
      </w:pPr>
      <w:r>
        <w:t>(REFORMADA, P.O. 11 DE OCTUBRE DE 2016)</w:t>
      </w:r>
    </w:p>
    <w:p>
      <w:pPr>
        <w:pStyle w:val="Estilo"/>
      </w:pPr>
      <w:r>
        <w:t>II. De seis a doce años de prisión y multa por el importe de veinte a ochenta veces el valor diario de la Unidad de Medida y Actualización, cuando el valor de lo robado exceda del monto señalado en la fracción anterior, pero no del que se establece en la siguiente;</w:t>
      </w:r>
    </w:p>
    <w:p>
      <w:pPr>
        <w:pStyle w:val="Estilo"/>
      </w:pPr>
      <w:r>
        <w:t/>
      </w:r>
    </w:p>
    <w:p>
      <w:pPr>
        <w:pStyle w:val="Estilo"/>
      </w:pPr>
      <w:r>
        <w:t>(REFORMADA, P.O. 11 DE OCTUBRE DE 2016)</w:t>
      </w:r>
    </w:p>
    <w:p>
      <w:pPr>
        <w:pStyle w:val="Estilo"/>
      </w:pPr>
      <w:r>
        <w:t>III. De ocho años seis meses a quince años de prisión y multa por el monto de treinta a cien veces el valor diario de la Unidad de Medida y Actualización, cuando el valor de lo robado exceda del importe de mil veces el valor diario de la Unidad de Medida y Actualización; y</w:t>
      </w:r>
    </w:p>
    <w:p>
      <w:pPr>
        <w:pStyle w:val="Estilo"/>
      </w:pPr>
      <w:r>
        <w:t/>
      </w:r>
    </w:p>
    <w:p>
      <w:pPr>
        <w:pStyle w:val="Estilo"/>
      </w:pPr>
      <w:r>
        <w:t>(REFORMADA, P.O. 12 DE JUNIO DE 2003)</w:t>
      </w:r>
    </w:p>
    <w:p>
      <w:pPr>
        <w:pStyle w:val="Estilo"/>
      </w:pPr>
      <w:r>
        <w:t>IV. De cinco años seis meses a nueve años de prisión, cuando no pudiere determinarse el valor de lo robado, o si por su naturaleza, no fuere estimable en dinero.</w:t>
      </w:r>
    </w:p>
    <w:p>
      <w:pPr>
        <w:pStyle w:val="Estilo"/>
      </w:pPr>
      <w:r>
        <w:t/>
      </w:r>
    </w:p>
    <w:p>
      <w:pPr>
        <w:pStyle w:val="Estilo"/>
      </w:pPr>
      <w:r>
        <w:t>(REFORMADO PRIMER PÁRRAFO, P.O. 7 DE OCTUBRE DE 2010)</w:t>
      </w:r>
    </w:p>
    <w:p>
      <w:pPr>
        <w:pStyle w:val="Estilo"/>
      </w:pPr>
      <w:r>
        <w:t>C) Si intervienen alguna de las calificativas que se consignan en las fracciones VII, y XI del artículo anterior, la pena será:</w:t>
      </w:r>
    </w:p>
    <w:p>
      <w:pPr>
        <w:pStyle w:val="Estilo"/>
      </w:pPr>
      <w:r>
        <w:t/>
      </w:r>
    </w:p>
    <w:p>
      <w:pPr>
        <w:pStyle w:val="Estilo"/>
      </w:pPr>
      <w:r>
        <w:t>(REFORMADA, P.O. 11 DE OCTUBRE DE 2016)</w:t>
      </w:r>
    </w:p>
    <w:p>
      <w:pPr>
        <w:pStyle w:val="Estilo"/>
      </w:pPr>
      <w:r>
        <w:t>I. De seis a once años de prisión y multa por el importe de veinte a ochenta veces el valor diario de la Unidad de Medida y Actualización, cuando el valor de lo robado no exceda del monto de trescientos sesenta veces el valor diario de la Unidad de Medida y Actualización;</w:t>
      </w:r>
    </w:p>
    <w:p>
      <w:pPr>
        <w:pStyle w:val="Estilo"/>
      </w:pPr>
      <w:r>
        <w:t/>
      </w:r>
    </w:p>
    <w:p>
      <w:pPr>
        <w:pStyle w:val="Estilo"/>
      </w:pPr>
      <w:r>
        <w:t>(REFORMADA, P.O. 11 DE OCTUBRE DE 2016)</w:t>
      </w:r>
    </w:p>
    <w:p>
      <w:pPr>
        <w:pStyle w:val="Estilo"/>
      </w:pPr>
      <w:r>
        <w:t>II. De siete años seis meses a trece años de prisión y multa por el importe de treinta a cien veces el valor diario de la Unidad de Medida y Actualización, cuando el valor de lo robado exceda del monto señalado en la fracción anterior, pero no del que se establece en la siguiente;</w:t>
      </w:r>
    </w:p>
    <w:p>
      <w:pPr>
        <w:pStyle w:val="Estilo"/>
      </w:pPr>
      <w:r>
        <w:t/>
      </w:r>
    </w:p>
    <w:p>
      <w:pPr>
        <w:pStyle w:val="Estilo"/>
      </w:pPr>
      <w:r>
        <w:t>(REFORMADA, P.O. 11 DE OCTUBRE DE 2016)</w:t>
      </w:r>
    </w:p>
    <w:p>
      <w:pPr>
        <w:pStyle w:val="Estilo"/>
      </w:pPr>
      <w:r>
        <w:t>III. De nueve a quince años de prisión y multa por el importe de cuarenta a ciento veinte veces el valor diario de la Unidad de Medida y Actualización, cuando el valor de lo robado exceda del monto de mil veces el valor diario de la Unidad de Medida y Actualización;</w:t>
      </w:r>
    </w:p>
    <w:p>
      <w:pPr>
        <w:pStyle w:val="Estilo"/>
      </w:pPr>
      <w:r>
        <w:t/>
      </w:r>
    </w:p>
    <w:p>
      <w:pPr>
        <w:pStyle w:val="Estilo"/>
      </w:pPr>
      <w:r>
        <w:t>IV. De seis a diez años de prisión, cuando no pudiere determinarse el valor de lo robado, o si por su naturaleza, no fuere estimable en dinero.</w:t>
      </w:r>
    </w:p>
    <w:p>
      <w:pPr>
        <w:pStyle w:val="Estilo"/>
      </w:pPr>
      <w:r>
        <w:t/>
      </w:r>
    </w:p>
    <w:p>
      <w:pPr>
        <w:pStyle w:val="Estilo"/>
      </w:pPr>
      <w:r>
        <w:t>En todos los casos de robo para estimar su cuantía o determinar que no es estimable en dinero, se atenderá únicamente al valor intrínseco de la cosa robada, fijado primordialmente por Perito; y</w:t>
      </w:r>
    </w:p>
    <w:p>
      <w:pPr>
        <w:pStyle w:val="Estilo"/>
      </w:pPr>
      <w:r>
        <w:t/>
      </w:r>
    </w:p>
    <w:p>
      <w:pPr>
        <w:pStyle w:val="Estilo"/>
      </w:pPr>
      <w:r>
        <w:t>(ADICIONADA, P.O. 5 DE MARZO DE 1998) </w:t>
      </w:r>
    </w:p>
    <w:p>
      <w:pPr>
        <w:pStyle w:val="Estilo"/>
      </w:pPr>
      <w:r>
        <w:t>V. De cinco a 18 años de prisión y hasta mil días de multa. También podrá aplicársele la prohibición de ir a lugar determinado o vigilancia de la autoridad, hasta por un término igual al de la sanción privativa de la libertad impuesta. </w:t>
      </w:r>
    </w:p>
    <w:p>
      <w:pPr>
        <w:pStyle w:val="Estilo"/>
      </w:pPr>
      <w:r>
        <w:t/>
      </w:r>
    </w:p>
    <w:p>
      <w:pPr>
        <w:pStyle w:val="Estilo"/>
      </w:pPr>
      <w:r>
        <w:t>(REFORMADO, P.O. 4 DE MARZO DE 2017)</w:t>
      </w:r>
    </w:p>
    <w:p>
      <w:pPr>
        <w:pStyle w:val="Estilo"/>
      </w:pPr>
      <w:r>
        <w:t>D) Si interviene la calificativa que se consigna en la fracción IX del artículo anterior, la pena será de nueve a veinte años de prisión y multa por el importe de sesenta a ciento cincuenta veces la Unidad de Medida y Actualización, sin importar el valor del robo.</w:t>
      </w:r>
    </w:p>
    <w:p>
      <w:pPr>
        <w:pStyle w:val="Estilo"/>
      </w:pPr>
      <w:r>
        <w:t/>
      </w:r>
    </w:p>
    <w:p>
      <w:pPr>
        <w:pStyle w:val="Estilo"/>
      </w:pPr>
      <w:r>
        <w:t>(REFORMADO [N. DE E. ADICIONADO], P.O. 4 DE MARZO DE 2017)</w:t>
      </w:r>
    </w:p>
    <w:p>
      <w:pPr>
        <w:pStyle w:val="Estilo"/>
      </w:pPr>
      <w:r>
        <w:t>Cuando concurran dos o más calificativas se sancionará con la calificativa que amerite sanción más alta.</w:t>
      </w:r>
    </w:p>
    <w:p>
      <w:pPr>
        <w:pStyle w:val="Estilo"/>
      </w:pPr>
      <w:r>
        <w:t/>
      </w:r>
    </w:p>
    <w:p>
      <w:pPr>
        <w:pStyle w:val="Estilo"/>
      </w:pPr>
      <w:r>
        <w:t>(ADICIONADO, P.O. 7 DE OCTUBRE DE 2010)</w:t>
      </w:r>
    </w:p>
    <w:p>
      <w:pPr>
        <w:pStyle w:val="Estilo"/>
      </w:pPr>
      <w:r>
        <w:t>Art. 236 Ter. Al responsable del delito de robo de autopartes previsto en la fracción XVIII del artículo 236 se le sancionará de acuerdo con las siguientes reglas:</w:t>
      </w:r>
    </w:p>
    <w:p>
      <w:pPr>
        <w:pStyle w:val="Estilo"/>
      </w:pPr>
      <w:r>
        <w:t/>
      </w:r>
    </w:p>
    <w:p>
      <w:pPr>
        <w:pStyle w:val="Estilo"/>
      </w:pPr>
      <w:r>
        <w:t>(REFORMADA, P.O. 11 DE OCTUBRE DE 2016)</w:t>
      </w:r>
    </w:p>
    <w:p>
      <w:pPr>
        <w:pStyle w:val="Estilo"/>
      </w:pPr>
      <w:r>
        <w:t>I. De 1 a 4 años de prisión y multa por el importe de cinco a treinta veces el valor diario de la Unidad de Medida y Actualización, cuando el valor de lo robado no exceda de 113 veces el valor diario de la Unidad de Medida y Actualización;</w:t>
      </w:r>
    </w:p>
    <w:p>
      <w:pPr>
        <w:pStyle w:val="Estilo"/>
      </w:pPr>
      <w:r>
        <w:t/>
      </w:r>
    </w:p>
    <w:p>
      <w:pPr>
        <w:pStyle w:val="Estilo"/>
      </w:pPr>
      <w:r>
        <w:t>(REFORMADA, P.O. 11 DE OCTUBRE DE 2016)</w:t>
      </w:r>
    </w:p>
    <w:p>
      <w:pPr>
        <w:pStyle w:val="Estilo"/>
      </w:pPr>
      <w:r>
        <w:t>II. De 2 a 5 años de prisión y multa por el importe de quince a sesenta veces el valor diario de la Unidad de Medida y Actualización, cuando el valor de lo robado exceda del monto señalado en la fracción anterior, pero no del que se establece en la siguiente; y</w:t>
      </w:r>
    </w:p>
    <w:p>
      <w:pPr>
        <w:pStyle w:val="Estilo"/>
      </w:pPr>
      <w:r>
        <w:t/>
      </w:r>
    </w:p>
    <w:p>
      <w:pPr>
        <w:pStyle w:val="Estilo"/>
      </w:pPr>
      <w:r>
        <w:t>(REFORMADA, P.O. 11 DE OCTUBRE DE 2016)</w:t>
      </w:r>
    </w:p>
    <w:p>
      <w:pPr>
        <w:pStyle w:val="Estilo"/>
      </w:pPr>
      <w:r>
        <w:t>III. De 3 a 8 años de prisión y multa por el importe de veinte a noventa veces el valor diario de la Unidad de Medida y Actualización, cuando el valor de lo robado exceda del monto de mil veces el valor diario de la Unidad de Medida y Actualización.</w:t>
      </w:r>
    </w:p>
    <w:p>
      <w:pPr>
        <w:pStyle w:val="Estilo"/>
      </w:pPr>
      <w:r>
        <w:t/>
      </w:r>
    </w:p>
    <w:p>
      <w:pPr>
        <w:pStyle w:val="Estilo"/>
      </w:pPr>
      <w:r>
        <w:t>(REFORMADO, P.O. 12 DE JUNIO DE 2003)</w:t>
      </w:r>
    </w:p>
    <w:p>
      <w:pPr>
        <w:pStyle w:val="Estilo"/>
      </w:pPr>
      <w:r>
        <w:t>Art. 237. Se impondrá de uno a seis meses de prisión a quien tome una cosa ajena, sin consentimiento del dueño o legítimo poseedor y acredite haberla tomado con carácter temporal y no para apropiársela o enajenarla, siempre que la devuelva espontáneamente antes del ejercicio de la acción penal. En todo caso, pagará al ofendido, como reparación del daño, el doble del alquiler, arrendamiento o interés de la cosa usada.</w:t>
      </w:r>
    </w:p>
    <w:p>
      <w:pPr>
        <w:pStyle w:val="Estilo"/>
      </w:pPr>
      <w:r>
        <w:t/>
      </w:r>
    </w:p>
    <w:p>
      <w:pPr>
        <w:pStyle w:val="Estilo"/>
      </w:pPr>
      <w:r>
        <w:t>(REFORMADO, P.O. 11 DE OCTUBRE DE 2016)</w:t>
      </w:r>
    </w:p>
    <w:p>
      <w:pPr>
        <w:pStyle w:val="Estilo"/>
      </w:pPr>
      <w:r>
        <w:t>No quedan comprendidos en esta disposición, los que se apropien de vehículos que se encuentren en la vía pública, pues, en este caso, el robo de uso se castigará con pena de dos a ocho años de prisión y multa por el importe de cincuenta a cien veces el valor diario de la Unidad de Medida y Actualización, siempre que se paguen las indemnizaciones y se llenen los requisitos que señala el presente artículo. En caso contrario, se aplicarán las sanciones que correspondan al robo simple.</w:t>
      </w:r>
    </w:p>
    <w:p>
      <w:pPr>
        <w:pStyle w:val="Estilo"/>
      </w:pPr>
      <w:r>
        <w:t/>
      </w:r>
    </w:p>
    <w:p>
      <w:pPr>
        <w:pStyle w:val="Estilo"/>
      </w:pPr>
      <w:r>
        <w:t>Art. 238. El robo cometido por un ascendiente contra un descendiente o por éste contra aquel, o por un cónyuge contra el otro, si estuvieran casados bajo el régimen de separación de bienes, por una concubina o concubinario contra el otro, por un suegro contra su yerno o nuera, por éstos contra aquel, por un padrastro contra su hijastro o viceversa, por un hermano contra su hermano, produce responsabilidad penal, pero no se podrá proceder contra el responsable, sino a petición del agraviado.</w:t>
      </w:r>
    </w:p>
    <w:p>
      <w:pPr>
        <w:pStyle w:val="Estilo"/>
      </w:pPr>
      <w:r>
        <w:t/>
      </w:r>
    </w:p>
    <w:p>
      <w:pPr>
        <w:pStyle w:val="Estilo"/>
      </w:pPr>
      <w:r>
        <w:t>Si además de las personas a que se refiere el párrafo anterior, tuviere intervención en el robo alguna otra, para sancionar a ésta se necesita querella del ofendido, pero, en este caso, se procederá contra todos los responsables, incluyendo a los que se mencionan en el párrafo anterior.</w:t>
      </w:r>
    </w:p>
    <w:p>
      <w:pPr>
        <w:pStyle w:val="Estilo"/>
      </w:pPr>
      <w:r>
        <w:t/>
      </w:r>
    </w:p>
    <w:p>
      <w:pPr>
        <w:pStyle w:val="Estilo"/>
      </w:pPr>
      <w:r>
        <w:t>(REFORMADO [N. DE E. ESTE PÁRRAFO], P.O. 25 DE ENERO DE 2018)</w:t>
      </w:r>
    </w:p>
    <w:p>
      <w:pPr>
        <w:pStyle w:val="Estilo"/>
      </w:pPr>
      <w:r>
        <w:t>Artículo 239. El responsable del robo quedará excluido de toda sanción en los casos siguientes:</w:t>
      </w:r>
    </w:p>
    <w:p>
      <w:pPr>
        <w:pStyle w:val="Estilo"/>
      </w:pPr>
      <w:r>
        <w:t/>
      </w:r>
    </w:p>
    <w:p>
      <w:pPr>
        <w:pStyle w:val="Estilo"/>
      </w:pPr>
      <w:r>
        <w:t>I. Cuando sin emplear engaño o medios violentos, se apodere de los objetos estrictamente indispensables para satisfacer imperiosas necesidades personales o familiares del momento; y</w:t>
      </w:r>
    </w:p>
    <w:p>
      <w:pPr>
        <w:pStyle w:val="Estilo"/>
      </w:pPr>
      <w:r>
        <w:t/>
      </w:r>
    </w:p>
    <w:p>
      <w:pPr>
        <w:pStyle w:val="Estilo"/>
      </w:pPr>
      <w:r>
        <w:t>(REFORMADA, P.O. 25 DE ENERO DE 2018)</w:t>
      </w:r>
    </w:p>
    <w:p>
      <w:pPr>
        <w:pStyle w:val="Estilo"/>
      </w:pPr>
      <w:r>
        <w:t>II. Cuando el valor de lo robado no pase del máximo establecido en la fracción I del artículo 235, sea restituido por el responsable espontáneamente y pague los daños y perjuicios dentro de los tres días siguientes al día en que la autoridad lo llame a la investigación y siempre que no se haya ejecutado el robo por medio de la violencia y se trate de personas que no haya sido condenada por el delito contra el patrimonio.</w:t>
      </w:r>
    </w:p>
    <w:p>
      <w:pPr>
        <w:pStyle w:val="Estilo"/>
      </w:pPr>
      <w:r>
        <w:t/>
      </w:r>
    </w:p>
    <w:p>
      <w:pPr>
        <w:pStyle w:val="Estilo"/>
      </w:pPr>
      <w:r>
        <w:t>Si en el mismo caso, la restitución y reparación se verifican después de iniciadas las investigaciones, pero antes de formularse conclusiones en el proceso, la pena será solo la multa triple del valor de lo robado y especial amonestación. Sin perjuicio de que la víctima u ofendido se desista o renuncie a la restitución de lo robado o a los daños o perjuicios, en cuyo caso procederá la exoneración; </w:t>
      </w:r>
    </w:p>
    <w:p>
      <w:pPr>
        <w:pStyle w:val="Estilo"/>
      </w:pPr>
      <w:r>
        <w:t/>
      </w:r>
    </w:p>
    <w:p>
      <w:pPr>
        <w:pStyle w:val="Estilo"/>
      </w:pPr>
      <w:r>
        <w:t>(REFORMADA [N. DE E. ADICIONADA], P.O. 25 DE ENERO DE 2018)</w:t>
      </w:r>
    </w:p>
    <w:p>
      <w:pPr>
        <w:pStyle w:val="Estilo"/>
      </w:pPr>
      <w:r>
        <w:t>III. Cuando el adquiriente de un bien mueble, acredite su legítima propiedad o posesión, mediante nota de venta, factura, carta de responsiva u otro documento donde conste la identidad del transmisor, la descripción del objeto, la fecha y la dirección de quien transmite, adicionalmente cuando se trate de particulares o negocios no establecidos, el transmisor deberá agregar copia de su identificación oficial; y</w:t>
      </w:r>
    </w:p>
    <w:p>
      <w:pPr>
        <w:pStyle w:val="Estilo"/>
      </w:pPr>
      <w:r>
        <w:t/>
      </w:r>
    </w:p>
    <w:p>
      <w:pPr>
        <w:pStyle w:val="Estilo"/>
      </w:pPr>
      <w:r>
        <w:t>(REFORMADA [N. DE E. ADICIONADA], P.O. 25 DE ENERO DE 2018)</w:t>
      </w:r>
    </w:p>
    <w:p>
      <w:pPr>
        <w:pStyle w:val="Estilo"/>
      </w:pPr>
      <w:r>
        <w:t>IV. Tratándose del robo de vehículos o de cualquiera de sus partes será causa de inculpabilidad acreditar su legítima posesión, uso o custodia.</w:t>
      </w:r>
    </w:p>
    <w:p>
      <w:pPr>
        <w:pStyle w:val="Estilo"/>
      </w:pPr>
      <w:r>
        <w:t/>
      </w:r>
    </w:p>
    <w:p>
      <w:pPr>
        <w:pStyle w:val="Estilo"/>
      </w:pPr>
      <w:r>
        <w:t/>
      </w:r>
    </w:p>
    <w:p>
      <w:pPr>
        <w:pStyle w:val="Estilo"/>
      </w:pPr>
      <w:r>
        <w:t>CAPITULO II</w:t>
      </w:r>
    </w:p>
    <w:p>
      <w:pPr>
        <w:pStyle w:val="Estilo"/>
      </w:pPr>
      <w:r>
        <w:t/>
      </w:r>
    </w:p>
    <w:p>
      <w:pPr>
        <w:pStyle w:val="Estilo"/>
      </w:pPr>
      <w:r>
        <w:t>Abigeato y robo de animales</w:t>
      </w:r>
    </w:p>
    <w:p>
      <w:pPr>
        <w:pStyle w:val="Estilo"/>
      </w:pPr>
      <w:r>
        <w:t/>
      </w:r>
    </w:p>
    <w:p>
      <w:pPr>
        <w:pStyle w:val="Estilo"/>
      </w:pPr>
      <w:r>
        <w:t>(REFORMADO, P.O. 17 DE JUNIO DE 2000)</w:t>
      </w:r>
    </w:p>
    <w:p>
      <w:pPr>
        <w:pStyle w:val="Estilo"/>
      </w:pPr>
      <w:r>
        <w:t>Art. 240. Comete el delito de abigeato el que se apodera de una o más cabezas de ganado, sin consentimiento de quien legalmente puede disponer de ellas, independientemente del lugar en que se encuentren y de que formen o no hato.</w:t>
      </w:r>
    </w:p>
    <w:p>
      <w:pPr>
        <w:pStyle w:val="Estilo"/>
      </w:pPr>
      <w:r>
        <w:t/>
      </w:r>
    </w:p>
    <w:p>
      <w:pPr>
        <w:pStyle w:val="Estilo"/>
      </w:pPr>
      <w:r>
        <w:t>(REFORMADO, P.O. 23 DE AGOSTO DE 2005)</w:t>
      </w:r>
    </w:p>
    <w:p>
      <w:pPr>
        <w:pStyle w:val="Estilo"/>
      </w:pPr>
      <w:r>
        <w:t>Se considera ganado para los efectos de este delito las especies relacionadas en la ley de la materia.</w:t>
      </w:r>
    </w:p>
    <w:p>
      <w:pPr>
        <w:pStyle w:val="Estilo"/>
      </w:pPr>
      <w:r>
        <w:t/>
      </w:r>
    </w:p>
    <w:p>
      <w:pPr>
        <w:pStyle w:val="Estilo"/>
      </w:pPr>
      <w:r>
        <w:t>(REFORMADO, P.O. 11 DE OCTUBRE DE 2016)</w:t>
      </w:r>
    </w:p>
    <w:p>
      <w:pPr>
        <w:pStyle w:val="Estilo"/>
      </w:pPr>
      <w:r>
        <w:t>Art. 241. Si el daño previsto en el artículo 259 de este Código, se produce en las especies a que se refiere el artículo 240, se aplicará una sanción de uno a seis años de prisión y multa por el importe de cuatro a ochenta veces el valor diario de la Unidad de Medida y Actualización.</w:t>
      </w:r>
    </w:p>
    <w:p>
      <w:pPr>
        <w:pStyle w:val="Estilo"/>
      </w:pPr>
      <w:r>
        <w:t/>
      </w:r>
    </w:p>
    <w:p>
      <w:pPr>
        <w:pStyle w:val="Estilo"/>
      </w:pPr>
      <w:r>
        <w:t>Art. 241 Bis. (DEROGADO, P.O. 17 DE JUNIO DE 2000)</w:t>
      </w:r>
    </w:p>
    <w:p>
      <w:pPr>
        <w:pStyle w:val="Estilo"/>
      </w:pPr>
      <w:r>
        <w:t/>
      </w:r>
    </w:p>
    <w:p>
      <w:pPr>
        <w:pStyle w:val="Estilo"/>
      </w:pPr>
      <w:r>
        <w:t>(REFORMADO, P.O. 17 DE JUNIO DE 2000)</w:t>
      </w:r>
    </w:p>
    <w:p>
      <w:pPr>
        <w:pStyle w:val="Estilo"/>
      </w:pPr>
      <w:r>
        <w:t>Art. 242. Se considerará como abigeato para los efectos de la sanción:</w:t>
      </w:r>
    </w:p>
    <w:p>
      <w:pPr>
        <w:pStyle w:val="Estilo"/>
      </w:pPr>
      <w:r>
        <w:t/>
      </w:r>
    </w:p>
    <w:p>
      <w:pPr>
        <w:pStyle w:val="Estilo"/>
      </w:pPr>
      <w:r>
        <w:t>a) Sacrificar intencionalmente ganado ajeno, sin consentimiento de su propietario;</w:t>
      </w:r>
    </w:p>
    <w:p>
      <w:pPr>
        <w:pStyle w:val="Estilo"/>
      </w:pPr>
      <w:r>
        <w:t/>
      </w:r>
    </w:p>
    <w:p>
      <w:pPr>
        <w:pStyle w:val="Estilo"/>
      </w:pPr>
      <w:r>
        <w:t>b) Adquirir o negociar ganado robado, carne, pieles u otros derivados producto de abigeato, a sabiendas de esta circunstancia;</w:t>
      </w:r>
    </w:p>
    <w:p>
      <w:pPr>
        <w:pStyle w:val="Estilo"/>
      </w:pPr>
      <w:r>
        <w:t/>
      </w:r>
    </w:p>
    <w:p>
      <w:pPr>
        <w:pStyle w:val="Estilo"/>
      </w:pPr>
      <w:r>
        <w:t>c) Proteger dolosamente ganado robado con documentación falsa;</w:t>
      </w:r>
    </w:p>
    <w:p>
      <w:pPr>
        <w:pStyle w:val="Estilo"/>
      </w:pPr>
      <w:r>
        <w:t/>
      </w:r>
    </w:p>
    <w:p>
      <w:pPr>
        <w:pStyle w:val="Estilo"/>
      </w:pPr>
      <w:r>
        <w:t>d) Autorizar en rastro oficial o en cualquier otro lugar de matanza, el sacrificio de ganado robado a sabiendas de esta circunstancia;</w:t>
      </w:r>
    </w:p>
    <w:p>
      <w:pPr>
        <w:pStyle w:val="Estilo"/>
      </w:pPr>
      <w:r>
        <w:t/>
      </w:r>
    </w:p>
    <w:p>
      <w:pPr>
        <w:pStyle w:val="Estilo"/>
      </w:pPr>
      <w:r>
        <w:t>e) Expedir documentación que acredite la propiedad de animales producto de abigeato a favor de persona distinta de quien legalmente pueda disponer de ellos, o autorice su movilización, a sabiendas de su ilegal procedencia; y</w:t>
      </w:r>
    </w:p>
    <w:p>
      <w:pPr>
        <w:pStyle w:val="Estilo"/>
      </w:pPr>
      <w:r>
        <w:t/>
      </w:r>
    </w:p>
    <w:p>
      <w:pPr>
        <w:pStyle w:val="Estilo"/>
      </w:pPr>
      <w:r>
        <w:t>f) Transportar ganado, carnes o pieles a sabiendas de que se trata de carga producto de abigeato.</w:t>
      </w:r>
    </w:p>
    <w:p>
      <w:pPr>
        <w:pStyle w:val="Estilo"/>
      </w:pPr>
      <w:r>
        <w:t/>
      </w:r>
    </w:p>
    <w:p>
      <w:pPr>
        <w:pStyle w:val="Estilo"/>
      </w:pPr>
      <w:r>
        <w:t>(ADICIONADO, P.O. 17 DE JUNIO DE 2000)</w:t>
      </w:r>
    </w:p>
    <w:p>
      <w:pPr>
        <w:pStyle w:val="Estilo"/>
      </w:pPr>
      <w:r>
        <w:t>Art. 242 A. Quien cometa alguno de los delitos previstos en los artículos 240 y 242 se le impondrá como sanción:</w:t>
      </w:r>
    </w:p>
    <w:p>
      <w:pPr>
        <w:pStyle w:val="Estilo"/>
      </w:pPr>
      <w:r>
        <w:t/>
      </w:r>
    </w:p>
    <w:p>
      <w:pPr>
        <w:pStyle w:val="Estilo"/>
      </w:pPr>
      <w:r>
        <w:t>(REFORMADA, P.O. 11 DE OCTUBRE DE 2016)</w:t>
      </w:r>
    </w:p>
    <w:p>
      <w:pPr>
        <w:pStyle w:val="Estilo"/>
      </w:pPr>
      <w:r>
        <w:t>I. De seis meses a tres años de prisión y multa por el importe de ocho a treinta y cinco veces el valor diario de la Unidad de Medida y Actualización, cuando el valor del ganado producto del delito no exceda del importe de trescientos veces el valor diario de la Unidad de Medida y Actualización;</w:t>
      </w:r>
    </w:p>
    <w:p>
      <w:pPr>
        <w:pStyle w:val="Estilo"/>
      </w:pPr>
      <w:r>
        <w:t/>
      </w:r>
    </w:p>
    <w:p>
      <w:pPr>
        <w:pStyle w:val="Estilo"/>
      </w:pPr>
      <w:r>
        <w:t>(REFORMADA, P.O. 11 DE OCTUBRE DE 2016)</w:t>
      </w:r>
    </w:p>
    <w:p>
      <w:pPr>
        <w:pStyle w:val="Estilo"/>
      </w:pPr>
      <w:r>
        <w:t>II. De dos a seis años de prisión y multa por el importe de ocho a cincuenta y cinco veces el valor diario de la Unidad de Medida y Actualización, cuando el valor exceda del monto señalado, en la fracción anterior, pero no de ochocientas veces el valor diario de la Unidad de Medida y Actualización; y</w:t>
      </w:r>
    </w:p>
    <w:p>
      <w:pPr>
        <w:pStyle w:val="Estilo"/>
      </w:pPr>
      <w:r>
        <w:t/>
      </w:r>
    </w:p>
    <w:p>
      <w:pPr>
        <w:pStyle w:val="Estilo"/>
      </w:pPr>
      <w:r>
        <w:t>(REFORMADA, P.O. 11 DE OCTUBRE DE 2016)</w:t>
      </w:r>
    </w:p>
    <w:p>
      <w:pPr>
        <w:pStyle w:val="Estilo"/>
      </w:pPr>
      <w:r>
        <w:t>III. De cinco a once años de prisión y multa de treinta a cien veces el valor diario de la Unidad de Medida y Actualización, cuando el importe del ganado producto del delito exceda de ochocientas veces el valor diario de la Unidad de Medida y Actualización.</w:t>
      </w:r>
    </w:p>
    <w:p>
      <w:pPr>
        <w:pStyle w:val="Estilo"/>
      </w:pPr>
      <w:r>
        <w:t/>
      </w:r>
    </w:p>
    <w:p>
      <w:pPr>
        <w:pStyle w:val="Estilo"/>
      </w:pPr>
      <w:r>
        <w:t>(REFORMADO, P.O. 11 DE OCTUBRE DE 2016)</w:t>
      </w:r>
    </w:p>
    <w:p>
      <w:pPr>
        <w:pStyle w:val="Estilo"/>
      </w:pPr>
      <w:r>
        <w:t>El delito de abigeato se perseguirá por querella de parte cuando su producto no exceda de ciento cincuenta veces el valor diario de la Unidad de Medida y Actualización y no se trate de abigeato calificado.</w:t>
      </w:r>
    </w:p>
    <w:p>
      <w:pPr>
        <w:pStyle w:val="Estilo"/>
      </w:pPr>
      <w:r>
        <w:t/>
      </w:r>
    </w:p>
    <w:p>
      <w:pPr>
        <w:pStyle w:val="Estilo"/>
      </w:pPr>
      <w:r>
        <w:t>(ADICIONADO, P.O. 17 DE JUNIO DE 2000)</w:t>
      </w:r>
    </w:p>
    <w:p>
      <w:pPr>
        <w:pStyle w:val="Estilo"/>
      </w:pPr>
      <w:r>
        <w:t>Art. 242 B. El delito de abigeato se considera calificado, cuando:</w:t>
      </w:r>
    </w:p>
    <w:p>
      <w:pPr>
        <w:pStyle w:val="Estilo"/>
      </w:pPr>
      <w:r>
        <w:t/>
      </w:r>
    </w:p>
    <w:p>
      <w:pPr>
        <w:pStyle w:val="Estilo"/>
      </w:pPr>
      <w:r>
        <w:t>I. Se cometa valiéndose de la nocturnidad;</w:t>
      </w:r>
    </w:p>
    <w:p>
      <w:pPr>
        <w:pStyle w:val="Estilo"/>
      </w:pPr>
      <w:r>
        <w:t/>
      </w:r>
    </w:p>
    <w:p>
      <w:pPr>
        <w:pStyle w:val="Estilo"/>
      </w:pPr>
      <w:r>
        <w:t>II. Se cometa aprovechando alguna relación de trabajo, confianza o parentesco del activo con el pasivo;</w:t>
      </w:r>
    </w:p>
    <w:p>
      <w:pPr>
        <w:pStyle w:val="Estilo"/>
      </w:pPr>
      <w:r>
        <w:t/>
      </w:r>
    </w:p>
    <w:p>
      <w:pPr>
        <w:pStyle w:val="Estilo"/>
      </w:pPr>
      <w:r>
        <w:t>III. Sea perpetrado por ganaderos inscritos como tales en cualquier unión o asociación ganadera;</w:t>
      </w:r>
    </w:p>
    <w:p>
      <w:pPr>
        <w:pStyle w:val="Estilo"/>
      </w:pPr>
      <w:r>
        <w:t/>
      </w:r>
    </w:p>
    <w:p>
      <w:pPr>
        <w:pStyle w:val="Estilo"/>
      </w:pPr>
      <w:r>
        <w:t>V (SIC). El abigeato se desarrolle en diferentes entidades federativas;</w:t>
      </w:r>
    </w:p>
    <w:p>
      <w:pPr>
        <w:pStyle w:val="Estilo"/>
      </w:pPr>
      <w:r>
        <w:t/>
      </w:r>
    </w:p>
    <w:p>
      <w:pPr>
        <w:pStyle w:val="Estilo"/>
      </w:pPr>
      <w:r>
        <w:t>VI. Se ejecute con violencia física o moral en las personas ya sea al perpetrarse el hecho o después de consumado para lograr la fuga o defender el producto;</w:t>
      </w:r>
    </w:p>
    <w:p>
      <w:pPr>
        <w:pStyle w:val="Estilo"/>
      </w:pPr>
      <w:r>
        <w:t/>
      </w:r>
    </w:p>
    <w:p>
      <w:pPr>
        <w:pStyle w:val="Estilo"/>
      </w:pPr>
      <w:r>
        <w:t>VII. El responsable sea, o simule ser, miembro de algún cuerpo de seguridad pública o alguna otra autoridad; y</w:t>
      </w:r>
    </w:p>
    <w:p>
      <w:pPr>
        <w:pStyle w:val="Estilo"/>
      </w:pPr>
      <w:r>
        <w:t/>
      </w:r>
    </w:p>
    <w:p>
      <w:pPr>
        <w:pStyle w:val="Estilo"/>
      </w:pPr>
      <w:r>
        <w:t>VIII. El responsable lleve algún arma, aun cuando no haga uso de ella.</w:t>
      </w:r>
    </w:p>
    <w:p>
      <w:pPr>
        <w:pStyle w:val="Estilo"/>
      </w:pPr>
      <w:r>
        <w:t/>
      </w:r>
    </w:p>
    <w:p>
      <w:pPr>
        <w:pStyle w:val="Estilo"/>
      </w:pPr>
      <w:r>
        <w:t>(ADICIONADO, P.O. 17 DE JUNIO DE 2000)</w:t>
      </w:r>
    </w:p>
    <w:p>
      <w:pPr>
        <w:pStyle w:val="Estilo"/>
      </w:pPr>
      <w:r>
        <w:t>Art. 242 C. Al responsable del delito de abigeato calificado se le sancionará de acuerdo con las reglas que se consignan en los siguientes apartados:</w:t>
      </w:r>
    </w:p>
    <w:p>
      <w:pPr>
        <w:pStyle w:val="Estilo"/>
      </w:pPr>
      <w:r>
        <w:t/>
      </w:r>
    </w:p>
    <w:p>
      <w:pPr>
        <w:pStyle w:val="Estilo"/>
      </w:pPr>
      <w:r>
        <w:t>a) Si interviene alguna de las calificativas que se consignan en las fracciones I, II, III y IV del artículo anterior, la pena será:</w:t>
      </w:r>
    </w:p>
    <w:p>
      <w:pPr>
        <w:pStyle w:val="Estilo"/>
      </w:pPr>
      <w:r>
        <w:t/>
      </w:r>
    </w:p>
    <w:p>
      <w:pPr>
        <w:pStyle w:val="Estilo"/>
      </w:pPr>
      <w:r>
        <w:t>(REFORMADA, P.O. 11 DE OCTUBRE DE 2016)</w:t>
      </w:r>
    </w:p>
    <w:p>
      <w:pPr>
        <w:pStyle w:val="Estilo"/>
      </w:pPr>
      <w:r>
        <w:t>I. De dos a cinco años de prisión y multa por el importe de ocho a treinta y cinco veces el valor diario de la Unidad de Medida y Actualización, cuando el importe del producto del delito no exceda de trescientas veces el valor diario de la Unidad de Medida y Actualización;</w:t>
      </w:r>
    </w:p>
    <w:p>
      <w:pPr>
        <w:pStyle w:val="Estilo"/>
      </w:pPr>
      <w:r>
        <w:t/>
      </w:r>
    </w:p>
    <w:p>
      <w:pPr>
        <w:pStyle w:val="Estilo"/>
      </w:pPr>
      <w:r>
        <w:t>(REFORMADA, P.O. 11 DE OCTUBRE DE 2016)</w:t>
      </w:r>
    </w:p>
    <w:p>
      <w:pPr>
        <w:pStyle w:val="Estilo"/>
      </w:pPr>
      <w:r>
        <w:t>II. De tres a ocho años de prisión y multa por el importe de veinte a sesenta y cinco veces el valor diario de la Unidad de Medida y Actualización, cuando el valor de lo robado exceda del monto señalado en la fracción anterior, pero no de ochocientas veces el valor diario de la Unidad de Medida y Actualización; y</w:t>
      </w:r>
    </w:p>
    <w:p>
      <w:pPr>
        <w:pStyle w:val="Estilo"/>
      </w:pPr>
      <w:r>
        <w:t/>
      </w:r>
    </w:p>
    <w:p>
      <w:pPr>
        <w:pStyle w:val="Estilo"/>
      </w:pPr>
      <w:r>
        <w:t>(REFORMADA, P.O. 11 DE OCTUBRE DE 2016)</w:t>
      </w:r>
    </w:p>
    <w:p>
      <w:pPr>
        <w:pStyle w:val="Estilo"/>
      </w:pPr>
      <w:r>
        <w:t>III. De seis a once años de prisión y multa por el importe de treinta a cien veces el valor diario de la Unidad de Medida y Actualización, cuando el valor de lo robado exceda del monto de mil veces el valor diario de la Unidad de Medida y Actualización; y</w:t>
      </w:r>
    </w:p>
    <w:p>
      <w:pPr>
        <w:pStyle w:val="Estilo"/>
      </w:pPr>
      <w:r>
        <w:t/>
      </w:r>
    </w:p>
    <w:p>
      <w:pPr>
        <w:pStyle w:val="Estilo"/>
      </w:pPr>
      <w:r>
        <w:t>b) Si interviene alguna de las calificativas que se consignan en las fracciones V, VI, VII y VIII del artículo anterior, la pena será:</w:t>
      </w:r>
    </w:p>
    <w:p>
      <w:pPr>
        <w:pStyle w:val="Estilo"/>
      </w:pPr>
      <w:r>
        <w:t/>
      </w:r>
    </w:p>
    <w:p>
      <w:pPr>
        <w:pStyle w:val="Estilo"/>
      </w:pPr>
      <w:r>
        <w:t>(REFORMADA, P.O. 11 DE OCTUBRE DE 2016)</w:t>
      </w:r>
    </w:p>
    <w:p>
      <w:pPr>
        <w:pStyle w:val="Estilo"/>
      </w:pPr>
      <w:r>
        <w:t>I. De dos años seis meses a cinco años seis meses de prisión y multa por el importe de diez a cuarenta veces el valor diario de la Unidad de Medida y Actualización, cuando el importe del producto del delito no exceda de trescientas veces el valor diario de la Unidad de Medida y Actualización;</w:t>
      </w:r>
    </w:p>
    <w:p>
      <w:pPr>
        <w:pStyle w:val="Estilo"/>
      </w:pPr>
      <w:r>
        <w:t/>
      </w:r>
    </w:p>
    <w:p>
      <w:pPr>
        <w:pStyle w:val="Estilo"/>
      </w:pPr>
      <w:r>
        <w:t>(REFORMADA, P.O. 11 DE OCTUBRE DE 2016)</w:t>
      </w:r>
    </w:p>
    <w:p>
      <w:pPr>
        <w:pStyle w:val="Estilo"/>
      </w:pPr>
      <w:r>
        <w:t>II. De cuatro a ocho años seis meses de prisión y multa por el importe de veinticinco a setenta veces el valor diario de la Unidad de Medida y Actualización, cuando el valor de lo robado exceda del monto señalado en la fracción anterior, pero no de ochocientas veces el valor diario de la Unidad de Medida y Actualización; y</w:t>
      </w:r>
    </w:p>
    <w:p>
      <w:pPr>
        <w:pStyle w:val="Estilo"/>
      </w:pPr>
      <w:r>
        <w:t/>
      </w:r>
    </w:p>
    <w:p>
      <w:pPr>
        <w:pStyle w:val="Estilo"/>
      </w:pPr>
      <w:r>
        <w:t>(REFORMADA, P.O. 11 DE OCTUBRE DE 2016)</w:t>
      </w:r>
    </w:p>
    <w:p>
      <w:pPr>
        <w:pStyle w:val="Estilo"/>
      </w:pPr>
      <w:r>
        <w:t>III. De seis años seis meses a once años de prisión y multa por el importe de treinta a cien veces el valor diario de la Unidad de Medida y Actualización, cuando el valor de lo robado exceda del monto de mil veces el valor diario de la Unidad de Medida y Actualización.</w:t>
      </w:r>
    </w:p>
    <w:p>
      <w:pPr>
        <w:pStyle w:val="Estilo"/>
      </w:pPr>
      <w:r>
        <w:t/>
      </w:r>
    </w:p>
    <w:p>
      <w:pPr>
        <w:pStyle w:val="Estilo"/>
      </w:pPr>
      <w:r>
        <w:t>(REFORMADO PRIMER PÁRRAFO, P.O. 11 DE OCTUBRE DE 2016)</w:t>
      </w:r>
    </w:p>
    <w:p>
      <w:pPr>
        <w:pStyle w:val="Estilo"/>
      </w:pPr>
      <w:r>
        <w:t>Art. 242 D. Se sancionará con prisión de tres meses a dos años y multa de ocho a sesenta veces el valor diario de la Unidad de Medida y Actualización, independientemente de la pena que corresponda por el delito que llegare a cometerse a quien sin causa justificada:</w:t>
      </w:r>
    </w:p>
    <w:p>
      <w:pPr>
        <w:pStyle w:val="Estilo"/>
      </w:pPr>
      <w:r>
        <w:t/>
      </w:r>
    </w:p>
    <w:p>
      <w:pPr>
        <w:pStyle w:val="Estilo"/>
      </w:pPr>
      <w:r>
        <w:t>(ADICIONADO, P.O. 17 DE JUNIO DE 2000)</w:t>
      </w:r>
    </w:p>
    <w:p>
      <w:pPr>
        <w:pStyle w:val="Estilo"/>
      </w:pPr>
      <w:r>
        <w:t>I. Altere o elimine en cualquier forma las señales de sangre, marcas o fierros registrados; o</w:t>
      </w:r>
    </w:p>
    <w:p>
      <w:pPr>
        <w:pStyle w:val="Estilo"/>
      </w:pPr>
      <w:r>
        <w:t/>
      </w:r>
    </w:p>
    <w:p>
      <w:pPr>
        <w:pStyle w:val="Estilo"/>
      </w:pPr>
      <w:r>
        <w:t>(ADICIONADO, P.O. 17 DE JUNIO DE 2000)</w:t>
      </w:r>
    </w:p>
    <w:p>
      <w:pPr>
        <w:pStyle w:val="Estilo"/>
      </w:pPr>
      <w:r>
        <w:t>II. Marque o señale ganado orejano.</w:t>
      </w:r>
    </w:p>
    <w:p>
      <w:pPr>
        <w:pStyle w:val="Estilo"/>
      </w:pPr>
      <w:r>
        <w:t/>
      </w:r>
    </w:p>
    <w:p>
      <w:pPr>
        <w:pStyle w:val="Estilo"/>
      </w:pPr>
      <w:r>
        <w:t>(REFORMADO, P.O. 17 DE JUNIO DE 2000)</w:t>
      </w:r>
    </w:p>
    <w:p>
      <w:pPr>
        <w:pStyle w:val="Estilo"/>
      </w:pPr>
      <w:r>
        <w:t>Art. 243. El responsable de abigeato quedará exonerado de toda sanción cuando dentro de los ocho días siguientes a la comisión del delito se presenten las siguientes circunstancias:</w:t>
      </w:r>
    </w:p>
    <w:p>
      <w:pPr>
        <w:pStyle w:val="Estilo"/>
      </w:pPr>
      <w:r>
        <w:t/>
      </w:r>
    </w:p>
    <w:p>
      <w:pPr>
        <w:pStyle w:val="Estilo"/>
      </w:pPr>
      <w:r>
        <w:t>I. Que no haya sido acusado de abigeato anteriormente;</w:t>
      </w:r>
    </w:p>
    <w:p>
      <w:pPr>
        <w:pStyle w:val="Estilo"/>
      </w:pPr>
      <w:r>
        <w:t/>
      </w:r>
    </w:p>
    <w:p>
      <w:pPr>
        <w:pStyle w:val="Estilo"/>
      </w:pPr>
      <w:r>
        <w:t>II. Que el importe del producto del delito no pase del máximo establecido en la fracción I del artículo 242 A;</w:t>
      </w:r>
    </w:p>
    <w:p>
      <w:pPr>
        <w:pStyle w:val="Estilo"/>
      </w:pPr>
      <w:r>
        <w:t/>
      </w:r>
    </w:p>
    <w:p>
      <w:pPr>
        <w:pStyle w:val="Estilo"/>
      </w:pPr>
      <w:r>
        <w:t>III. El activo restituya espontáneamente el ganado robado, en su número y calidad;</w:t>
      </w:r>
    </w:p>
    <w:p>
      <w:pPr>
        <w:pStyle w:val="Estilo"/>
      </w:pPr>
      <w:r>
        <w:t/>
      </w:r>
    </w:p>
    <w:p>
      <w:pPr>
        <w:pStyle w:val="Estilo"/>
      </w:pPr>
      <w:r>
        <w:t>IV. El responsable pague los daños y perjuicios que hubiere ocasionado;</w:t>
      </w:r>
    </w:p>
    <w:p>
      <w:pPr>
        <w:pStyle w:val="Estilo"/>
      </w:pPr>
      <w:r>
        <w:t/>
      </w:r>
    </w:p>
    <w:p>
      <w:pPr>
        <w:pStyle w:val="Estilo"/>
      </w:pPr>
      <w:r>
        <w:t>V. No se presente una de las circunstancias calificativas previstas en las fracciones VI, VII y VIII del artículo 242 B; y</w:t>
      </w:r>
    </w:p>
    <w:p>
      <w:pPr>
        <w:pStyle w:val="Estilo"/>
      </w:pPr>
      <w:r>
        <w:t/>
      </w:r>
    </w:p>
    <w:p>
      <w:pPr>
        <w:pStyle w:val="Estilo"/>
      </w:pPr>
      <w:r>
        <w:t>VI. No se trate de reincidente que haya sido condenado por delito contra el patrimonio.</w:t>
      </w:r>
    </w:p>
    <w:p>
      <w:pPr>
        <w:pStyle w:val="Estilo"/>
      </w:pPr>
      <w:r>
        <w:t/>
      </w:r>
    </w:p>
    <w:p>
      <w:pPr>
        <w:pStyle w:val="Estilo"/>
      </w:pPr>
      <w:r>
        <w:t>(ADICIONADO, P.O. 17 DE JUNIO DE 2000)</w:t>
      </w:r>
    </w:p>
    <w:p>
      <w:pPr>
        <w:pStyle w:val="Estilo"/>
      </w:pPr>
      <w:r>
        <w:t>Art. 243 Bis. Al responsable de abigeato que comunique a la autoridad antes que sus copartícipes, información veraz con pormenores que hagan posible la identificación de todos o algunos de los partícipes del delito o la recuperación del ganado robado, será sujeto a los siguientes beneficios:</w:t>
      </w:r>
    </w:p>
    <w:p>
      <w:pPr>
        <w:pStyle w:val="Estilo"/>
      </w:pPr>
      <w:r>
        <w:t/>
      </w:r>
    </w:p>
    <w:p>
      <w:pPr>
        <w:pStyle w:val="Estilo"/>
      </w:pPr>
      <w:r>
        <w:t>I. Si la información se proporcionara una vez consumado el delito, ante el Ministerio Público en la averiguación previa, la pena será de seis meses a dos años de prisión; y</w:t>
      </w:r>
    </w:p>
    <w:p>
      <w:pPr>
        <w:pStyle w:val="Estilo"/>
      </w:pPr>
      <w:r>
        <w:t/>
      </w:r>
    </w:p>
    <w:p>
      <w:pPr>
        <w:pStyle w:val="Estilo"/>
      </w:pPr>
      <w:r>
        <w:t>II. Si la información aconteciere durante el proceso, el beneficio será de seis meses hasta una tercera parte de la pena que correspondiere, acorde a la información proporcionada y a los resultados obtenidos con esta.</w:t>
      </w:r>
    </w:p>
    <w:p>
      <w:pPr>
        <w:pStyle w:val="Estilo"/>
      </w:pPr>
      <w:r>
        <w:t/>
      </w:r>
    </w:p>
    <w:p>
      <w:pPr>
        <w:pStyle w:val="Estilo"/>
      </w:pPr>
      <w:r>
        <w:t>Art. 244. En todos los casos previstos en este capítulo será aplicable, en lo conducente, lo dispuesto en el Art. 238 de este Código.</w:t>
      </w:r>
    </w:p>
    <w:p>
      <w:pPr>
        <w:pStyle w:val="Estilo"/>
      </w:pPr>
      <w:r>
        <w:t/>
      </w:r>
    </w:p>
    <w:p>
      <w:pPr>
        <w:pStyle w:val="Estilo"/>
      </w:pPr>
      <w:r>
        <w:t/>
      </w:r>
    </w:p>
    <w:p>
      <w:pPr>
        <w:pStyle w:val="Estilo"/>
      </w:pPr>
      <w:r>
        <w:t>CAPITULO III</w:t>
      </w:r>
    </w:p>
    <w:p>
      <w:pPr>
        <w:pStyle w:val="Estilo"/>
      </w:pPr>
      <w:r>
        <w:t/>
      </w:r>
    </w:p>
    <w:p>
      <w:pPr>
        <w:pStyle w:val="Estilo"/>
      </w:pPr>
      <w:r>
        <w:t>Abuso de confianza</w:t>
      </w:r>
    </w:p>
    <w:p>
      <w:pPr>
        <w:pStyle w:val="Estilo"/>
      </w:pPr>
      <w:r>
        <w:t/>
      </w:r>
    </w:p>
    <w:p>
      <w:pPr>
        <w:pStyle w:val="Estilo"/>
      </w:pPr>
      <w:r>
        <w:t>Art. 245. Comete el delito de abuso de confianza, el que, con perjuicio de alguien, disponga para sí o para otro, de una cosa ajena mueble de la cual se le haya transmitido la tenencia y no el dominio.</w:t>
      </w:r>
    </w:p>
    <w:p>
      <w:pPr>
        <w:pStyle w:val="Estilo"/>
      </w:pPr>
      <w:r>
        <w:t/>
      </w:r>
    </w:p>
    <w:p>
      <w:pPr>
        <w:pStyle w:val="Estilo"/>
      </w:pPr>
      <w:r>
        <w:t>(REFORMADO, P.O. 14 DE ABRIL DE 1990)</w:t>
      </w:r>
    </w:p>
    <w:p>
      <w:pPr>
        <w:pStyle w:val="Estilo"/>
      </w:pPr>
      <w:r>
        <w:t>Art. 246. Al responsable del delito de Abuso de Confianza se le sancionará sólo por querella del ofendido y conforme a las reglas siguientes:</w:t>
      </w:r>
    </w:p>
    <w:p>
      <w:pPr>
        <w:pStyle w:val="Estilo"/>
      </w:pPr>
      <w:r>
        <w:t/>
      </w:r>
    </w:p>
    <w:p>
      <w:pPr>
        <w:pStyle w:val="Estilo"/>
      </w:pPr>
      <w:r>
        <w:t>(REFORMADA, P.O. 11 DE OCTUBRE DE 2016)</w:t>
      </w:r>
    </w:p>
    <w:p>
      <w:pPr>
        <w:pStyle w:val="Estilo"/>
      </w:pPr>
      <w:r>
        <w:t>I. Con prisión de tres a seis meses y multa por el importe de dos o ocho veces el valor diario de la Unidad de Medida y Actualización, cuando el valor de lo dispuesto no exceda de cuatrocientos cincuenta veces el valor diario de la Unidad de Medida y Actualización;</w:t>
      </w:r>
    </w:p>
    <w:p>
      <w:pPr>
        <w:pStyle w:val="Estilo"/>
      </w:pPr>
      <w:r>
        <w:t/>
      </w:r>
    </w:p>
    <w:p>
      <w:pPr>
        <w:pStyle w:val="Estilo"/>
      </w:pPr>
      <w:r>
        <w:t>(REFORMADA, P.O. 11 DE OCTUBRE DE 2016)</w:t>
      </w:r>
    </w:p>
    <w:p>
      <w:pPr>
        <w:pStyle w:val="Estilo"/>
      </w:pPr>
      <w:r>
        <w:t>II. Cuando el valor de lo abusado exceda del monto señalado en la fracción anterior, pero no del que se establece en la siguiente, la sanción será de seis meses a cuatro años de prisión y multa por el importe de dos a dieciséis veces el valor diario de la Unidad de Medida y Actualización. La misma sanción se aplicará en el caso de la fracción siguiente, cuando se restituya la cosa o su valor y se repare el daño o se repare éste hasta antes de dictarse sentencia en segunda instancia;</w:t>
      </w:r>
    </w:p>
    <w:p>
      <w:pPr>
        <w:pStyle w:val="Estilo"/>
      </w:pPr>
      <w:r>
        <w:t/>
      </w:r>
    </w:p>
    <w:p>
      <w:pPr>
        <w:pStyle w:val="Estilo"/>
      </w:pPr>
      <w:r>
        <w:t>(REFORMADA, P.O. 11 DE OCTUBRE DE 2016)</w:t>
      </w:r>
    </w:p>
    <w:p>
      <w:pPr>
        <w:pStyle w:val="Estilo"/>
      </w:pPr>
      <w:r>
        <w:t>III. Si el valor de lo abusado excede del importe de dos mil quinientos veinte veces el valor diario de la Unidad de Medida y Actualización, la sanción será de cuatro a ocho años de prisión y multa por el importe de veinte a ciento noventa y seis veces el valor diario de la Unidad de Medida y Actualización; y</w:t>
      </w:r>
    </w:p>
    <w:p>
      <w:pPr>
        <w:pStyle w:val="Estilo"/>
      </w:pPr>
      <w:r>
        <w:t/>
      </w:r>
    </w:p>
    <w:p>
      <w:pPr>
        <w:pStyle w:val="Estilo"/>
      </w:pPr>
      <w:r>
        <w:t>(REFORMADA, P.O. 11 DE OCTUBRE DE 2016)</w:t>
      </w:r>
    </w:p>
    <w:p>
      <w:pPr>
        <w:pStyle w:val="Estilo"/>
      </w:pPr>
      <w:r>
        <w:t>IV. Cuando no pudiera determinarse el valor de lo dispuesto o por su naturaleza no fuere estimable en dinero, la sanción será de seis meses a cinco años de prisión y multa por el importe de dos a doce veces el valor diario de la Unidad de Medida y Actualización.</w:t>
      </w:r>
    </w:p>
    <w:p>
      <w:pPr>
        <w:pStyle w:val="Estilo"/>
      </w:pPr>
      <w:r>
        <w:t/>
      </w:r>
    </w:p>
    <w:p>
      <w:pPr>
        <w:pStyle w:val="Estilo"/>
      </w:pPr>
      <w:r>
        <w:t>Art. 247. Se impondrán las mismas sanciones del abuso de confianza, a quien, requerido formalmente, retenga la cosa que estuviere obligado a entregar o devolver si la hubiere recibido por cualquier título que produzca tal obligación, o cuando la cosa deba entregarse a resultas de una resolución firme de autoridad competente.</w:t>
      </w:r>
    </w:p>
    <w:p>
      <w:pPr>
        <w:pStyle w:val="Estilo"/>
      </w:pPr>
      <w:r>
        <w:t/>
      </w:r>
    </w:p>
    <w:p>
      <w:pPr>
        <w:pStyle w:val="Estilo"/>
      </w:pPr>
      <w:r>
        <w:t>Art. 248. Es aplicable a este Capítulo, en lo conducente, el Artículo 238 de este Código.</w:t>
      </w:r>
    </w:p>
    <w:p>
      <w:pPr>
        <w:pStyle w:val="Estilo"/>
      </w:pPr>
      <w:r>
        <w:t/>
      </w:r>
    </w:p>
    <w:p>
      <w:pPr>
        <w:pStyle w:val="Estilo"/>
      </w:pPr>
      <w:r>
        <w:t/>
      </w:r>
    </w:p>
    <w:p>
      <w:pPr>
        <w:pStyle w:val="Estilo"/>
      </w:pPr>
      <w:r>
        <w:t>CAPITULO IV</w:t>
      </w:r>
    </w:p>
    <w:p>
      <w:pPr>
        <w:pStyle w:val="Estilo"/>
      </w:pPr>
      <w:r>
        <w:t/>
      </w:r>
    </w:p>
    <w:p>
      <w:pPr>
        <w:pStyle w:val="Estilo"/>
      </w:pPr>
      <w:r>
        <w:t>Violación de depósito</w:t>
      </w:r>
    </w:p>
    <w:p>
      <w:pPr>
        <w:pStyle w:val="Estilo"/>
      </w:pPr>
      <w:r>
        <w:t/>
      </w:r>
    </w:p>
    <w:p>
      <w:pPr>
        <w:pStyle w:val="Estilo"/>
      </w:pPr>
      <w:r>
        <w:t>Art. 249. Se comete el delito de violación de depósito por:</w:t>
      </w:r>
    </w:p>
    <w:p>
      <w:pPr>
        <w:pStyle w:val="Estilo"/>
      </w:pPr>
      <w:r>
        <w:t/>
      </w:r>
    </w:p>
    <w:p>
      <w:pPr>
        <w:pStyle w:val="Estilo"/>
      </w:pPr>
      <w:r>
        <w:t>I. El hecho de sustraer o disponer de una cosa su dueño, si le ha sido embargada y la tiene en su poder, con el carácter de depositario judicial o por cualquiera otra causa que legalmente le impida disponer de ella;</w:t>
      </w:r>
    </w:p>
    <w:p>
      <w:pPr>
        <w:pStyle w:val="Estilo"/>
      </w:pPr>
      <w:r>
        <w:t/>
      </w:r>
    </w:p>
    <w:p>
      <w:pPr>
        <w:pStyle w:val="Estilo"/>
      </w:pPr>
      <w:r>
        <w:t>(REFORMADA, P.O. 25 DE ENERO DE 2018)</w:t>
      </w:r>
    </w:p>
    <w:p>
      <w:pPr>
        <w:pStyle w:val="Estilo"/>
      </w:pPr>
      <w:r>
        <w:t>II. El hecho de que el depositario, disponga de la cosa, fuera de sus obligaciones como tal; y</w:t>
      </w:r>
    </w:p>
    <w:p>
      <w:pPr>
        <w:pStyle w:val="Estilo"/>
      </w:pPr>
      <w:r>
        <w:t/>
      </w:r>
    </w:p>
    <w:p>
      <w:pPr>
        <w:pStyle w:val="Estilo"/>
      </w:pPr>
      <w:r>
        <w:t>III. El hecho de que una persona disponga, como suyo, del depósito que garantice la libertad caucional de un inculpado y del cual no le corresponda la propiedad. Es aplicable a este Capítulo en lo conducente, el Art. 238 de este Código. Al responsable de los delitos previstos en este Capítulo, se le aplicarán las sanciones contenidas en el Art. 246.</w:t>
      </w:r>
    </w:p>
    <w:p>
      <w:pPr>
        <w:pStyle w:val="Estilo"/>
      </w:pPr>
      <w:r>
        <w:t/>
      </w:r>
    </w:p>
    <w:p>
      <w:pPr>
        <w:pStyle w:val="Estilo"/>
      </w:pPr>
      <w:r>
        <w:t>(ADICIONADO, P.O. 12 DE JUNIO DE 2003)</w:t>
      </w:r>
    </w:p>
    <w:p>
      <w:pPr>
        <w:pStyle w:val="Estilo"/>
      </w:pPr>
      <w:r>
        <w:t>El hecho de que una persona disponga, como suyo, del depósito que garantice la libertad caucional de un inculpado y del cual no le corresponda la propiedad. </w:t>
      </w:r>
    </w:p>
    <w:p>
      <w:pPr>
        <w:pStyle w:val="Estilo"/>
      </w:pPr>
      <w:r>
        <w:t/>
      </w:r>
    </w:p>
    <w:p>
      <w:pPr>
        <w:pStyle w:val="Estilo"/>
      </w:pPr>
      <w:r>
        <w:t>(ADICIONADO, P.O. 12 DE JUNIO DE 2003)</w:t>
      </w:r>
    </w:p>
    <w:p>
      <w:pPr>
        <w:pStyle w:val="Estilo"/>
      </w:pPr>
      <w:r>
        <w:t>Es aplicable a este capítulo en lo conducente el artículo 238 de este Código. Al responsable de los delitos previstos en este artículo, se le aplicarán las sanciones contenidas en el artículo 246.</w:t>
      </w:r>
    </w:p>
    <w:p>
      <w:pPr>
        <w:pStyle w:val="Estilo"/>
      </w:pPr>
      <w:r>
        <w:t/>
      </w:r>
    </w:p>
    <w:p>
      <w:pPr>
        <w:pStyle w:val="Estilo"/>
      </w:pPr>
      <w:r>
        <w:t/>
      </w:r>
    </w:p>
    <w:p>
      <w:pPr>
        <w:pStyle w:val="Estilo"/>
      </w:pPr>
      <w:r>
        <w:t>CAPITULO V</w:t>
      </w:r>
    </w:p>
    <w:p>
      <w:pPr>
        <w:pStyle w:val="Estilo"/>
      </w:pPr>
      <w:r>
        <w:t/>
      </w:r>
    </w:p>
    <w:p>
      <w:pPr>
        <w:pStyle w:val="Estilo"/>
      </w:pPr>
      <w:r>
        <w:t>Fraude</w:t>
      </w:r>
    </w:p>
    <w:p>
      <w:pPr>
        <w:pStyle w:val="Estilo"/>
      </w:pPr>
      <w:r>
        <w:t/>
      </w:r>
    </w:p>
    <w:p>
      <w:pPr>
        <w:pStyle w:val="Estilo"/>
      </w:pPr>
      <w:r>
        <w:t>Art. 250. Comete el delito de fraude, el que, engañando a alguno o aprovechándose del error en que éste se halle, se haga ilícitamente de una cosa o alcance un lucro o beneficio indebido, para sí o para otro.</w:t>
      </w:r>
    </w:p>
    <w:p>
      <w:pPr>
        <w:pStyle w:val="Estilo"/>
      </w:pPr>
      <w:r>
        <w:t/>
      </w:r>
    </w:p>
    <w:p>
      <w:pPr>
        <w:pStyle w:val="Estilo"/>
      </w:pPr>
      <w:r>
        <w:t>(REFORMADO, P.O. 14 DE AGOSTO DE 1984)</w:t>
      </w:r>
    </w:p>
    <w:p>
      <w:pPr>
        <w:pStyle w:val="Estilo"/>
      </w:pPr>
      <w:r>
        <w:t>Art. 251. Al responsable del delito de fraude, se le sancionará conforme a las siguientes reglas:</w:t>
      </w:r>
    </w:p>
    <w:p>
      <w:pPr>
        <w:pStyle w:val="Estilo"/>
      </w:pPr>
      <w:r>
        <w:t/>
      </w:r>
    </w:p>
    <w:p>
      <w:pPr>
        <w:pStyle w:val="Estilo"/>
      </w:pPr>
      <w:r>
        <w:t>(REFORMADA, P.O. 11 DE OCTUBRE DE 2016)</w:t>
      </w:r>
    </w:p>
    <w:p>
      <w:pPr>
        <w:pStyle w:val="Estilo"/>
      </w:pPr>
      <w:r>
        <w:t>I. De seis meses a dos años de prisión y multa por el importe de dos a ocho veces el valor diario de la Unidad de Medida y Actualización, cuando el valor de lo defraudado no exceda del importe de cuatrocientos cincuenta veces el valor diario de la Unidad de Medida y Actualización;</w:t>
      </w:r>
    </w:p>
    <w:p>
      <w:pPr>
        <w:pStyle w:val="Estilo"/>
      </w:pPr>
      <w:r>
        <w:t/>
      </w:r>
    </w:p>
    <w:p>
      <w:pPr>
        <w:pStyle w:val="Estilo"/>
      </w:pPr>
      <w:r>
        <w:t>(REFORMADA, P.O. 11 DE OCTUBRE DE 2016)</w:t>
      </w:r>
    </w:p>
    <w:p>
      <w:pPr>
        <w:pStyle w:val="Estilo"/>
      </w:pPr>
      <w:r>
        <w:t>II. Cuando el valor de lo defraudado exceda del monto señalado en la fracción anterior, pero no del que se establece en la siguiente, la sanción será de dos a siete años de prisión y multa por el importe de cuatro a cuarenta veces el valor diario de la Unidad de Medida y Actualización. La misma sanción se aplicará en el caso de la fracción siguiente, cuando se restituya la cosa o su valor y se repare el daño hasta antes de formular conclusiones en el proceso; y</w:t>
      </w:r>
    </w:p>
    <w:p>
      <w:pPr>
        <w:pStyle w:val="Estilo"/>
      </w:pPr>
      <w:r>
        <w:t/>
      </w:r>
    </w:p>
    <w:p>
      <w:pPr>
        <w:pStyle w:val="Estilo"/>
      </w:pPr>
      <w:r>
        <w:t>(REFORMADA, P.O. 11 DE OCTUBRE DE 2016)</w:t>
      </w:r>
    </w:p>
    <w:p>
      <w:pPr>
        <w:pStyle w:val="Estilo"/>
      </w:pPr>
      <w:r>
        <w:t>III. De cuatro a diez años de prisión y multa por el importe de veinte a ochenta veces el valor diario de la Unidad de Medida y Actualización, cuando el valor de lo defraudado exceda del importe de dos mil quinientas veinte veces el valor diario de la Unidad de Medida y Actualización.</w:t>
      </w:r>
    </w:p>
    <w:p>
      <w:pPr>
        <w:pStyle w:val="Estilo"/>
      </w:pPr>
      <w:r>
        <w:t/>
      </w:r>
    </w:p>
    <w:p>
      <w:pPr>
        <w:pStyle w:val="Estilo"/>
      </w:pPr>
      <w:r>
        <w:t>Art. 252. Las mismas penas señaladas en el artículo anterior se impondrán:</w:t>
      </w:r>
    </w:p>
    <w:p>
      <w:pPr>
        <w:pStyle w:val="Estilo"/>
      </w:pPr>
      <w:r>
        <w:t/>
      </w:r>
    </w:p>
    <w:p>
      <w:pPr>
        <w:pStyle w:val="Estilo"/>
      </w:pPr>
      <w:r>
        <w:t>(REFORMADA, P.O. 12 DE JUNIO DE 2003)</w:t>
      </w:r>
    </w:p>
    <w:p>
      <w:pPr>
        <w:pStyle w:val="Estilo"/>
      </w:pPr>
      <w:r>
        <w:t>I. Al que obtenga dinero, valores o cualquiera otra cosa, ofreciendo encargarse de la defensa o de gestionar algún beneficio de un indiciado, procesado o sentenciado, si no se realiza su encargo o gestión o porque renuncie o los abandone sin causa y sin motivo justificado;</w:t>
      </w:r>
    </w:p>
    <w:p>
      <w:pPr>
        <w:pStyle w:val="Estilo"/>
      </w:pPr>
      <w:r>
        <w:t/>
      </w:r>
    </w:p>
    <w:p>
      <w:pPr>
        <w:pStyle w:val="Estilo"/>
      </w:pPr>
      <w:r>
        <w:t>(REFORMADA, P.O. 29 DE JULIO DE 1989)</w:t>
      </w:r>
    </w:p>
    <w:p>
      <w:pPr>
        <w:pStyle w:val="Estilo"/>
      </w:pPr>
      <w:r>
        <w:t>II. Al que por título oneroso, con excepción de los casos previstos por el Art. 253, enajene, arriende, hipoteque, empeñe o grave de cualquier modo alguna cosa, sin tener derecho para ello, con independencia de que haya recibido o no, total o parcialmente el precio, el alquiler o la cantidad materia del contrato; </w:t>
      </w:r>
    </w:p>
    <w:p>
      <w:pPr>
        <w:pStyle w:val="Estilo"/>
      </w:pPr>
      <w:r>
        <w:t/>
      </w:r>
    </w:p>
    <w:p>
      <w:pPr>
        <w:pStyle w:val="Estilo"/>
      </w:pPr>
      <w:r>
        <w:t>(REFORMADA, P.O. 14 DE AGOSTO DE 1984)</w:t>
      </w:r>
    </w:p>
    <w:p>
      <w:pPr>
        <w:pStyle w:val="Estilo"/>
      </w:pPr>
      <w:r>
        <w:t>III. Al que obtenga de otro una cantidad de dinero o cualquier otro lucro, otorgándole o endosándole, a nombre propio o de otro, un documento nominativo, a la orden, o al portador, expedido contra una persona física o moral, real o supuesta, que el otorgante sabe que no ha de pagarse a su vencimiento.</w:t>
      </w:r>
    </w:p>
    <w:p>
      <w:pPr>
        <w:pStyle w:val="Estilo"/>
      </w:pPr>
      <w:r>
        <w:t/>
      </w:r>
    </w:p>
    <w:p>
      <w:pPr>
        <w:pStyle w:val="Estilo"/>
      </w:pPr>
      <w:r>
        <w:t>(REFORMADA, P.O. 12 DE JUNIO DE 2003)</w:t>
      </w:r>
    </w:p>
    <w:p>
      <w:pPr>
        <w:pStyle w:val="Estilo"/>
      </w:pPr>
      <w:r>
        <w:t>IV. Al que se haga servir alguna cosa o admita un servicio de un establecimiento comercial de cualquier clase y no pague el importe;</w:t>
      </w:r>
    </w:p>
    <w:p>
      <w:pPr>
        <w:pStyle w:val="Estilo"/>
      </w:pPr>
      <w:r>
        <w:t/>
      </w:r>
    </w:p>
    <w:p>
      <w:pPr>
        <w:pStyle w:val="Estilo"/>
      </w:pPr>
      <w:r>
        <w:t>V. Al que compre una cosa mueble ofreciendo pagar el precio al contado y rehuse, después de recibirla, hacer el pago o devolver la cosa;</w:t>
      </w:r>
    </w:p>
    <w:p>
      <w:pPr>
        <w:pStyle w:val="Estilo"/>
      </w:pPr>
      <w:r>
        <w:t/>
      </w:r>
    </w:p>
    <w:p>
      <w:pPr>
        <w:pStyle w:val="Estilo"/>
      </w:pPr>
      <w:r>
        <w:t>VI. Al que hubiese vendido una cosa mueble y recibido su precio, si no la entrega dentro del plazo convenido o no devuelva su importe en el mismo término, en caso de que se le exija esto último;</w:t>
      </w:r>
    </w:p>
    <w:p>
      <w:pPr>
        <w:pStyle w:val="Estilo"/>
      </w:pPr>
      <w:r>
        <w:t/>
      </w:r>
    </w:p>
    <w:p>
      <w:pPr>
        <w:pStyle w:val="Estilo"/>
      </w:pPr>
      <w:r>
        <w:t>VII. Al que venda a dos o más personas una misma cosa, sea mueble o raíz y reciba el precio de alguna de las enajenaciones, o parte del mismo, o cualquier otro lucro con perjuicio de alguno de los compradores;</w:t>
      </w:r>
    </w:p>
    <w:p>
      <w:pPr>
        <w:pStyle w:val="Estilo"/>
      </w:pPr>
      <w:r>
        <w:t/>
      </w:r>
    </w:p>
    <w:p>
      <w:pPr>
        <w:pStyle w:val="Estilo"/>
      </w:pPr>
      <w:r>
        <w:t>VIII. Al que simulare un juicio, un contrato, un acto o escrito judicial, con perjuicio de otro o para obtener cualquier beneficio indebido;</w:t>
      </w:r>
    </w:p>
    <w:p>
      <w:pPr>
        <w:pStyle w:val="Estilo"/>
      </w:pPr>
      <w:r>
        <w:t/>
      </w:r>
    </w:p>
    <w:p>
      <w:pPr>
        <w:pStyle w:val="Estilo"/>
      </w:pPr>
      <w:r>
        <w:t>IX. Al que por sorteos, rifas, loterías, promesas de venta, o por cualquier otro medio, se quede con todo o parte de las cantidades recibidas, sin entregar la mercancía u objeto ofrecido;</w:t>
      </w:r>
    </w:p>
    <w:p>
      <w:pPr>
        <w:pStyle w:val="Estilo"/>
      </w:pPr>
      <w:r>
        <w:t/>
      </w:r>
    </w:p>
    <w:p>
      <w:pPr>
        <w:pStyle w:val="Estilo"/>
      </w:pPr>
      <w:r>
        <w:t>X. Al fabricante, empresario, contratista o constructor de una obra cualquiera que emplee, en la construcción de la misma, materiales en cantidad o calidad inferiores o las convenidas, o mano de obra inferior a la estipulada, siempre que haya recibido el precio o parte de él;</w:t>
      </w:r>
    </w:p>
    <w:p>
      <w:pPr>
        <w:pStyle w:val="Estilo"/>
      </w:pPr>
      <w:r>
        <w:t/>
      </w:r>
    </w:p>
    <w:p>
      <w:pPr>
        <w:pStyle w:val="Estilo"/>
      </w:pPr>
      <w:r>
        <w:t>(REFORMADA, P.O. 12 DE JUNIO DE 2003)</w:t>
      </w:r>
    </w:p>
    <w:p>
      <w:pPr>
        <w:pStyle w:val="Estilo"/>
      </w:pPr>
      <w:r>
        <w:t>XI. Al que por cualquier medio se comprometa u ofrezca sus servicios a otro para construirle una casa habitación o cualquier obra, obteniendo con ello bienes o cantidades de dinero y no los aplique para tal objeto;</w:t>
      </w:r>
    </w:p>
    <w:p>
      <w:pPr>
        <w:pStyle w:val="Estilo"/>
      </w:pPr>
      <w:r>
        <w:t/>
      </w:r>
    </w:p>
    <w:p>
      <w:pPr>
        <w:pStyle w:val="Estilo"/>
      </w:pPr>
      <w:r>
        <w:t>(REFORMADA, P.O. 2 DE ABRIL DE 2005)</w:t>
      </w:r>
    </w:p>
    <w:p>
      <w:pPr>
        <w:pStyle w:val="Estilo"/>
      </w:pPr>
      <w:r>
        <w:t>XII. A los fabricantes o comerciantes que en sus ofertas o publicidad de productos o servicios, hagan afirmaciones falsas o manifiesten características inciertas sobre los mismos, de modo que puedan causar un perjuicio grave y manifiesto a los consumidores, sin perjuicio de la pena que corresponda aplicar por la comisión de otros delitos.</w:t>
      </w:r>
    </w:p>
    <w:p>
      <w:pPr>
        <w:pStyle w:val="Estilo"/>
      </w:pPr>
      <w:r>
        <w:t/>
      </w:r>
    </w:p>
    <w:p>
      <w:pPr>
        <w:pStyle w:val="Estilo"/>
      </w:pPr>
      <w:r>
        <w:t>XIII. Al que obtenga cualquier beneficio, explotando la superstición o la ignorancia de una persona por medio de supuesta evocación de espíritus, adivinaciones o curaciones;</w:t>
      </w:r>
    </w:p>
    <w:p>
      <w:pPr>
        <w:pStyle w:val="Estilo"/>
      </w:pPr>
      <w:r>
        <w:t/>
      </w:r>
    </w:p>
    <w:p>
      <w:pPr>
        <w:pStyle w:val="Estilo"/>
      </w:pPr>
      <w:r>
        <w:t>XIV. A los constructores o vendedores de edificios en condominio o tiempo compartido, que obtengan dinero, títulos o valores por el importe de su precio o a cuenta de él o para mantenimiento, si no los destinaren, en todo o en parte, al objeto de la operación concertada, por su disposición en provecho propio o de otro;</w:t>
      </w:r>
    </w:p>
    <w:p>
      <w:pPr>
        <w:pStyle w:val="Estilo"/>
      </w:pPr>
      <w:r>
        <w:t/>
      </w:r>
    </w:p>
    <w:p>
      <w:pPr>
        <w:pStyle w:val="Estilo"/>
      </w:pPr>
      <w:r>
        <w:t>XV. Al fiador judicial que enajene, hipoteque o grave, el bien con que acreditó su solvencia, sin que esté substituida previamente la garantía por otra, a satisfacción de las autoridades ante las que se otorgó la fianza, cuando a consecuencia del acto quede insolvente; y</w:t>
      </w:r>
    </w:p>
    <w:p>
      <w:pPr>
        <w:pStyle w:val="Estilo"/>
      </w:pPr>
      <w:r>
        <w:t/>
      </w:r>
    </w:p>
    <w:p>
      <w:pPr>
        <w:pStyle w:val="Estilo"/>
      </w:pPr>
      <w:r>
        <w:t>XVI. Al que, para ser admitido como fiador, acredite su solvencia con el mismo bien con que lo haya hecho en fianza anterior, sin poner esta circunstancia en conocimiento de ante quién la otorgue y siempre que el valor del bien resulte inferior al de las cantidades por las que el fiador fue admitido;</w:t>
      </w:r>
    </w:p>
    <w:p>
      <w:pPr>
        <w:pStyle w:val="Estilo"/>
      </w:pPr>
      <w:r>
        <w:t/>
      </w:r>
    </w:p>
    <w:p>
      <w:pPr>
        <w:pStyle w:val="Estilo"/>
      </w:pPr>
      <w:r>
        <w:t>(ADICIONADA, P.O. 2 DE FEBRERO DE 1995)</w:t>
      </w:r>
    </w:p>
    <w:p>
      <w:pPr>
        <w:pStyle w:val="Estilo"/>
      </w:pPr>
      <w:r>
        <w:t>XVII. Al que grave dos o más veces la misma cosa en el mismo grado de preferencia; y</w:t>
      </w:r>
    </w:p>
    <w:p>
      <w:pPr>
        <w:pStyle w:val="Estilo"/>
      </w:pPr>
      <w:r>
        <w:t/>
      </w:r>
    </w:p>
    <w:p>
      <w:pPr>
        <w:pStyle w:val="Estilo"/>
      </w:pPr>
      <w:r>
        <w:t>(ADICIONADA, P.O. 2 DE FEBRERO DE 1995)</w:t>
      </w:r>
    </w:p>
    <w:p>
      <w:pPr>
        <w:pStyle w:val="Estilo"/>
      </w:pPr>
      <w:r>
        <w:t>XVIII. Al que afecte en fideicomiso una cosa que no le pertenece;</w:t>
      </w:r>
    </w:p>
    <w:p>
      <w:pPr>
        <w:pStyle w:val="Estilo"/>
      </w:pPr>
      <w:r>
        <w:t/>
      </w:r>
    </w:p>
    <w:p>
      <w:pPr>
        <w:pStyle w:val="Estilo"/>
      </w:pPr>
      <w:r>
        <w:t>(ADICIONADA, P.O. 14 DE ENERO DE 1999)</w:t>
      </w:r>
    </w:p>
    <w:p>
      <w:pPr>
        <w:pStyle w:val="Estilo"/>
      </w:pPr>
      <w:r>
        <w:t>XIX. Al que en caso de secuestro y con motivo de su participación en las negociaciones de rescate obtenga un lucro indebido;</w:t>
      </w:r>
    </w:p>
    <w:p>
      <w:pPr>
        <w:pStyle w:val="Estilo"/>
      </w:pPr>
      <w:r>
        <w:t/>
      </w:r>
    </w:p>
    <w:p>
      <w:pPr>
        <w:pStyle w:val="Estilo"/>
      </w:pPr>
      <w:r>
        <w:t>(ADICIONADA, P.O. 14 DE ENERO DE 1999)</w:t>
      </w:r>
    </w:p>
    <w:p>
      <w:pPr>
        <w:pStyle w:val="Estilo"/>
      </w:pPr>
      <w:r>
        <w:t>XX. Al que, tratándose del delito referido en la fracción anterior, preste o simule servicios de asesoría con fines de lucro indebido, con o sin el consentimiento del secuestrado o de su familia; y</w:t>
      </w:r>
    </w:p>
    <w:p>
      <w:pPr>
        <w:pStyle w:val="Estilo"/>
      </w:pPr>
      <w:r>
        <w:t/>
      </w:r>
    </w:p>
    <w:p>
      <w:pPr>
        <w:pStyle w:val="Estilo"/>
      </w:pPr>
      <w:r>
        <w:t>(REFORMADA, P.O. 7 DE DICIEMBRE DE 2004)</w:t>
      </w:r>
    </w:p>
    <w:p>
      <w:pPr>
        <w:pStyle w:val="Estilo"/>
      </w:pPr>
      <w:r>
        <w:t>XXI. Al que, aprovechándose de la confusión anímica de la familia o de quien la represente en las negociaciones, en caso de secuestro, obtenga un lucro indebido prestando servicios con base en adivinaciones o facultades sin sustento científico, para el supuesto esclarecimiento de los hechos;</w:t>
      </w:r>
    </w:p>
    <w:p>
      <w:pPr>
        <w:pStyle w:val="Estilo"/>
      </w:pPr>
      <w:r>
        <w:t/>
      </w:r>
    </w:p>
    <w:p>
      <w:pPr>
        <w:pStyle w:val="Estilo"/>
      </w:pPr>
      <w:r>
        <w:t>(REFORMADA, P.O. 7 DE DICIEMBRE DE 2004)</w:t>
      </w:r>
    </w:p>
    <w:p>
      <w:pPr>
        <w:pStyle w:val="Estilo"/>
      </w:pPr>
      <w:r>
        <w:t>XXII. A quien simule la constitución de una sociedad, con el objeto de obtener dinero ofreciendo el pago de intereses superiores a los autorizados por el Banco de México; y</w:t>
      </w:r>
    </w:p>
    <w:p>
      <w:pPr>
        <w:pStyle w:val="Estilo"/>
      </w:pPr>
      <w:r>
        <w:t> </w:t>
      </w:r>
    </w:p>
    <w:p>
      <w:pPr>
        <w:pStyle w:val="Estilo"/>
      </w:pPr>
      <w:r>
        <w:t>(REFORMADO PRIMER PÁRRAFO, P.O. 27 DE SEPTIEMBRE DE 2014)</w:t>
      </w:r>
    </w:p>
    <w:p>
      <w:pPr>
        <w:pStyle w:val="Estilo"/>
      </w:pPr>
      <w:r>
        <w:t>XXIII. Al que suplantando al propietario de bienes o al titular de derechos de índole patrimonial utilizando medios de identificación o documentos apócrifos, transmita o grave dichos bienes o derechos. La misma pena se le impondrá al que a sabiendas de esta circunstancia, adquiera el bien o derecho o reciba el beneficio del gravamen;</w:t>
      </w:r>
    </w:p>
    <w:p>
      <w:pPr>
        <w:pStyle w:val="Estilo"/>
      </w:pPr>
      <w:r>
        <w:t/>
      </w:r>
    </w:p>
    <w:p>
      <w:pPr>
        <w:pStyle w:val="Estilo"/>
      </w:pPr>
      <w:r>
        <w:t>(DEROGADO SEGUNDO PÁRRAFO, P.O. 27 DE SEPTIEMBRE DE 2014)</w:t>
      </w:r>
    </w:p>
    <w:p>
      <w:pPr>
        <w:pStyle w:val="Estilo"/>
      </w:pPr>
      <w:r>
        <w:t/>
      </w:r>
    </w:p>
    <w:p>
      <w:pPr>
        <w:pStyle w:val="Estilo"/>
      </w:pPr>
      <w:r>
        <w:t>(REFORMADA, P.O. 5 DE MAYO DE 2011)</w:t>
      </w:r>
    </w:p>
    <w:p>
      <w:pPr>
        <w:pStyle w:val="Estilo"/>
      </w:pPr>
      <w:r>
        <w:t>XXIV. Al que enajene, comercialice o distribuya vales apócrifos utilizados para intercambiar o canjear bienes y servicios, a sabiendas de su falsedad, ó</w:t>
      </w:r>
    </w:p>
    <w:p>
      <w:pPr>
        <w:pStyle w:val="Estilo"/>
      </w:pPr>
      <w:r>
        <w:t/>
      </w:r>
    </w:p>
    <w:p>
      <w:pPr>
        <w:pStyle w:val="Estilo"/>
      </w:pPr>
      <w:r>
        <w:t>(ADICIONADA, P.O. 5 DE MAYO DE 2011)</w:t>
      </w:r>
    </w:p>
    <w:p>
      <w:pPr>
        <w:pStyle w:val="Estilo"/>
      </w:pPr>
      <w:r>
        <w:t>XXV. Al que con fines de lucro y a sabiendas de que un producto o servicio no cumple con las especificaciones técnicas de la normatividad correspondiente o de que sea de calidad inferior a la que se ofrece al público, intervenga de cualquier manera en su comercialización o producción.</w:t>
      </w:r>
    </w:p>
    <w:p>
      <w:pPr>
        <w:pStyle w:val="Estilo"/>
      </w:pPr>
      <w:r>
        <w:t/>
      </w:r>
    </w:p>
    <w:p>
      <w:pPr>
        <w:pStyle w:val="Estilo"/>
      </w:pPr>
      <w:r>
        <w:t/>
      </w:r>
    </w:p>
    <w:p>
      <w:pPr>
        <w:pStyle w:val="Estilo"/>
      </w:pPr>
      <w:r>
        <w:t>(ADICIONADO, P.O. 5 DE ENERO DE 2007)</w:t>
      </w:r>
    </w:p>
    <w:p>
      <w:pPr>
        <w:pStyle w:val="Estilo"/>
      </w:pPr>
      <w:r>
        <w:t>CAPITULO VI</w:t>
      </w:r>
    </w:p>
    <w:p>
      <w:pPr>
        <w:pStyle w:val="Estilo"/>
      </w:pPr>
      <w:r>
        <w:t/>
      </w:r>
    </w:p>
    <w:p>
      <w:pPr>
        <w:pStyle w:val="Estilo"/>
      </w:pPr>
      <w:r>
        <w:t>Delitos contra el Desarrollo Urbano</w:t>
      </w:r>
    </w:p>
    <w:p>
      <w:pPr>
        <w:pStyle w:val="Estilo"/>
      </w:pPr>
      <w:r>
        <w:t/>
      </w:r>
    </w:p>
    <w:p>
      <w:pPr>
        <w:pStyle w:val="Estilo"/>
      </w:pPr>
      <w:r>
        <w:t>(REFORMADO PRIMER PÁRRAFO, P.O. 11 DE OCTUBRE DE 2016)</w:t>
      </w:r>
    </w:p>
    <w:p>
      <w:pPr>
        <w:pStyle w:val="Estilo"/>
      </w:pPr>
      <w:r>
        <w:t>Art. 253. Se impondrán de cuatro a diez años de prisión y multa por el importe de veinte a cuatrocientas veces el valor diario de la Unidad de Medida y Actualización, cuando el propietario de un inmueble por sí, o por interpósita persona, transmita bajo cualquier título en forma fraccionada, sin contar con la autorización correspondiente de la o las autoridades competentes, la propiedad o sus derechos sobre la misma, respecto de inmuebles, pactando precios de contado o a plazos reales o simulados, o mediante contratos señalados como "preparatorios", "preliminares", "promesa", o cualquier otro innominado, cuando se reciba la totalidad o parte del precio, o se pacten abonos periódicos a éste y se haga entrega de la posesión del inmueble, igualmente:</w:t>
      </w:r>
    </w:p>
    <w:p>
      <w:pPr>
        <w:pStyle w:val="Estilo"/>
      </w:pPr>
      <w:r>
        <w:t/>
      </w:r>
    </w:p>
    <w:p>
      <w:pPr>
        <w:pStyle w:val="Estilo"/>
      </w:pPr>
      <w:r>
        <w:t>(REFORMADO Y REUBICADO, P.O. 5 DE ENERO DE 2007)</w:t>
      </w:r>
    </w:p>
    <w:p>
      <w:pPr>
        <w:pStyle w:val="Estilo"/>
      </w:pPr>
      <w:r>
        <w:t>En la misma responsabilidad incurrirá el o los representantes del propietario transmisor o sus agentes que intervengan en las operaciones a que se refiere el párrafo anterior, a sabiendas de que se carece de la autorización mencionada en el mismo.</w:t>
      </w:r>
    </w:p>
    <w:p>
      <w:pPr>
        <w:pStyle w:val="Estilo"/>
      </w:pPr>
      <w:r>
        <w:t/>
      </w:r>
    </w:p>
    <w:p>
      <w:pPr>
        <w:pStyle w:val="Estilo"/>
      </w:pPr>
      <w:r>
        <w:t>(REFORMADO Y REUBICADO, P.O. 5 DE ENERO DE 2007)</w:t>
      </w:r>
    </w:p>
    <w:p>
      <w:pPr>
        <w:pStyle w:val="Estilo"/>
      </w:pPr>
      <w:r>
        <w:t>Cuando el objeto de la operación sean inmuebles ejidales o comunales se aplicará a los responsables la pena de cinco a trece años de prisión y la multa prevista en el párrafo primero.</w:t>
      </w:r>
    </w:p>
    <w:p>
      <w:pPr>
        <w:pStyle w:val="Estilo"/>
      </w:pPr>
      <w:r>
        <w:t/>
      </w:r>
    </w:p>
    <w:p>
      <w:pPr>
        <w:pStyle w:val="Estilo"/>
      </w:pPr>
      <w:r>
        <w:t>(REFORMADO Y REUBICADO, P.O. 5 DE ENERO DE 2007)</w:t>
      </w:r>
    </w:p>
    <w:p>
      <w:pPr>
        <w:pStyle w:val="Estilo"/>
      </w:pPr>
      <w:r>
        <w:t>I. A quien sin tener derecho de propiedad, efectúe los ilícitos previstos en el párrafo primero de este artículo, se le impondrán las mismas sanciones que establece dicho párrafo;</w:t>
      </w:r>
    </w:p>
    <w:p>
      <w:pPr>
        <w:pStyle w:val="Estilo"/>
      </w:pPr>
      <w:r>
        <w:t/>
      </w:r>
    </w:p>
    <w:p>
      <w:pPr>
        <w:pStyle w:val="Estilo"/>
      </w:pPr>
      <w:r>
        <w:t>(REFORMADO Y REUBICADO, P.O. 5 DE ENERO DE 2007)</w:t>
      </w:r>
    </w:p>
    <w:p>
      <w:pPr>
        <w:pStyle w:val="Estilo"/>
      </w:pPr>
      <w:r>
        <w:t>II. Se impondrán de uno a tres años de prisión al que a sabiendas ordene cualquier tipo de publicidad ofreciendo lotes sobre predios de un fraccionamiento no autorizado; y</w:t>
      </w:r>
    </w:p>
    <w:p>
      <w:pPr>
        <w:pStyle w:val="Estilo"/>
      </w:pPr>
      <w:r>
        <w:t/>
      </w:r>
    </w:p>
    <w:p>
      <w:pPr>
        <w:pStyle w:val="Estilo"/>
      </w:pPr>
      <w:r>
        <w:t>(REFORMADO Y REUBICADO, P.O. 5 DE ENERO DE 2007)</w:t>
      </w:r>
    </w:p>
    <w:p>
      <w:pPr>
        <w:pStyle w:val="Estilo"/>
      </w:pPr>
      <w:r>
        <w:t>III. Cuando al ofendido se le prive de la posesión, la reparación del daño consistirá, a su elección, en el pago del doble de las cantidades recibidas por el responsable, o el valor del inmueble con sus accesorios, según el avalúo bancario referido a la fecha en que sufrió la evicción.</w:t>
      </w:r>
    </w:p>
    <w:p>
      <w:pPr>
        <w:pStyle w:val="Estilo"/>
      </w:pPr>
      <w:r>
        <w:t/>
      </w:r>
    </w:p>
    <w:p>
      <w:pPr>
        <w:pStyle w:val="Estilo"/>
      </w:pPr>
      <w:r>
        <w:t>(REFORMADO Y REUBICADO, P.O. 5 DE ENERO DE 2007)</w:t>
      </w:r>
    </w:p>
    <w:p>
      <w:pPr>
        <w:pStyle w:val="Estilo"/>
      </w:pPr>
      <w:r>
        <w:t>No cometerá delito previsto en el párrafo primero de este artículo el propietario de un terreno de hasta mil metros cuadrados que lo divida y enajene en no más de tres fracciones, siempre y cuando hayan transcurrido más de cinco años entre la fecha comprobada de adquisición y la de la división.</w:t>
      </w:r>
    </w:p>
    <w:p>
      <w:pPr>
        <w:pStyle w:val="Estilo"/>
      </w:pPr>
      <w:r>
        <w:t/>
      </w:r>
    </w:p>
    <w:p>
      <w:pPr>
        <w:pStyle w:val="Estilo"/>
      </w:pPr>
      <w:r>
        <w:t>(REFORMADO PRIMER PÁRRAFO, P.O. 11 DE OCTUBRE DE 2016)</w:t>
      </w:r>
    </w:p>
    <w:p>
      <w:pPr>
        <w:pStyle w:val="Estilo"/>
      </w:pPr>
      <w:r>
        <w:t>Art. 253 Bis. Se impondrán de dos a cuatro años de prisión; destitución del empleo, cargo o comisión, e inhabilitación de uno, y hasta por tres años para desempeñar otro, y multa por el importe equivalente de mil a tres mil veces el valor diario de la Unidad de Medida y Actualización; a los servidores públicos que de manera dolosa, contraviniendo la zonificación primaria o índice de edificación contenida en los planes de desarrollo urbano:</w:t>
      </w:r>
    </w:p>
    <w:p>
      <w:pPr>
        <w:pStyle w:val="Estilo"/>
      </w:pPr>
      <w:r>
        <w:t/>
      </w:r>
    </w:p>
    <w:p>
      <w:pPr>
        <w:pStyle w:val="Estilo"/>
      </w:pPr>
      <w:r>
        <w:t>(ADICIONADO, P.O. 5 DE NOVIEMBRE DE 2015)</w:t>
      </w:r>
    </w:p>
    <w:p>
      <w:pPr>
        <w:pStyle w:val="Estilo"/>
      </w:pPr>
      <w:r>
        <w:t>I. Aprueben modificaciones de zonificación primaria señalada en los planes de desarrollo urbano de centro de población o los planes parciales de desarrollo urbano, respecto de inmuebles o en licencias de urbanización, construcción o edificación;</w:t>
      </w:r>
    </w:p>
    <w:p>
      <w:pPr>
        <w:pStyle w:val="Estilo"/>
      </w:pPr>
      <w:r>
        <w:t/>
      </w:r>
    </w:p>
    <w:p>
      <w:pPr>
        <w:pStyle w:val="Estilo"/>
      </w:pPr>
      <w:r>
        <w:t>(ADICIONADO, P.O. 5 DE NOVIEMBRE DE 2015)</w:t>
      </w:r>
    </w:p>
    <w:p>
      <w:pPr>
        <w:pStyle w:val="Estilo"/>
      </w:pPr>
      <w:r>
        <w:t>II. Emitan dictámenes que modifiquen o contravengan las determinaciones de zonificación primaria de los planes de desarrollo urbano de centro de población o los planes parciales de desarrollo urbano, aplicable de forma específica al inmueble para el que sea solicitado; o</w:t>
      </w:r>
    </w:p>
    <w:p>
      <w:pPr>
        <w:pStyle w:val="Estilo"/>
      </w:pPr>
      <w:r>
        <w:t/>
      </w:r>
    </w:p>
    <w:p>
      <w:pPr>
        <w:pStyle w:val="Estilo"/>
      </w:pPr>
      <w:r>
        <w:t>(ADICIONADO, P.O. 5 DE NOVIEMBRE DE 2015)</w:t>
      </w:r>
    </w:p>
    <w:p>
      <w:pPr>
        <w:pStyle w:val="Estilo"/>
      </w:pPr>
      <w:r>
        <w:t>III. Autoricen licencias o permisos que excedan o contravengan las determinaciones de número máximo de niveles, coeficientes de ocupación y utilización del suelo, áreas de restricción, unidades de vivienda o unidades comerciales y de servicios, señalados en los planes de desarrollo urbano de centro de población y los planes parciales de desarrollo urbano.</w:t>
      </w:r>
    </w:p>
    <w:p>
      <w:pPr>
        <w:pStyle w:val="Estilo"/>
      </w:pPr>
      <w:r>
        <w:t/>
      </w:r>
    </w:p>
    <w:p>
      <w:pPr>
        <w:pStyle w:val="Estilo"/>
      </w:pPr>
      <w:r>
        <w:t>(REFORMADO, P.O. 11 DE OCTUBRE DE 2016)</w:t>
      </w:r>
    </w:p>
    <w:p>
      <w:pPr>
        <w:pStyle w:val="Estilo"/>
      </w:pPr>
      <w:r>
        <w:t>Art. 253 Ter. Se impondrán de dos a cuatro años de prisión y multa por el importe equivalente de mil a tres mil veces el valor diario de la Unidad de Medida y Actualización; a los propietarios de inmuebles, sus promotores, representantes legales y constructores que de manera dolosa lleven a cabo acciones de urbanización, construcción o edificación, cuya autorización al momento de su ejecución viole la zonificación primaria o índice de edificación contenida en los planes de desarrollo urbano de centro de población y los planes parciales de desarrollo urbano.</w:t>
      </w:r>
    </w:p>
    <w:p>
      <w:pPr>
        <w:pStyle w:val="Estilo"/>
      </w:pPr>
      <w:r>
        <w:t/>
      </w:r>
    </w:p>
    <w:p>
      <w:pPr>
        <w:pStyle w:val="Estilo"/>
      </w:pPr>
      <w:r>
        <w:t>(REFORMADO PRIMER PÁRRAFO, P.O. 11 DE OCTUBRE DE 2016)</w:t>
      </w:r>
    </w:p>
    <w:p>
      <w:pPr>
        <w:pStyle w:val="Estilo"/>
      </w:pPr>
      <w:r>
        <w:t>Art. 253 Quáter. Se le impondrá de dos a cuatro años de prisión y multa por el importe equivalente de mil a tres mil veces el valor diario de la Unidad de Medida y Actualización, al Director Responsable de Obra o Corresponsable de Obra que de manera dolosa autorice el desarrollo de una construcción, de la que otorgó su responsiva sin apego a la licencia, autorización o permiso otorgado por la autoridad competente.</w:t>
      </w:r>
    </w:p>
    <w:p>
      <w:pPr>
        <w:pStyle w:val="Estilo"/>
      </w:pPr>
      <w:r>
        <w:t/>
      </w:r>
    </w:p>
    <w:p>
      <w:pPr>
        <w:pStyle w:val="Estilo"/>
      </w:pPr>
      <w:r>
        <w:t>(ADICIONADO, P.O. 5 DE NOVIEMBRE DE 2015)</w:t>
      </w:r>
    </w:p>
    <w:p>
      <w:pPr>
        <w:pStyle w:val="Estilo"/>
      </w:pPr>
      <w:r>
        <w:t>La misma sanción se impondrá al propietario del inmueble donde se desarrolla la construcción, a su representante legal y al constructor que, teniendo conocimiento de la ilegalidad del acto, no presente la denuncia correspondiente ante la autoridad competente, permita la edificación sin sujetarse a la licencia o permiso de construcción o urbanización.</w:t>
      </w:r>
    </w:p>
    <w:p>
      <w:pPr>
        <w:pStyle w:val="Estilo"/>
      </w:pPr>
      <w:r>
        <w:t/>
      </w:r>
    </w:p>
    <w:p>
      <w:pPr>
        <w:pStyle w:val="Estilo"/>
      </w:pPr>
      <w:r>
        <w:t>(REFORMADO, P.O. 11 DE OCTUBRE DE 2016)</w:t>
      </w:r>
    </w:p>
    <w:p>
      <w:pPr>
        <w:pStyle w:val="Estilo"/>
      </w:pPr>
      <w:r>
        <w:t>Art. 254. Se impondrán de seis meses a seis años de prisión multa por el importe de cuatro a cuarenta veces el valor diario de la Unidad de Medida y Actualización, al que habiendo recibido mercancía con subsidio o franquicia, concedidos por el estado, municipio u órgano descentralizado, estatal o municipal, para darles un destino determinado, desvirtúe en cualquier forma los fines perseguidos con el subsidio o franquicia.</w:t>
      </w:r>
    </w:p>
    <w:p>
      <w:pPr>
        <w:pStyle w:val="Estilo"/>
      </w:pPr>
      <w:r>
        <w:t/>
      </w:r>
    </w:p>
    <w:p>
      <w:pPr>
        <w:pStyle w:val="Estilo"/>
      </w:pPr>
      <w:r>
        <w:t/>
      </w:r>
    </w:p>
    <w:p>
      <w:pPr>
        <w:pStyle w:val="Estilo"/>
      </w:pPr>
      <w:r>
        <w:t>(ADICIONADO CON LOS ARTÍCULOS QUE LO INTEGRAN, P.O. 12 DE JUNIO DE 2003)</w:t>
      </w:r>
    </w:p>
    <w:p>
      <w:pPr>
        <w:pStyle w:val="Estilo"/>
      </w:pPr>
      <w:r>
        <w:t>CAPITULO VII</w:t>
      </w:r>
    </w:p>
    <w:p>
      <w:pPr>
        <w:pStyle w:val="Estilo"/>
      </w:pPr>
      <w:r>
        <w:t/>
      </w:r>
    </w:p>
    <w:p>
      <w:pPr>
        <w:pStyle w:val="Estilo"/>
      </w:pPr>
      <w:r>
        <w:t>Administración Fraudulenta</w:t>
      </w:r>
    </w:p>
    <w:p>
      <w:pPr>
        <w:pStyle w:val="Estilo"/>
      </w:pPr>
      <w:r>
        <w:t/>
      </w:r>
    </w:p>
    <w:p>
      <w:pPr>
        <w:pStyle w:val="Estilo"/>
      </w:pPr>
      <w:r>
        <w:t>(ADICIONADO, P.O. 12 DE JUNIO DE 2003)</w:t>
      </w:r>
    </w:p>
    <w:p>
      <w:pPr>
        <w:pStyle w:val="Estilo"/>
      </w:pPr>
      <w:r>
        <w:t>Art. 254 Bis. Comete el delito de administración fraudulenta, el que teniendo una delegación parcial o total de facultades para el manejo, cuidado o administración de bienes ajenos, en todo o en parte, perjudique al titular de éstos, a terceros o genere menoscabo patrimonial, en los casos siguientes:</w:t>
      </w:r>
    </w:p>
    <w:p>
      <w:pPr>
        <w:pStyle w:val="Estilo"/>
      </w:pPr>
      <w:r>
        <w:t/>
      </w:r>
    </w:p>
    <w:p>
      <w:pPr>
        <w:pStyle w:val="Estilo"/>
      </w:pPr>
      <w:r>
        <w:t>I. Altere la contabilidad, aparente contratos, altere precios o costos;</w:t>
      </w:r>
    </w:p>
    <w:p>
      <w:pPr>
        <w:pStyle w:val="Estilo"/>
      </w:pPr>
      <w:r>
        <w:t/>
      </w:r>
    </w:p>
    <w:p>
      <w:pPr>
        <w:pStyle w:val="Estilo"/>
      </w:pPr>
      <w:r>
        <w:t>II. Simule operaciones, gastos o exagere los que hubiere hecho; y</w:t>
      </w:r>
    </w:p>
    <w:p>
      <w:pPr>
        <w:pStyle w:val="Estilo"/>
      </w:pPr>
      <w:r>
        <w:t/>
      </w:r>
    </w:p>
    <w:p>
      <w:pPr>
        <w:pStyle w:val="Estilo"/>
      </w:pPr>
      <w:r>
        <w:t>III. Oculte, retenga, deprecie, desvíe o dilapide valores o bienes, los emplee indebidamente o realice actos diferentes al objeto o fines de la persona jurídica.</w:t>
      </w:r>
    </w:p>
    <w:p>
      <w:pPr>
        <w:pStyle w:val="Estilo"/>
      </w:pPr>
      <w:r>
        <w:t/>
      </w:r>
    </w:p>
    <w:p>
      <w:pPr>
        <w:pStyle w:val="Estilo"/>
      </w:pPr>
      <w:r>
        <w:t>Este delito será perseguible por querella de la parte afectada.</w:t>
      </w:r>
    </w:p>
    <w:p>
      <w:pPr>
        <w:pStyle w:val="Estilo"/>
      </w:pPr>
      <w:r>
        <w:t/>
      </w:r>
    </w:p>
    <w:p>
      <w:pPr>
        <w:pStyle w:val="Estilo"/>
      </w:pPr>
      <w:r>
        <w:t>(ADICIONADO, P.O. 12 DE JUNIO DE 2003)</w:t>
      </w:r>
    </w:p>
    <w:p>
      <w:pPr>
        <w:pStyle w:val="Estilo"/>
      </w:pPr>
      <w:r>
        <w:t>Art. 254 Ter. Al responsable por la comisión del delito de administración fraudulenta, se le sancionará con las siguientes penas: </w:t>
      </w:r>
    </w:p>
    <w:p>
      <w:pPr>
        <w:pStyle w:val="Estilo"/>
      </w:pPr>
      <w:r>
        <w:t/>
      </w:r>
    </w:p>
    <w:p>
      <w:pPr>
        <w:pStyle w:val="Estilo"/>
      </w:pPr>
      <w:r>
        <w:t>(REFORMADA, P.O. 11 DE OCTUBRE DE 2016)</w:t>
      </w:r>
    </w:p>
    <w:p>
      <w:pPr>
        <w:pStyle w:val="Estilo"/>
      </w:pPr>
      <w:r>
        <w:t>I. De seis meses a dos años de prisión y multa por el importe de cien a doscientas veces el valor diario de la Unidad de Medida y Actualización, cuando el valor de lo defraudado no exceda del importe de cuatrocientos cincuenta veces el valor diario de la Unidad de Medida y Actualización;</w:t>
      </w:r>
    </w:p>
    <w:p>
      <w:pPr>
        <w:pStyle w:val="Estilo"/>
      </w:pPr>
      <w:r>
        <w:t/>
      </w:r>
    </w:p>
    <w:p>
      <w:pPr>
        <w:pStyle w:val="Estilo"/>
      </w:pPr>
      <w:r>
        <w:t>(REFORMADA, P.O. 11 DE OCTUBRE DE 2016)</w:t>
      </w:r>
    </w:p>
    <w:p>
      <w:pPr>
        <w:pStyle w:val="Estilo"/>
      </w:pPr>
      <w:r>
        <w:t>II. Cuando el valor de lo defraudado exceda del monto señalado en la fracción anterior, pero no de dos mil quinientas veces el valor diario de la Unidad de Medida y Actualización, la sanción será de dos a siete años de prisión y multa por el importe de doscientos a quinientas veces el valor diario de la Unidad de Medida y Actualización. La misma sanción se aplicará en el caso de la fracción siguiente, cuando se restituya la cosa o su valor y se repare el daño hasta antes de formular conclusiones en el proceso; y</w:t>
      </w:r>
    </w:p>
    <w:p>
      <w:pPr>
        <w:pStyle w:val="Estilo"/>
      </w:pPr>
      <w:r>
        <w:t/>
      </w:r>
    </w:p>
    <w:p>
      <w:pPr>
        <w:pStyle w:val="Estilo"/>
      </w:pPr>
      <w:r>
        <w:t>(REFORMADA, P.O. 11 DE OCTUBRE DE 2016)</w:t>
      </w:r>
    </w:p>
    <w:p>
      <w:pPr>
        <w:pStyle w:val="Estilo"/>
      </w:pPr>
      <w:r>
        <w:t>III. De cinco a diez años de prisión y multa por el importe de quinientas a mil veces el valor diario de la Unidad de Medida y Actualización, cuando el valor de lo defraudado exceda del importe de dos mil veces el valor diario de la Unidad de Medida y Actualización.</w:t>
      </w:r>
    </w:p>
    <w:p>
      <w:pPr>
        <w:pStyle w:val="Estilo"/>
      </w:pPr>
      <w:r>
        <w:t/>
      </w:r>
    </w:p>
    <w:p>
      <w:pPr>
        <w:pStyle w:val="Estilo"/>
      </w:pPr>
      <w:r>
        <w:t/>
      </w:r>
    </w:p>
    <w:p>
      <w:pPr>
        <w:pStyle w:val="Estilo"/>
      </w:pPr>
      <w:r>
        <w:t>CAPITULO VIII</w:t>
      </w:r>
    </w:p>
    <w:p>
      <w:pPr>
        <w:pStyle w:val="Estilo"/>
      </w:pPr>
      <w:r>
        <w:t/>
      </w:r>
    </w:p>
    <w:p>
      <w:pPr>
        <w:pStyle w:val="Estilo"/>
      </w:pPr>
      <w:r>
        <w:t>Delitos relacionados con la capacidad pecuniaria de las personas sujetas a concurso de acreedores</w:t>
      </w:r>
    </w:p>
    <w:p>
      <w:pPr>
        <w:pStyle w:val="Estilo"/>
      </w:pPr>
      <w:r>
        <w:t/>
      </w:r>
    </w:p>
    <w:p>
      <w:pPr>
        <w:pStyle w:val="Estilo"/>
      </w:pPr>
      <w:r>
        <w:t>(REFORMADO PRIMER PÁRRAFO, P.O. 11 DE OCTUBRE DE 2016)</w:t>
      </w:r>
    </w:p>
    <w:p>
      <w:pPr>
        <w:pStyle w:val="Estilo"/>
      </w:pPr>
      <w:r>
        <w:t>Art. 255. Se impondrán de uno a cinco años de prisión y multa por el importe de cuatro a cuarenta veces el valor diario de la Unidad de Medida y Actualización, a las personas sometidas a concurso de acreedores que, en el término de un año anterior a la declaración del concurso o después de ésta, incurran en alguno de los hechos siguientes:</w:t>
      </w:r>
    </w:p>
    <w:p>
      <w:pPr>
        <w:pStyle w:val="Estilo"/>
      </w:pPr>
      <w:r>
        <w:t/>
      </w:r>
    </w:p>
    <w:p>
      <w:pPr>
        <w:pStyle w:val="Estilo"/>
      </w:pPr>
      <w:r>
        <w:t>Ocultar bienes, enajenarlos a precios inferiores a su valor comercial; simular embargos, gravámenes o deudas; celebrar convenios o contratos ruinosos con perjujicio (sic) del conjunto de los acreedores o en beneficio de uno o varios de ellos o de terceras personas. Se presume que esos hechos son simulados, si se realizan en favor de personas que se demuestre que carecen de la capacidad pecuniaria adecuada para intervenir en los propios hechos, o estos se ejecutan en favor del cónyuge, de ascendientes, descendientes o parientes del concursado, en cualquier línea o grado, o de quien sea o haya sido su representante, administrador o empleado.</w:t>
      </w:r>
    </w:p>
    <w:p>
      <w:pPr>
        <w:pStyle w:val="Estilo"/>
      </w:pPr>
      <w:r>
        <w:t/>
      </w:r>
    </w:p>
    <w:p>
      <w:pPr>
        <w:pStyle w:val="Estilo"/>
      </w:pPr>
      <w:r>
        <w:t>Art. 256. Si el concursado fuere persona moral, la sanción será impuesta al o a los directores, gerentes o administradores que personalmente hubieren ejecutado el o los hechos previstos en el precepto anterior, o hubieren intervenido en el propio hecho.</w:t>
      </w:r>
    </w:p>
    <w:p>
      <w:pPr>
        <w:pStyle w:val="Estilo"/>
      </w:pPr>
      <w:r>
        <w:t/>
      </w:r>
    </w:p>
    <w:p>
      <w:pPr>
        <w:pStyle w:val="Estilo"/>
      </w:pPr>
      <w:r>
        <w:t>Art. 257. La reparación del daño proveniente de los delitos previstos en este capítulo será regulada en la sentencia de gradación del concurso.</w:t>
      </w:r>
    </w:p>
    <w:p>
      <w:pPr>
        <w:pStyle w:val="Estilo"/>
      </w:pPr>
      <w:r>
        <w:t/>
      </w:r>
    </w:p>
    <w:p>
      <w:pPr>
        <w:pStyle w:val="Estilo"/>
      </w:pPr>
      <w:r>
        <w:t/>
      </w:r>
    </w:p>
    <w:p>
      <w:pPr>
        <w:pStyle w:val="Estilo"/>
      </w:pPr>
      <w:r>
        <w:t>CAPITULO IX</w:t>
      </w:r>
    </w:p>
    <w:p>
      <w:pPr>
        <w:pStyle w:val="Estilo"/>
      </w:pPr>
      <w:r>
        <w:t/>
      </w:r>
    </w:p>
    <w:p>
      <w:pPr>
        <w:pStyle w:val="Estilo"/>
      </w:pPr>
      <w:r>
        <w:t>Usura</w:t>
      </w:r>
    </w:p>
    <w:p>
      <w:pPr>
        <w:pStyle w:val="Estilo"/>
      </w:pPr>
      <w:r>
        <w:t/>
      </w:r>
    </w:p>
    <w:p>
      <w:pPr>
        <w:pStyle w:val="Estilo"/>
      </w:pPr>
      <w:r>
        <w:t>(REFORMADO PRIMER PÁRRAFO, P.O. 11 DE OCTUBRE DE 2016)</w:t>
      </w:r>
    </w:p>
    <w:p>
      <w:pPr>
        <w:pStyle w:val="Estilo"/>
      </w:pPr>
      <w:r>
        <w:t>Art. 258. Se impondrán de seis meses a cinco años de prisión y multa por el importe de ocho a cuarenta veces el valor diario de la Unidad de Medida y Actualización:</w:t>
      </w:r>
    </w:p>
    <w:p>
      <w:pPr>
        <w:pStyle w:val="Estilo"/>
      </w:pPr>
      <w:r>
        <w:t/>
      </w:r>
    </w:p>
    <w:p>
      <w:pPr>
        <w:pStyle w:val="Estilo"/>
      </w:pPr>
      <w:r>
        <w:t>I. Al que, abusando de la apremiante necesidad de una persona, le otorgue un préstamo, aún encubierto en otra forma contractual, con intereses mayores de los que autorice el Banco de México. Las alzas o bajas del interés bancario, posteriores a la fecha de comisión del delito, no alterarán la situación jurídica de quienes deban ser o se encuentren procesados por tal ilícito; y</w:t>
      </w:r>
    </w:p>
    <w:p>
      <w:pPr>
        <w:pStyle w:val="Estilo"/>
      </w:pPr>
      <w:r>
        <w:t/>
      </w:r>
    </w:p>
    <w:p>
      <w:pPr>
        <w:pStyle w:val="Estilo"/>
      </w:pPr>
      <w:r>
        <w:t>II. Al que, abusando de la apremiante necesidad del ofendido, cobre para sí o para otro una comisión evidentemente desproporcionada, por gestionarle o conseguirle un préstamo cualquiera.</w:t>
      </w:r>
    </w:p>
    <w:p>
      <w:pPr>
        <w:pStyle w:val="Estilo"/>
      </w:pPr>
      <w:r>
        <w:t/>
      </w:r>
    </w:p>
    <w:p>
      <w:pPr>
        <w:pStyle w:val="Estilo"/>
      </w:pPr>
      <w:r>
        <w:t/>
      </w:r>
    </w:p>
    <w:p>
      <w:pPr>
        <w:pStyle w:val="Estilo"/>
      </w:pPr>
      <w:r>
        <w:t>CAPITULO X</w:t>
      </w:r>
    </w:p>
    <w:p>
      <w:pPr>
        <w:pStyle w:val="Estilo"/>
      </w:pPr>
      <w:r>
        <w:t/>
      </w:r>
    </w:p>
    <w:p>
      <w:pPr>
        <w:pStyle w:val="Estilo"/>
      </w:pPr>
      <w:r>
        <w:t>Daños en las cosas</w:t>
      </w:r>
    </w:p>
    <w:p>
      <w:pPr>
        <w:pStyle w:val="Estilo"/>
      </w:pPr>
      <w:r>
        <w:t/>
      </w:r>
    </w:p>
    <w:p>
      <w:pPr>
        <w:pStyle w:val="Estilo"/>
      </w:pPr>
      <w:r>
        <w:t>(REFORMADO PRIMER PÁRRAFO, P.O. 23 DE MARZO DE 2019)</w:t>
      </w:r>
    </w:p>
    <w:p>
      <w:pPr>
        <w:pStyle w:val="Estilo"/>
      </w:pPr>
      <w:r>
        <w:t>Art. 259. Comete el delito de daño en las cosas el que, por cualquier medio, destruya o deteriore alguna cosa ajena o propia que conserve en su poder en garantía del crédito de un tercero.</w:t>
      </w:r>
    </w:p>
    <w:p>
      <w:pPr>
        <w:pStyle w:val="Estilo"/>
      </w:pPr>
      <w:r>
        <w:t> </w:t>
      </w:r>
    </w:p>
    <w:p>
      <w:pPr>
        <w:pStyle w:val="Estilo"/>
      </w:pPr>
      <w:r>
        <w:t>(REFORMADO, P.O. 11 DE OCTUBRE DE 2016)</w:t>
      </w:r>
    </w:p>
    <w:p>
      <w:pPr>
        <w:pStyle w:val="Estilo"/>
      </w:pPr>
      <w:r>
        <w:t>Al responsable del delito de daño en las cosas, se le impondrán de un mes a cinco años de prisión y multa por el importe de dos a veinte veces el valor diario de la Unidad de Medida y Actualización. Este delito sólo se perseguirá a petición de la parte ofendida.</w:t>
      </w:r>
    </w:p>
    <w:p>
      <w:pPr>
        <w:pStyle w:val="Estilo"/>
      </w:pPr>
      <w:r>
        <w:t/>
      </w:r>
    </w:p>
    <w:p>
      <w:pPr>
        <w:pStyle w:val="Estilo"/>
      </w:pPr>
      <w:r>
        <w:t>(REFORMADO [N. DE E. ADICIONADO], P.O. 23 DE MARZO DE 2019)</w:t>
      </w:r>
    </w:p>
    <w:p>
      <w:pPr>
        <w:pStyle w:val="Estilo"/>
      </w:pPr>
      <w:r>
        <w:t>Se impondrán de seis meses a ocho años de prisión y multa por el importe de cuatro a cuarenta veces el valor diario de la Unidad de Medida y Actualización cuando se cometa contra cosas que estén destinadas a funciones de seguridad pública, impartición y procuración de justicia o se cometa contra cosas en posesión o propiedad de personas que desarrollen funciones de seguridad pública, impartición y procuración de justicia con motivo del cumplimiento de dichas funciones o por consecuencia del encargo.</w:t>
      </w:r>
    </w:p>
    <w:p>
      <w:pPr>
        <w:pStyle w:val="Estilo"/>
      </w:pPr>
      <w:r>
        <w:t/>
      </w:r>
    </w:p>
    <w:p>
      <w:pPr>
        <w:pStyle w:val="Estilo"/>
      </w:pPr>
      <w:r>
        <w:t>(REFORMADO PRIMER PÁRRAFO, P.O. 11 DE OCTUBRE DE 2016)</w:t>
      </w:r>
    </w:p>
    <w:p>
      <w:pPr>
        <w:pStyle w:val="Estilo"/>
      </w:pPr>
      <w:r>
        <w:t>Art. 260. Se impondrán de seis meses a ocho años de prisión y multa por el importe de cuatro a cuarenta veces el valor diario de la Unidad de Medida y Actualización, a los que causen incendio, inundación o explosión con daño o peligro de:</w:t>
      </w:r>
    </w:p>
    <w:p>
      <w:pPr>
        <w:pStyle w:val="Estilo"/>
      </w:pPr>
      <w:r>
        <w:t/>
      </w:r>
    </w:p>
    <w:p>
      <w:pPr>
        <w:pStyle w:val="Estilo"/>
      </w:pPr>
      <w:r>
        <w:t>(REFORMADA, P.O. 2 DE FEBRERO DE 1995)</w:t>
      </w:r>
    </w:p>
    <w:p>
      <w:pPr>
        <w:pStyle w:val="Estilo"/>
      </w:pPr>
      <w:r>
        <w:t>I. Un edificio, vivienda o cuarto donde se encuentre o suela encontrarse alguna persona;</w:t>
      </w:r>
    </w:p>
    <w:p>
      <w:pPr>
        <w:pStyle w:val="Estilo"/>
      </w:pPr>
      <w:r>
        <w:t/>
      </w:r>
    </w:p>
    <w:p>
      <w:pPr>
        <w:pStyle w:val="Estilo"/>
      </w:pPr>
      <w:r>
        <w:t>(REFORMADA, P.O. 2 DE FEBRERO DE 1995)</w:t>
      </w:r>
    </w:p>
    <w:p>
      <w:pPr>
        <w:pStyle w:val="Estilo"/>
      </w:pPr>
      <w:r>
        <w:t>II. Ropas, muebles u objetos, en tal forma, que pueda resultar daño inminente a las personas;</w:t>
      </w:r>
    </w:p>
    <w:p>
      <w:pPr>
        <w:pStyle w:val="Estilo"/>
      </w:pPr>
      <w:r>
        <w:t/>
      </w:r>
    </w:p>
    <w:p>
      <w:pPr>
        <w:pStyle w:val="Estilo"/>
      </w:pPr>
      <w:r>
        <w:t>(REFORMADA, P.O. 2 DE FEBRERO DE 1995)</w:t>
      </w:r>
    </w:p>
    <w:p>
      <w:pPr>
        <w:pStyle w:val="Estilo"/>
      </w:pPr>
      <w:r>
        <w:t>III. Registros y archivos públicos o privados, archivos notariales y religiosos; y</w:t>
      </w:r>
    </w:p>
    <w:p>
      <w:pPr>
        <w:pStyle w:val="Estilo"/>
      </w:pPr>
      <w:r>
        <w:t/>
      </w:r>
    </w:p>
    <w:p>
      <w:pPr>
        <w:pStyle w:val="Estilo"/>
      </w:pPr>
      <w:r>
        <w:t>(REFORMADA, P.O. 2 DE FEBRERO DE 1995)</w:t>
      </w:r>
    </w:p>
    <w:p>
      <w:pPr>
        <w:pStyle w:val="Estilo"/>
      </w:pPr>
      <w:r>
        <w:t>IV. Bibliotecas, museos, centros escolares, de investigación académica, edificios, monumentos o instalaciones de servicios públicos.</w:t>
      </w:r>
    </w:p>
    <w:p>
      <w:pPr>
        <w:pStyle w:val="Estilo"/>
      </w:pPr>
      <w:r>
        <w:t/>
      </w:r>
    </w:p>
    <w:p>
      <w:pPr>
        <w:pStyle w:val="Estilo"/>
      </w:pPr>
      <w:r>
        <w:t>(REFORMADO, P.O. 11 DE OCTUBRE DE 2016)</w:t>
      </w:r>
    </w:p>
    <w:p>
      <w:pPr>
        <w:pStyle w:val="Estilo"/>
      </w:pPr>
      <w:r>
        <w:t>Art. 261. Se impondrán de uno a cinco años de prisión y multa por el importe de dos a veinte veces el valor diario de la Unidad de Medida y Actualización al que introduzca o irrumpa con su ganado a un terreno cultivado y cause daño de cualquier especie.</w:t>
      </w:r>
    </w:p>
    <w:p>
      <w:pPr>
        <w:pStyle w:val="Estilo"/>
      </w:pPr>
      <w:r>
        <w:t/>
      </w:r>
    </w:p>
    <w:p>
      <w:pPr>
        <w:pStyle w:val="Estilo"/>
      </w:pPr>
      <w:r>
        <w:t/>
      </w:r>
    </w:p>
    <w:p>
      <w:pPr>
        <w:pStyle w:val="Estilo"/>
      </w:pPr>
      <w:r>
        <w:t>(ADICIONADO CON EL ARTICULO QUE LO INTEGRA, P.O. 12 DE JUNIO DE 2003)</w:t>
      </w:r>
    </w:p>
    <w:p>
      <w:pPr>
        <w:pStyle w:val="Estilo"/>
      </w:pPr>
      <w:r>
        <w:t>CAPITULO XI</w:t>
      </w:r>
    </w:p>
    <w:p>
      <w:pPr>
        <w:pStyle w:val="Estilo"/>
      </w:pPr>
      <w:r>
        <w:t/>
      </w:r>
    </w:p>
    <w:p>
      <w:pPr>
        <w:pStyle w:val="Estilo"/>
      </w:pPr>
      <w:r>
        <w:t>Daño al patrimonio urbano</w:t>
      </w:r>
    </w:p>
    <w:p>
      <w:pPr>
        <w:pStyle w:val="Estilo"/>
      </w:pPr>
      <w:r>
        <w:t/>
      </w:r>
    </w:p>
    <w:p>
      <w:pPr>
        <w:pStyle w:val="Estilo"/>
      </w:pPr>
      <w:r>
        <w:t>(REFORMADO PRIMER PÁRRAFO, P.O. 11 DE OCTUBRE DE 2016)</w:t>
      </w:r>
    </w:p>
    <w:p>
      <w:pPr>
        <w:pStyle w:val="Estilo"/>
      </w:pPr>
      <w:r>
        <w:t>Art. 261 Bis. A quien utilizando cualquier sustancia o por cualquier medio plasme signos, códigos, mensajes, figuras, dibujos o cualquier otra representación, en bienes muebles o inmuebles, sin consentimiento del dueño o de quien legítimamente posea la cosa, modificando su apariencia original, se le impondrá de diez a cincuenta jornadas de trabajo a favor de la comunidad y multa de cincuenta a doscientas veces el valor diario de la Unidad de Medida y Actualización.</w:t>
      </w:r>
    </w:p>
    <w:p>
      <w:pPr>
        <w:pStyle w:val="Estilo"/>
      </w:pPr>
      <w:r>
        <w:t/>
      </w:r>
    </w:p>
    <w:p>
      <w:pPr>
        <w:pStyle w:val="Estilo"/>
      </w:pPr>
      <w:r>
        <w:t>(ADICIONADO, P.O. 12 DE JUNIO DE 2003)</w:t>
      </w:r>
    </w:p>
    <w:p>
      <w:pPr>
        <w:pStyle w:val="Estilo"/>
      </w:pPr>
      <w:r>
        <w:t>La sanción se aumentará hasta en dos terceras partes de la señalada en el párrafo anterior, cuando este delito afecte bienes de dominio público, monumentos, edificios, o sitios de valor histórico o arquitectónico, o se perjudique bienes de cantera, piedra, o cualquier otro material de difícil o imposible reparación.</w:t>
      </w:r>
    </w:p>
    <w:p>
      <w:pPr>
        <w:pStyle w:val="Estilo"/>
      </w:pPr>
      <w:r>
        <w:t/>
      </w:r>
    </w:p>
    <w:p>
      <w:pPr>
        <w:pStyle w:val="Estilo"/>
      </w:pPr>
      <w:r>
        <w:t>(ADICIONADO, P.O. 12 DE JUNIO DE 2003)</w:t>
      </w:r>
    </w:p>
    <w:p>
      <w:pPr>
        <w:pStyle w:val="Estilo"/>
      </w:pPr>
      <w:r>
        <w:t>Al reincidente se le aplicará además, la pena de dos a cuatro años de prisión.</w:t>
      </w:r>
    </w:p>
    <w:p>
      <w:pPr>
        <w:pStyle w:val="Estilo"/>
      </w:pPr>
      <w:r>
        <w:t/>
      </w:r>
    </w:p>
    <w:p>
      <w:pPr>
        <w:pStyle w:val="Estilo"/>
      </w:pPr>
      <w:r>
        <w:t/>
      </w:r>
    </w:p>
    <w:p>
      <w:pPr>
        <w:pStyle w:val="Estilo"/>
      </w:pPr>
      <w:r>
        <w:t>CAPITULO XII</w:t>
      </w:r>
    </w:p>
    <w:p>
      <w:pPr>
        <w:pStyle w:val="Estilo"/>
      </w:pPr>
      <w:r>
        <w:t/>
      </w:r>
    </w:p>
    <w:p>
      <w:pPr>
        <w:pStyle w:val="Estilo"/>
      </w:pPr>
      <w:r>
        <w:t>Despojo de inmuebles y aguas</w:t>
      </w:r>
    </w:p>
    <w:p>
      <w:pPr>
        <w:pStyle w:val="Estilo"/>
      </w:pPr>
      <w:r>
        <w:t/>
      </w:r>
    </w:p>
    <w:p>
      <w:pPr>
        <w:pStyle w:val="Estilo"/>
      </w:pPr>
      <w:r>
        <w:t>(REFORMADO PRIMER PÁRRAFO, P.O. 11 DE OCTUBRE DE 2016)</w:t>
      </w:r>
    </w:p>
    <w:p>
      <w:pPr>
        <w:pStyle w:val="Estilo"/>
      </w:pPr>
      <w:r>
        <w:t>Art. 262. Se impondrán de tres meses a tres años de prisión y multa por el importe de dos a doce veces el valor diario de la Unidad de Medida y Actualización:</w:t>
      </w:r>
    </w:p>
    <w:p>
      <w:pPr>
        <w:pStyle w:val="Estilo"/>
      </w:pPr>
      <w:r>
        <w:t/>
      </w:r>
    </w:p>
    <w:p>
      <w:pPr>
        <w:pStyle w:val="Estilo"/>
      </w:pPr>
      <w:r>
        <w:t>I. Al que, de propia autoridad y haciendo violencia física o moral, o furtivamente, o empleando amenazas o engaño, ocupe o use un inmueble o un derecho real que no le pertenezca.</w:t>
      </w:r>
    </w:p>
    <w:p>
      <w:pPr>
        <w:pStyle w:val="Estilo"/>
      </w:pPr>
      <w:r>
        <w:t/>
      </w:r>
    </w:p>
    <w:p>
      <w:pPr>
        <w:pStyle w:val="Estilo"/>
      </w:pPr>
      <w:r>
        <w:t>(REFORMADO, P.O. 3 DE MARZO DE 2011)</w:t>
      </w:r>
    </w:p>
    <w:p>
      <w:pPr>
        <w:pStyle w:val="Estilo"/>
      </w:pPr>
      <w:r>
        <w:t>Siempre se entenderá como uso de violencia cuando el despojo se cometa por tres o más personas;</w:t>
      </w:r>
    </w:p>
    <w:p>
      <w:pPr>
        <w:pStyle w:val="Estilo"/>
      </w:pPr>
      <w:r>
        <w:t/>
      </w:r>
    </w:p>
    <w:p>
      <w:pPr>
        <w:pStyle w:val="Estilo"/>
      </w:pPr>
      <w:r>
        <w:t>II. Al que, de propia autoridad y haciendo uso de cualquiera de los medios indicados en la fracción anterior, ocupe un inmueble de su propiedad, en los casos en que la ley no lo permita por hallarse en poder de otra persona, o ejerza actos de dominio que lesionen derechos legítimos del ocupante;</w:t>
      </w:r>
    </w:p>
    <w:p>
      <w:pPr>
        <w:pStyle w:val="Estilo"/>
      </w:pPr>
      <w:r>
        <w:t/>
      </w:r>
    </w:p>
    <w:p>
      <w:pPr>
        <w:pStyle w:val="Estilo"/>
      </w:pPr>
      <w:r>
        <w:t>III. Al que, en los términos de las fracciones anteriores y en beneficio propio o ajeno, desviare o utilizare aguas a que no tenga derecho; y</w:t>
      </w:r>
    </w:p>
    <w:p>
      <w:pPr>
        <w:pStyle w:val="Estilo"/>
      </w:pPr>
      <w:r>
        <w:t/>
      </w:r>
    </w:p>
    <w:p>
      <w:pPr>
        <w:pStyle w:val="Estilo"/>
      </w:pPr>
      <w:r>
        <w:t>(REFORMADO PRIMER PÁRRAFO, P.O. 3 DE MARZO DE 2011)</w:t>
      </w:r>
    </w:p>
    <w:p>
      <w:pPr>
        <w:pStyle w:val="Estilo"/>
      </w:pPr>
      <w:r>
        <w:t>IV. Cuando el despojo de inmuebles se realice por tres o más personas, además de la sanción señalada, se aplicarán a los autores intelectuales y a quienes dirijan la invasión, de dos a ocho años de prisión.</w:t>
      </w:r>
    </w:p>
    <w:p>
      <w:pPr>
        <w:pStyle w:val="Estilo"/>
      </w:pPr>
      <w:r>
        <w:t/>
      </w:r>
    </w:p>
    <w:p>
      <w:pPr>
        <w:pStyle w:val="Estilo"/>
      </w:pPr>
      <w:r>
        <w:t>Las sanciones anteriores serán aplicables aun cuando la posesión de la cosa usurpada sea dudosa o esté en disputa.</w:t>
      </w:r>
    </w:p>
    <w:p>
      <w:pPr>
        <w:pStyle w:val="Estilo"/>
      </w:pPr>
      <w:r>
        <w:t/>
      </w:r>
    </w:p>
    <w:p>
      <w:pPr>
        <w:pStyle w:val="Estilo"/>
      </w:pPr>
      <w:r>
        <w:t/>
      </w:r>
    </w:p>
    <w:p>
      <w:pPr>
        <w:pStyle w:val="Estilo"/>
      </w:pPr>
      <w:r>
        <w:t>(ADICIONADO CON EL ARTICULO QUE LO INTEGRA, P.O. 12 DE JUNIO DE 2003)</w:t>
      </w:r>
    </w:p>
    <w:p>
      <w:pPr>
        <w:pStyle w:val="Estilo"/>
      </w:pPr>
      <w:r>
        <w:t>CAPITULO XIII</w:t>
      </w:r>
    </w:p>
    <w:p>
      <w:pPr>
        <w:pStyle w:val="Estilo"/>
      </w:pPr>
      <w:r>
        <w:t/>
      </w:r>
    </w:p>
    <w:p>
      <w:pPr>
        <w:pStyle w:val="Estilo"/>
      </w:pPr>
      <w:r>
        <w:t>Del pillaje</w:t>
      </w:r>
    </w:p>
    <w:p>
      <w:pPr>
        <w:pStyle w:val="Estilo"/>
      </w:pPr>
      <w:r>
        <w:t/>
      </w:r>
    </w:p>
    <w:p>
      <w:pPr>
        <w:pStyle w:val="Estilo"/>
      </w:pPr>
      <w:r>
        <w:t>(ADICIONADO, P.O. 12 DE JUNIO DE 2003)</w:t>
      </w:r>
    </w:p>
    <w:p>
      <w:pPr>
        <w:pStyle w:val="Estilo"/>
      </w:pPr>
      <w:r>
        <w:t>Art. 262 Bis. Comete el delito de pillaje el que valiéndose de su posición como funcionario de protección civil, coadyuvante, voluntario o cualquier otra que en el momento implique carácter de autoridad o mando en el lugar en donde se haya declarado emergencia, alarma u orden de evacuación, por el riesgo o temor fundado, ocasionado por un siniestro o desastre, realice cualquiera de las siguientes conductas:</w:t>
      </w:r>
    </w:p>
    <w:p>
      <w:pPr>
        <w:pStyle w:val="Estilo"/>
      </w:pPr>
      <w:r>
        <w:t/>
      </w:r>
    </w:p>
    <w:p>
      <w:pPr>
        <w:pStyle w:val="Estilo"/>
      </w:pPr>
      <w:r>
        <w:t>I. En forma ilegítima se haga entregar, destruya, deteriore o arrebate del dominio ajeno las cosas pertenecientes a los habitantes del lugar;</w:t>
      </w:r>
    </w:p>
    <w:p>
      <w:pPr>
        <w:pStyle w:val="Estilo"/>
      </w:pPr>
      <w:r>
        <w:t/>
      </w:r>
    </w:p>
    <w:p>
      <w:pPr>
        <w:pStyle w:val="Estilo"/>
      </w:pPr>
      <w:r>
        <w:t>II. Disponga para sí o para interpósita persona de los apoyos y donaciones que den los particulares y/o personas jurídicas privadas que estén depositados o destinados para ayuda a la población afectada por el siniestro o desastre; y</w:t>
      </w:r>
    </w:p>
    <w:p>
      <w:pPr>
        <w:pStyle w:val="Estilo"/>
      </w:pPr>
      <w:r>
        <w:t/>
      </w:r>
    </w:p>
    <w:p>
      <w:pPr>
        <w:pStyle w:val="Estilo"/>
      </w:pPr>
      <w:r>
        <w:t>III. Estando a cargo de la vigilancia y administración de un centro de acopio, independientemente del cargo que detenten, vendan o usufructúen los recursos materiales que les haya otorgado el Gobierno del Estado, organismos públicos, privados o personas físicas.</w:t>
      </w:r>
    </w:p>
    <w:p>
      <w:pPr>
        <w:pStyle w:val="Estilo"/>
      </w:pPr>
      <w:r>
        <w:t/>
      </w:r>
    </w:p>
    <w:p>
      <w:pPr>
        <w:pStyle w:val="Estilo"/>
      </w:pPr>
      <w:r>
        <w:t>(REFORMADO PRIMER PÁRRAFO, P.O. 11 DE OCTUBRE DE 2016)</w:t>
      </w:r>
    </w:p>
    <w:p>
      <w:pPr>
        <w:pStyle w:val="Estilo"/>
      </w:pPr>
      <w:r>
        <w:t>Art. 262 Ter. Al responsable del delito de pillaje se le sancionará de acuerdo con las reglas que se consignan en los siguientes apartados:</w:t>
      </w:r>
    </w:p>
    <w:p>
      <w:pPr>
        <w:pStyle w:val="Estilo"/>
      </w:pPr>
      <w:r>
        <w:t/>
      </w:r>
    </w:p>
    <w:p>
      <w:pPr>
        <w:pStyle w:val="Estilo"/>
      </w:pPr>
      <w:r>
        <w:t>(REFORMADA, P.O. 11 DE OCTUBRE DE 2016)</w:t>
      </w:r>
    </w:p>
    <w:p>
      <w:pPr>
        <w:pStyle w:val="Estilo"/>
      </w:pPr>
      <w:r>
        <w:t>I. De dos a cinco años de prisión y multa por el importe de veinte a doscientas veces el valor diario de la Unidad de Medida y Actualización, cuando el valor de lo pillado no exceda del importe de trescientos sesenta veces el valor diario de la Unidad de Medida y Actualización;</w:t>
      </w:r>
    </w:p>
    <w:p>
      <w:pPr>
        <w:pStyle w:val="Estilo"/>
      </w:pPr>
      <w:r>
        <w:t/>
      </w:r>
    </w:p>
    <w:p>
      <w:pPr>
        <w:pStyle w:val="Estilo"/>
      </w:pPr>
      <w:r>
        <w:t>(REFORMADA, P.O. 11 DE OCTUBRE DE 2016)</w:t>
      </w:r>
    </w:p>
    <w:p>
      <w:pPr>
        <w:pStyle w:val="Estilo"/>
      </w:pPr>
      <w:r>
        <w:t>II. De tres a ocho años de prisión y multa por el importe de sesenta a trescientas veces el valor diario de la Unidad de Medida y Actualización, cuando el valor de lo pillado exceda del monto señalado en la fracción anterior, pero no del que se establece en la siguiente fracción;</w:t>
      </w:r>
    </w:p>
    <w:p>
      <w:pPr>
        <w:pStyle w:val="Estilo"/>
      </w:pPr>
      <w:r>
        <w:t/>
      </w:r>
    </w:p>
    <w:p>
      <w:pPr>
        <w:pStyle w:val="Estilo"/>
      </w:pPr>
      <w:r>
        <w:t>(REFORMADA, P.O. 11 DE OCTUBRE DE 2016)</w:t>
      </w:r>
    </w:p>
    <w:p>
      <w:pPr>
        <w:pStyle w:val="Estilo"/>
      </w:pPr>
      <w:r>
        <w:t>III. De cinco a diez años de prisión y multa por el importe de cien a quinientas veces el valor diario de la Unidad de Medida y Actualización, cuando el valor de lo pillado exceda del monto de mil veces el valor diario de la Unidad de Medida y Actualización; y</w:t>
      </w:r>
    </w:p>
    <w:p>
      <w:pPr>
        <w:pStyle w:val="Estilo"/>
      </w:pPr>
      <w:r>
        <w:t/>
      </w:r>
    </w:p>
    <w:p>
      <w:pPr>
        <w:pStyle w:val="Estilo"/>
      </w:pPr>
      <w:r>
        <w:t>(REFORMADA, P.O. 11 DE OCTUBRE DE 2016)</w:t>
      </w:r>
    </w:p>
    <w:p>
      <w:pPr>
        <w:pStyle w:val="Estilo"/>
      </w:pPr>
      <w:r>
        <w:t>IV. Si la comisión del delito no reporta beneficio económico, se impondrá al responsable, de seis meses a tres años de prisión o multa de cincuenta a trescientas veces el valor diario de la Unidad de Medida y Actualización.</w:t>
      </w:r>
    </w:p>
    <w:p>
      <w:pPr>
        <w:pStyle w:val="Estilo"/>
      </w:pPr>
      <w:r>
        <w:t/>
      </w:r>
    </w:p>
    <w:p>
      <w:pPr>
        <w:pStyle w:val="Estilo"/>
      </w:pPr>
      <w:r>
        <w:t>(ADICIONADO, P.O. 12 DE JUNIO DE 2003)</w:t>
      </w:r>
    </w:p>
    <w:p>
      <w:pPr>
        <w:pStyle w:val="Estilo"/>
      </w:pPr>
      <w:r>
        <w:t>Si el responsable de este delito fuere servidor público se le destituirá además de su cargo, empleo o comisión y se le inhabilitará para desempeñar uno similar.</w:t>
      </w:r>
    </w:p>
    <w:p>
      <w:pPr>
        <w:pStyle w:val="Estilo"/>
      </w:pPr>
      <w:r>
        <w:t/>
      </w:r>
    </w:p>
    <w:p>
      <w:pPr>
        <w:pStyle w:val="Estilo"/>
      </w:pPr>
      <w:r>
        <w:t/>
      </w:r>
    </w:p>
    <w:p>
      <w:pPr>
        <w:pStyle w:val="Estilo"/>
      </w:pPr>
      <w:r>
        <w:t>(F. DE E., P.O. 28 DE OCTUBRE DE 1982)</w:t>
      </w:r>
    </w:p>
    <w:p>
      <w:pPr>
        <w:pStyle w:val="Estilo"/>
      </w:pPr>
      <w:r>
        <w:t>TITULO DECIMO OCTAVO</w:t>
      </w:r>
    </w:p>
    <w:p>
      <w:pPr>
        <w:pStyle w:val="Estilo"/>
      </w:pPr>
      <w:r>
        <w:t/>
      </w:r>
    </w:p>
    <w:p>
      <w:pPr>
        <w:pStyle w:val="Estilo"/>
      </w:pPr>
      <w:r>
        <w:t>ENCUBRIMIENTO Y ADQUISICION ILEGITIMA DE BIENES MATERIALES DE UN DELITO</w:t>
      </w:r>
    </w:p>
    <w:p>
      <w:pPr>
        <w:pStyle w:val="Estilo"/>
      </w:pPr>
      <w:r>
        <w:t/>
      </w:r>
    </w:p>
    <w:p>
      <w:pPr>
        <w:pStyle w:val="Estilo"/>
      </w:pPr>
      <w:r>
        <w:t/>
      </w:r>
    </w:p>
    <w:p>
      <w:pPr>
        <w:pStyle w:val="Estilo"/>
      </w:pPr>
      <w:r>
        <w:t>CAPITULO I</w:t>
      </w:r>
    </w:p>
    <w:p>
      <w:pPr>
        <w:pStyle w:val="Estilo"/>
      </w:pPr>
      <w:r>
        <w:t/>
      </w:r>
    </w:p>
    <w:p>
      <w:pPr>
        <w:pStyle w:val="Estilo"/>
      </w:pPr>
      <w:r>
        <w:t>Encubrimiento</w:t>
      </w:r>
    </w:p>
    <w:p>
      <w:pPr>
        <w:pStyle w:val="Estilo"/>
      </w:pPr>
      <w:r>
        <w:t/>
      </w:r>
    </w:p>
    <w:p>
      <w:pPr>
        <w:pStyle w:val="Estilo"/>
      </w:pPr>
      <w:r>
        <w:t>(REFORMADO [N. DE E. ESTE PÁRRAFO], P.O. 2 DE DICIEMBRE DE 2017)</w:t>
      </w:r>
    </w:p>
    <w:p>
      <w:pPr>
        <w:pStyle w:val="Estilo"/>
      </w:pPr>
      <w:r>
        <w:t>Art. 263. Se impondrán de un mes a tres años de prisión al que, después de la ejecución del delito y sin haber tenido en éste alguna de las intervenciones señaladas en el artículo 19, ayude en cualquiera forma al responsable a eludir las investigaciones de la autoridad correspondiente o a substraerse a la acción de ésta, u oculte, altere, destruya o haga desaparecer los rastros, pruebas, instrumentos u objetos del delito o asegure para sí, o para el inculpado, el producto del mismo.</w:t>
      </w:r>
    </w:p>
    <w:p>
      <w:pPr>
        <w:pStyle w:val="Estilo"/>
      </w:pPr>
      <w:r>
        <w:t/>
      </w:r>
    </w:p>
    <w:p>
      <w:pPr>
        <w:pStyle w:val="Estilo"/>
      </w:pPr>
      <w:r>
        <w:t>Quedan exceptuados de esta disposición los parientes consanguíneos en línea ascendente o descendente, los hijos adoptivos, cónyuge y hermanos del inculpado, sus parientes por afinidad en primer grado, el tutor o quien ejerza la patria potestad y los que se encuentren ligados con el activo por vínculos de estrecha amistad, o secreto profesional, salvo que el encubrimiento se encamine al aprovechamiento del producto del delito.</w:t>
      </w:r>
    </w:p>
    <w:p>
      <w:pPr>
        <w:pStyle w:val="Estilo"/>
      </w:pPr>
      <w:r>
        <w:t/>
      </w:r>
    </w:p>
    <w:p>
      <w:pPr>
        <w:pStyle w:val="Estilo"/>
      </w:pPr>
      <w:r>
        <w:t>Igual sanción se impondrá a quien no procure, por los medios lícitos que tenga a su alcance, impedir la consumación de los delitos que sepa van a cometerse o se están cometiendo, si son de los que se persiguen de oficio.</w:t>
      </w:r>
    </w:p>
    <w:p>
      <w:pPr>
        <w:pStyle w:val="Estilo"/>
      </w:pPr>
      <w:r>
        <w:t/>
      </w:r>
    </w:p>
    <w:p>
      <w:pPr>
        <w:pStyle w:val="Estilo"/>
      </w:pPr>
      <w:r>
        <w:t>(REFORMADO, P.O. 2 DE DICIEMBRE DE 2017)</w:t>
      </w:r>
    </w:p>
    <w:p>
      <w:pPr>
        <w:pStyle w:val="Estilo"/>
      </w:pPr>
      <w:r>
        <w:t>También quedarán exceptuados de sanción quienes no puedan cumplir con el deber a que se refiere este artículo, por correr peligro en su persona o en sus bienes, así como las personas señaladas en el artículo 22, fracción IV, inciso d), de este Código.</w:t>
      </w:r>
    </w:p>
    <w:p>
      <w:pPr>
        <w:pStyle w:val="Estilo"/>
      </w:pPr>
      <w:r>
        <w:t/>
      </w:r>
    </w:p>
    <w:p>
      <w:pPr>
        <w:pStyle w:val="Estilo"/>
      </w:pPr>
      <w:r>
        <w:t>(REFORMADO, P.O. 12 DE JUNIO DE 2003)</w:t>
      </w:r>
    </w:p>
    <w:p>
      <w:pPr>
        <w:pStyle w:val="Estilo"/>
      </w:pPr>
      <w:r>
        <w:t>Art. 264. En todo caso, la sanción que se imponga al encubridor, no podrá exceder de la impuesta al responsable del ilícito encubierto.</w:t>
      </w:r>
    </w:p>
    <w:p>
      <w:pPr>
        <w:pStyle w:val="Estilo"/>
      </w:pPr>
      <w:r>
        <w:t/>
      </w:r>
    </w:p>
    <w:p>
      <w:pPr>
        <w:pStyle w:val="Estilo"/>
      </w:pPr>
      <w:r>
        <w:t/>
      </w:r>
    </w:p>
    <w:p>
      <w:pPr>
        <w:pStyle w:val="Estilo"/>
      </w:pPr>
      <w:r>
        <w:t>(REFORMADA SU DENOMINACIÓN, P.O. 31 DE DICIEMBRE DE 1983)</w:t>
      </w:r>
    </w:p>
    <w:p>
      <w:pPr>
        <w:pStyle w:val="Estilo"/>
      </w:pPr>
      <w:r>
        <w:t>CAPITULO II</w:t>
      </w:r>
    </w:p>
    <w:p>
      <w:pPr>
        <w:pStyle w:val="Estilo"/>
      </w:pPr>
      <w:r>
        <w:t/>
      </w:r>
    </w:p>
    <w:p>
      <w:pPr>
        <w:pStyle w:val="Estilo"/>
      </w:pPr>
      <w:r>
        <w:t>Adquisición ilegítima de bienes materia de un delito o de una infracción penal</w:t>
      </w:r>
    </w:p>
    <w:p>
      <w:pPr>
        <w:pStyle w:val="Estilo"/>
      </w:pPr>
      <w:r>
        <w:t/>
      </w:r>
    </w:p>
    <w:p>
      <w:pPr>
        <w:pStyle w:val="Estilo"/>
      </w:pPr>
      <w:r>
        <w:t>(REFORMADO PRIMER PÁRRAFO, P.O. 11 DE OCTUBRE DE 2016)</w:t>
      </w:r>
    </w:p>
    <w:p>
      <w:pPr>
        <w:pStyle w:val="Estilo"/>
      </w:pPr>
      <w:r>
        <w:t>Art. 265. Se sancionará con pena de veinte a cincuenta jornadas de trabajo a favor de la comunidad y hasta quinientas veces el valor diario de la Unidad de Medida y Actualización de multa, al que con ánimo de lucro, después de la ejecución del robo y sin haber participado en éste, posea, enajene o trafique de cualquier manera, adquiera, reciba u oculte, los instrumentos, objetos o productos del robo, a sabiendas de esta circunstancia y el valor intrínseco de éstos, sea de hasta cien veces el valor diario de la Unidad de Medida y Actualización.</w:t>
      </w:r>
    </w:p>
    <w:p>
      <w:pPr>
        <w:pStyle w:val="Estilo"/>
      </w:pPr>
      <w:r>
        <w:t/>
      </w:r>
    </w:p>
    <w:p>
      <w:pPr>
        <w:pStyle w:val="Estilo"/>
      </w:pPr>
      <w:r>
        <w:t>(REFORMADO, P.O. 11 DE OCTUBRE DE 2016)</w:t>
      </w:r>
    </w:p>
    <w:p>
      <w:pPr>
        <w:pStyle w:val="Estilo"/>
      </w:pPr>
      <w:r>
        <w:t>Se sancionará con pena de seis meses a diez años de prisión y hasta mil veces el valor diario de la Unidad de Medida y Actualización de multa, al que con ánimo de lucro, después de la ejecución del robo y sin haber participado en éste, posea, enajene o trafique de cualquier manera, adquiera, reciba u oculte, los instrumentos, objetos o productos del robo, a sabiendas de esta circunstancia y el valor intrínseco de éstos, sea superior a cien veces el valor diario de la Unidad de Medida y Actualización.</w:t>
      </w:r>
    </w:p>
    <w:p>
      <w:pPr>
        <w:pStyle w:val="Estilo"/>
      </w:pPr>
      <w:r>
        <w:t/>
      </w:r>
    </w:p>
    <w:p>
      <w:pPr>
        <w:pStyle w:val="Estilo"/>
      </w:pPr>
      <w:r>
        <w:t>(REFORMADO, P.O. 12 DE JUNIO DE 2003)</w:t>
      </w:r>
    </w:p>
    <w:p>
      <w:pPr>
        <w:pStyle w:val="Estilo"/>
      </w:pPr>
      <w:r>
        <w:t>Al que se dedique en forma habitual a la comercialización de objetos robados, a sabiendas de esta circunstancia, se le sancionará con una pena de prisión de seis a trece años y de cien a mil días de multa.</w:t>
      </w:r>
    </w:p>
    <w:p>
      <w:pPr>
        <w:pStyle w:val="Estilo"/>
      </w:pPr>
      <w:r>
        <w:t/>
      </w:r>
    </w:p>
    <w:p>
      <w:pPr>
        <w:pStyle w:val="Estilo"/>
      </w:pPr>
      <w:r>
        <w:t/>
      </w:r>
    </w:p>
    <w:p>
      <w:pPr>
        <w:pStyle w:val="Estilo"/>
      </w:pPr>
      <w:r>
        <w:t>(ADICIONADO CON LOS CAPÍTULOS Y ARTÍCULOS QUE LO INTEGRAN, P.O. 2 DE FEBRERO DE 1995)</w:t>
      </w:r>
    </w:p>
    <w:p>
      <w:pPr>
        <w:pStyle w:val="Estilo"/>
      </w:pPr>
      <w:r>
        <w:t>TITULO DECIMO NOVENO</w:t>
      </w:r>
    </w:p>
    <w:p>
      <w:pPr>
        <w:pStyle w:val="Estilo"/>
      </w:pPr>
      <w:r>
        <w:t/>
      </w:r>
    </w:p>
    <w:p>
      <w:pPr>
        <w:pStyle w:val="Estilo"/>
      </w:pPr>
      <w:r>
        <w:t>DE LOS DELITOS ELECTORALES</w:t>
      </w:r>
    </w:p>
    <w:p>
      <w:pPr>
        <w:pStyle w:val="Estilo"/>
      </w:pPr>
      <w:r>
        <w:t/>
      </w:r>
    </w:p>
    <w:p>
      <w:pPr>
        <w:pStyle w:val="Estilo"/>
      </w:pPr>
      <w:r>
        <w:t/>
      </w:r>
    </w:p>
    <w:p>
      <w:pPr>
        <w:pStyle w:val="Estilo"/>
      </w:pPr>
      <w:r>
        <w:t>(ADICIONADO CON EL ARTÍCULO QUE LO INTEGRA, P.O. 2 DE FEBRERO DE 1995)</w:t>
      </w:r>
    </w:p>
    <w:p>
      <w:pPr>
        <w:pStyle w:val="Estilo"/>
      </w:pPr>
      <w:r>
        <w:t>CAPITULO I</w:t>
      </w:r>
    </w:p>
    <w:p>
      <w:pPr>
        <w:pStyle w:val="Estilo"/>
      </w:pPr>
      <w:r>
        <w:t/>
      </w:r>
    </w:p>
    <w:p>
      <w:pPr>
        <w:pStyle w:val="Estilo"/>
      </w:pPr>
      <w:r>
        <w:t>De las Definiciones</w:t>
      </w:r>
    </w:p>
    <w:p>
      <w:pPr>
        <w:pStyle w:val="Estilo"/>
      </w:pPr>
      <w:r>
        <w:t/>
      </w:r>
    </w:p>
    <w:p>
      <w:pPr>
        <w:pStyle w:val="Estilo"/>
      </w:pPr>
      <w:r>
        <w:t>(REFORMADO, P.O. 8 DE JULIO DE 2014)</w:t>
      </w:r>
    </w:p>
    <w:p>
      <w:pPr>
        <w:pStyle w:val="Estilo"/>
      </w:pPr>
      <w:r>
        <w:t>Art. 266. Los delitos electorales, las sanciones, la distribución de competencias y las formas de coordinación entre los órganos de gobierno se estará a lo dispuesto por la Ley General en Materia de Delitos Electorales.</w:t>
      </w:r>
    </w:p>
    <w:p>
      <w:pPr>
        <w:pStyle w:val="Estilo"/>
      </w:pPr>
      <w:r>
        <w:t/>
      </w:r>
    </w:p>
    <w:p>
      <w:pPr>
        <w:pStyle w:val="Estilo"/>
      </w:pPr>
      <w:r>
        <w:t/>
      </w:r>
    </w:p>
    <w:p>
      <w:pPr>
        <w:pStyle w:val="Estilo"/>
      </w:pPr>
      <w:r>
        <w:t>(ADICIONADO CON EL ARTÍCULO QUE LO INTEGRA, P.O. 2 DE FEBRERO DE 1995)</w:t>
      </w:r>
    </w:p>
    <w:p>
      <w:pPr>
        <w:pStyle w:val="Estilo"/>
      </w:pPr>
      <w:r>
        <w:t>CAPITULO II</w:t>
      </w:r>
    </w:p>
    <w:p>
      <w:pPr>
        <w:pStyle w:val="Estilo"/>
      </w:pPr>
      <w:r>
        <w:t/>
      </w:r>
    </w:p>
    <w:p>
      <w:pPr>
        <w:pStyle w:val="Estilo"/>
      </w:pPr>
      <w:r>
        <w:t>De los Delitos Cometidos por los Ciudadanos</w:t>
      </w:r>
    </w:p>
    <w:p>
      <w:pPr>
        <w:pStyle w:val="Estilo"/>
      </w:pPr>
      <w:r>
        <w:t/>
      </w:r>
    </w:p>
    <w:p>
      <w:pPr>
        <w:pStyle w:val="Estilo"/>
      </w:pPr>
      <w:r>
        <w:t>Art. 267. (DEROGADO, P.O. 8 DE JULIO DE 2014)</w:t>
      </w:r>
    </w:p>
    <w:p>
      <w:pPr>
        <w:pStyle w:val="Estilo"/>
      </w:pPr>
      <w:r>
        <w:t/>
      </w:r>
    </w:p>
    <w:p>
      <w:pPr>
        <w:pStyle w:val="Estilo"/>
      </w:pPr>
      <w:r>
        <w:t/>
      </w:r>
    </w:p>
    <w:p>
      <w:pPr>
        <w:pStyle w:val="Estilo"/>
      </w:pPr>
      <w:r>
        <w:t>(ADICIONADO CON EL ARTICULO QUE LO INTEGRA, P.O. 2 DE FEBRERO DE 1995)</w:t>
      </w:r>
    </w:p>
    <w:p>
      <w:pPr>
        <w:pStyle w:val="Estilo"/>
      </w:pPr>
      <w:r>
        <w:t>CAPITULO III</w:t>
      </w:r>
    </w:p>
    <w:p>
      <w:pPr>
        <w:pStyle w:val="Estilo"/>
      </w:pPr>
      <w:r>
        <w:t/>
      </w:r>
    </w:p>
    <w:p>
      <w:pPr>
        <w:pStyle w:val="Estilo"/>
      </w:pPr>
      <w:r>
        <w:t>Delitos cometidos por los Funcionarios Electorales</w:t>
      </w:r>
    </w:p>
    <w:p>
      <w:pPr>
        <w:pStyle w:val="Estilo"/>
      </w:pPr>
      <w:r>
        <w:t/>
      </w:r>
    </w:p>
    <w:p>
      <w:pPr>
        <w:pStyle w:val="Estilo"/>
      </w:pPr>
      <w:r>
        <w:t>Art. 268. (DEROGADO, P.O. 8 DE JULIO DE 2014)</w:t>
      </w:r>
    </w:p>
    <w:p>
      <w:pPr>
        <w:pStyle w:val="Estilo"/>
      </w:pPr>
      <w:r>
        <w:t/>
      </w:r>
    </w:p>
    <w:p>
      <w:pPr>
        <w:pStyle w:val="Estilo"/>
      </w:pPr>
      <w:r>
        <w:t/>
      </w:r>
    </w:p>
    <w:p>
      <w:pPr>
        <w:pStyle w:val="Estilo"/>
      </w:pPr>
      <w:r>
        <w:t>(ADICIONADO CON EL ARTICULO QUE LO INTEGRA, P.O. 2 DE FEBRERO DE 1995)</w:t>
      </w:r>
    </w:p>
    <w:p>
      <w:pPr>
        <w:pStyle w:val="Estilo"/>
      </w:pPr>
      <w:r>
        <w:t>CAPITULO IV</w:t>
      </w:r>
    </w:p>
    <w:p>
      <w:pPr>
        <w:pStyle w:val="Estilo"/>
      </w:pPr>
      <w:r>
        <w:t/>
      </w:r>
    </w:p>
    <w:p>
      <w:pPr>
        <w:pStyle w:val="Estilo"/>
      </w:pPr>
      <w:r>
        <w:t>Delitos Cometidos por Representantes de Partido</w:t>
      </w:r>
    </w:p>
    <w:p>
      <w:pPr>
        <w:pStyle w:val="Estilo"/>
      </w:pPr>
      <w:r>
        <w:t/>
      </w:r>
    </w:p>
    <w:p>
      <w:pPr>
        <w:pStyle w:val="Estilo"/>
      </w:pPr>
      <w:r>
        <w:t>Art. 269. (DEROGADO, P.O. 8 DE JULIO DE 2014)</w:t>
      </w:r>
    </w:p>
    <w:p>
      <w:pPr>
        <w:pStyle w:val="Estilo"/>
      </w:pPr>
      <w:r>
        <w:t/>
      </w:r>
    </w:p>
    <w:p>
      <w:pPr>
        <w:pStyle w:val="Estilo"/>
      </w:pPr>
      <w:r>
        <w:t/>
      </w:r>
    </w:p>
    <w:p>
      <w:pPr>
        <w:pStyle w:val="Estilo"/>
      </w:pPr>
      <w:r>
        <w:t>(ADICIONADO CON EL ARTICULO QUE LO INTEGRA, P.O. 2 DE FEBRERO DE 1995)</w:t>
      </w:r>
    </w:p>
    <w:p>
      <w:pPr>
        <w:pStyle w:val="Estilo"/>
      </w:pPr>
      <w:r>
        <w:t>CAPITULO V</w:t>
      </w:r>
    </w:p>
    <w:p>
      <w:pPr>
        <w:pStyle w:val="Estilo"/>
      </w:pPr>
      <w:r>
        <w:t/>
      </w:r>
    </w:p>
    <w:p>
      <w:pPr>
        <w:pStyle w:val="Estilo"/>
      </w:pPr>
      <w:r>
        <w:t>Delitos cometidos por los Servidores Públicos</w:t>
      </w:r>
    </w:p>
    <w:p>
      <w:pPr>
        <w:pStyle w:val="Estilo"/>
      </w:pPr>
      <w:r>
        <w:t/>
      </w:r>
    </w:p>
    <w:p>
      <w:pPr>
        <w:pStyle w:val="Estilo"/>
      </w:pPr>
      <w:r>
        <w:t>Art. 270. (DEROGADO, P.O. 8 DE JULIO DE 2014)</w:t>
      </w:r>
    </w:p>
    <w:p>
      <w:pPr>
        <w:pStyle w:val="Estilo"/>
      </w:pPr>
      <w:r>
        <w:t/>
      </w:r>
    </w:p>
    <w:p>
      <w:pPr>
        <w:pStyle w:val="Estilo"/>
      </w:pPr>
      <w:r>
        <w:t/>
      </w:r>
    </w:p>
    <w:p>
      <w:pPr>
        <w:pStyle w:val="Estilo"/>
      </w:pPr>
      <w:r>
        <w:t>(ADICIONADO CON LOS ARTÍCULOS QUE LO INTEGRAN, P.O. 2 DE FEBRERO DE 1995)</w:t>
      </w:r>
    </w:p>
    <w:p>
      <w:pPr>
        <w:pStyle w:val="Estilo"/>
      </w:pPr>
      <w:r>
        <w:t>CAPITULO VI</w:t>
      </w:r>
    </w:p>
    <w:p>
      <w:pPr>
        <w:pStyle w:val="Estilo"/>
      </w:pPr>
      <w:r>
        <w:t/>
      </w:r>
    </w:p>
    <w:p>
      <w:pPr>
        <w:pStyle w:val="Estilo"/>
      </w:pPr>
      <w:r>
        <w:t>Disposiciones Comunes</w:t>
      </w:r>
    </w:p>
    <w:p>
      <w:pPr>
        <w:pStyle w:val="Estilo"/>
      </w:pPr>
      <w:r>
        <w:t/>
      </w:r>
    </w:p>
    <w:p>
      <w:pPr>
        <w:pStyle w:val="Estilo"/>
      </w:pPr>
      <w:r>
        <w:t>Art. 271. (DEROGADO, P.O. 8 DE JULIO DE 2014)</w:t>
      </w:r>
    </w:p>
    <w:p>
      <w:pPr>
        <w:pStyle w:val="Estilo"/>
      </w:pPr>
      <w:r>
        <w:t/>
      </w:r>
    </w:p>
    <w:p>
      <w:pPr>
        <w:pStyle w:val="Estilo"/>
      </w:pPr>
      <w:r>
        <w:t>Art. 272. (DEROGADO, P.O. 8 DE JULIO DE 2014)</w:t>
      </w:r>
    </w:p>
    <w:p>
      <w:pPr>
        <w:pStyle w:val="Estilo"/>
      </w:pPr>
      <w:r>
        <w:t/>
      </w:r>
    </w:p>
    <w:p>
      <w:pPr>
        <w:pStyle w:val="Estilo"/>
      </w:pPr>
      <w:r>
        <w:t>Art. 273. (DEROGADO, P.O. 8 DE JULIO DE 2014)</w:t>
      </w:r>
    </w:p>
    <w:p>
      <w:pPr>
        <w:pStyle w:val="Estilo"/>
      </w:pPr>
      <w:r>
        <w:t/>
      </w:r>
    </w:p>
    <w:p>
      <w:pPr>
        <w:pStyle w:val="Estilo"/>
      </w:pPr>
      <w:r>
        <w:t>Art. 274. (DEROGADO, P.O. 8 DE JULIO DE 2014)</w:t>
      </w:r>
    </w:p>
    <w:p>
      <w:pPr>
        <w:pStyle w:val="Estilo"/>
      </w:pPr>
      <w:r>
        <w:t/>
      </w:r>
    </w:p>
    <w:p>
      <w:pPr>
        <w:pStyle w:val="Estilo"/>
      </w:pPr>
      <w:r>
        <w:t>Art. 275. (DEROGADO, P.O. 8 DE JULIO DE 2014)</w:t>
      </w:r>
    </w:p>
    <w:p>
      <w:pPr>
        <w:pStyle w:val="Estilo"/>
      </w:pPr>
      <w:r>
        <w:t/>
      </w:r>
    </w:p>
    <w:p>
      <w:pPr>
        <w:pStyle w:val="Estilo"/>
      </w:pPr>
      <w:r>
        <w:t>Art. 276. (DEROGADO, P.O. 8 DE JULIO DE 2014)</w:t>
      </w:r>
    </w:p>
    <w:p>
      <w:pPr>
        <w:pStyle w:val="Estilo"/>
      </w:pPr>
      <w:r>
        <w:t/>
      </w:r>
    </w:p>
    <w:p>
      <w:pPr>
        <w:pStyle w:val="Estilo"/>
      </w:pPr>
      <w:r>
        <w:t>Art. 277. (DEROGADO, P.O. 8 DE JULIO DE 2014)</w:t>
      </w:r>
    </w:p>
    <w:p>
      <w:pPr>
        <w:pStyle w:val="Estilo"/>
      </w:pPr>
      <w:r>
        <w:t/>
      </w:r>
    </w:p>
    <w:p>
      <w:pPr>
        <w:pStyle w:val="Estilo"/>
      </w:pPr>
      <w:r>
        <w:t>Art. 278. (DEROGADO, P.O. 8 DE JULIO DE 2014) (REPUBLICADO, P.O. 27 DE SEPTIEMBRE DE 2014)</w:t>
      </w:r>
    </w:p>
    <w:p>
      <w:pPr>
        <w:pStyle w:val="Estilo"/>
      </w:pPr>
      <w:r>
        <w:t/>
      </w:r>
    </w:p>
    <w:p>
      <w:pPr>
        <w:pStyle w:val="Estilo"/>
      </w:pPr>
      <w:r>
        <w:t/>
      </w:r>
    </w:p>
    <w:p>
      <w:pPr>
        <w:pStyle w:val="Estilo"/>
      </w:pPr>
      <w:r>
        <w:t>(ADICIONADO CON LOS ARTÍCULOS QUE LO INTEGRAN, P.O. 12 DE JUNIO DE 2003)</w:t>
      </w:r>
    </w:p>
    <w:p>
      <w:pPr>
        <w:pStyle w:val="Estilo"/>
      </w:pPr>
      <w:r>
        <w:t>TITULO VIGESIMO </w:t>
      </w:r>
    </w:p>
    <w:p>
      <w:pPr>
        <w:pStyle w:val="Estilo"/>
      </w:pPr>
      <w:r>
        <w:t/>
      </w:r>
    </w:p>
    <w:p>
      <w:pPr>
        <w:pStyle w:val="Estilo"/>
      </w:pPr>
      <w:r>
        <w:t>DE LOS DELITOS FISCALES</w:t>
      </w:r>
    </w:p>
    <w:p>
      <w:pPr>
        <w:pStyle w:val="Estilo"/>
      </w:pPr>
      <w:r>
        <w:t/>
      </w:r>
    </w:p>
    <w:p>
      <w:pPr>
        <w:pStyle w:val="Estilo"/>
      </w:pPr>
      <w:r>
        <w:t>(ADICIONADO, P.O. 12 DE JUNIO DE 2003)</w:t>
      </w:r>
    </w:p>
    <w:p>
      <w:pPr>
        <w:pStyle w:val="Estilo"/>
      </w:pPr>
      <w:r>
        <w:t>Art. 279. Para proceder penalmente por los delitos previstos en este capítulo, se requerirá querella de la Secretaría de Finanzas del Estado, salvo en los casos previstos en los artículos 282, 283 y 284 del presente Código.</w:t>
      </w:r>
    </w:p>
    <w:p>
      <w:pPr>
        <w:pStyle w:val="Estilo"/>
      </w:pPr>
      <w:r>
        <w:t/>
      </w:r>
    </w:p>
    <w:p>
      <w:pPr>
        <w:pStyle w:val="Estilo"/>
      </w:pPr>
      <w:r>
        <w:t>Cuando los procesados por delitos a que se refiere este capítulo, paguen íntegramente el crédito fiscal originado por los hechos imputados, podrá solicitarse el sobreseimiento del proceso, antes de que el Ministerio Público formule conclusiones.</w:t>
      </w:r>
    </w:p>
    <w:p>
      <w:pPr>
        <w:pStyle w:val="Estilo"/>
      </w:pPr>
      <w:r>
        <w:t/>
      </w:r>
    </w:p>
    <w:p>
      <w:pPr>
        <w:pStyle w:val="Estilo"/>
      </w:pPr>
      <w:r>
        <w:t>En los casos de delitos fiscales en que el daño patrimonial al erario Estatal sea cuantificable, la Secretaría de Finanzas del Estado acompañará la documentación que acredite su monto en la propia querella, o bien durante la tramitación del proceso respectivo, antes de que el Ministerio Público formule conclusiones.</w:t>
      </w:r>
    </w:p>
    <w:p>
      <w:pPr>
        <w:pStyle w:val="Estilo"/>
      </w:pPr>
      <w:r>
        <w:t/>
      </w:r>
    </w:p>
    <w:p>
      <w:pPr>
        <w:pStyle w:val="Estilo"/>
      </w:pPr>
      <w:r>
        <w:t>(ADICIONADO, P.O. 12 DE JUNIO DE 2003)</w:t>
      </w:r>
    </w:p>
    <w:p>
      <w:pPr>
        <w:pStyle w:val="Estilo"/>
      </w:pPr>
      <w:r>
        <w:t>Art. 280. En los delitos fiscales la autoridad judicial no impondrá sanción pecuniaria; las autoridades administrativas con arreglo a las leyes fiscales, harán efectivos los gravámenes evadidos y las sanciones administrativas correspondientes.</w:t>
      </w:r>
    </w:p>
    <w:p>
      <w:pPr>
        <w:pStyle w:val="Estilo"/>
      </w:pPr>
      <w:r>
        <w:t/>
      </w:r>
    </w:p>
    <w:p>
      <w:pPr>
        <w:pStyle w:val="Estilo"/>
      </w:pPr>
      <w:r>
        <w:t>Para que proceda la condena condicional cuando se incurra en delitos fiscales, además de los requisitos señalados en el Código Penal del Estado, será preciso acreditar que el interés fiscal esté pagado.</w:t>
      </w:r>
    </w:p>
    <w:p>
      <w:pPr>
        <w:pStyle w:val="Estilo"/>
      </w:pPr>
      <w:r>
        <w:t/>
      </w:r>
    </w:p>
    <w:p>
      <w:pPr>
        <w:pStyle w:val="Estilo"/>
      </w:pPr>
      <w:r>
        <w:t>(ADICIONADO, P.O. 12 DE JUNIO DE 2003)</w:t>
      </w:r>
    </w:p>
    <w:p>
      <w:pPr>
        <w:pStyle w:val="Estilo"/>
      </w:pPr>
      <w:r>
        <w:t>Art. 281. Se impondrá prisión hasta de tres años a quien practique o pretenda practicar auditorias domiciliarias sin mandamiento escrito de la autoridad fiscal competente.</w:t>
      </w:r>
    </w:p>
    <w:p>
      <w:pPr>
        <w:pStyle w:val="Estilo"/>
      </w:pPr>
      <w:r>
        <w:t/>
      </w:r>
    </w:p>
    <w:p>
      <w:pPr>
        <w:pStyle w:val="Estilo"/>
      </w:pPr>
      <w:r>
        <w:t>(ADICIONADO, P.O. 12 DE JUNIO DE 2003)</w:t>
      </w:r>
    </w:p>
    <w:p>
      <w:pPr>
        <w:pStyle w:val="Estilo"/>
      </w:pPr>
      <w:r>
        <w:t>Art. 282. Se impondrán de dos a seis años de prisión, a quien:</w:t>
      </w:r>
    </w:p>
    <w:p>
      <w:pPr>
        <w:pStyle w:val="Estilo"/>
      </w:pPr>
      <w:r>
        <w:t/>
      </w:r>
    </w:p>
    <w:p>
      <w:pPr>
        <w:pStyle w:val="Estilo"/>
      </w:pPr>
      <w:r>
        <w:t>I. Grabe o manufacture, sin autorización del Congreso del Estado, matrices, clichés o negativos, semejantes a los que el Congreso del Estado apruebe para imprimir, grabar o troquelar formas valoradas numeradas, así como falsificar firmas y sellos;</w:t>
      </w:r>
    </w:p>
    <w:p>
      <w:pPr>
        <w:pStyle w:val="Estilo"/>
      </w:pPr>
      <w:r>
        <w:t/>
      </w:r>
    </w:p>
    <w:p>
      <w:pPr>
        <w:pStyle w:val="Estilo"/>
      </w:pPr>
      <w:r>
        <w:t>II. Imprima, grabe o troquele formas valoradas numeradas, o cualquier comprobante de pago de contribuciones fiscales, sin la autorización del Congreso del Estado;</w:t>
      </w:r>
    </w:p>
    <w:p>
      <w:pPr>
        <w:pStyle w:val="Estilo"/>
      </w:pPr>
      <w:r>
        <w:t/>
      </w:r>
    </w:p>
    <w:p>
      <w:pPr>
        <w:pStyle w:val="Estilo"/>
      </w:pPr>
      <w:r>
        <w:t>III. Altere en su valor, en el año de edición, en el resello, leyenda o clase, formas valoradas numeradas legalmente emitidas; </w:t>
      </w:r>
    </w:p>
    <w:p>
      <w:pPr>
        <w:pStyle w:val="Estilo"/>
      </w:pPr>
      <w:r>
        <w:t/>
      </w:r>
    </w:p>
    <w:p>
      <w:pPr>
        <w:pStyle w:val="Estilo"/>
      </w:pPr>
      <w:r>
        <w:t>IV. Posea, venda o ponga en circulación formas valoradas numeradas de emisión ya fenecida;</w:t>
      </w:r>
    </w:p>
    <w:p>
      <w:pPr>
        <w:pStyle w:val="Estilo"/>
      </w:pPr>
      <w:r>
        <w:t/>
      </w:r>
    </w:p>
    <w:p>
      <w:pPr>
        <w:pStyle w:val="Estilo"/>
      </w:pPr>
      <w:r>
        <w:t>V. Grabe o manufacture, sin autorización de la Secretaría de Finanzas del Estado, matrices, punzones, dados, clichés o negativos, semejantes a los que la propia Secretaría use para imprimir, grabar, resellar o troquelar calcomanías, hologramas, formas valoradas numeradas y placas; así como falsificar firmas, sellos, e impresión de máquina registradora;</w:t>
      </w:r>
    </w:p>
    <w:p>
      <w:pPr>
        <w:pStyle w:val="Estilo"/>
      </w:pPr>
      <w:r>
        <w:t/>
      </w:r>
    </w:p>
    <w:p>
      <w:pPr>
        <w:pStyle w:val="Estilo"/>
      </w:pPr>
      <w:r>
        <w:t>VI. Imprima, grabe o troquele calcomanías, hologramas, formas valoradas numeradas, placas, o cualquier comprobante de pago de contribuciones fiscales, sin la autorización de la Secretaría de Finanzas del Estado; </w:t>
      </w:r>
    </w:p>
    <w:p>
      <w:pPr>
        <w:pStyle w:val="Estilo"/>
      </w:pPr>
      <w:r>
        <w:t/>
      </w:r>
    </w:p>
    <w:p>
      <w:pPr>
        <w:pStyle w:val="Estilo"/>
      </w:pPr>
      <w:r>
        <w:t>VII. Altere en su valor, en el año de edición, en el resello, leyenda, impresión de máquina registradora, o clase, calcomanías, hologramas, formas valoradas numeradas, placas o cualquier comprobante de pago de contribuciones fiscales, legalmente emitidos; y</w:t>
      </w:r>
    </w:p>
    <w:p>
      <w:pPr>
        <w:pStyle w:val="Estilo"/>
      </w:pPr>
      <w:r>
        <w:t/>
      </w:r>
    </w:p>
    <w:p>
      <w:pPr>
        <w:pStyle w:val="Estilo"/>
      </w:pPr>
      <w:r>
        <w:t>VIII. Posea, venda o ponga en circulación calcomanías, hologramas, formas valoradas numeradas y placas de emisión ya fenecida.</w:t>
      </w:r>
    </w:p>
    <w:p>
      <w:pPr>
        <w:pStyle w:val="Estilo"/>
      </w:pPr>
      <w:r>
        <w:t/>
      </w:r>
    </w:p>
    <w:p>
      <w:pPr>
        <w:pStyle w:val="Estilo"/>
      </w:pPr>
      <w:r>
        <w:t>(ADICIONADO, P.O. 12 DE JUNIO DE 2003)</w:t>
      </w:r>
    </w:p>
    <w:p>
      <w:pPr>
        <w:pStyle w:val="Estilo"/>
      </w:pPr>
      <w:r>
        <w:t>Art. 283. Se sancionará con pena de prisión de uno a seis años, a quien cometa delito de uso de calcomanías, hologramas, formas valoradas numeradas, placas, o cualquier otro medio de control fiscal, falsificados, en cualquiera de los supuestos siguientes:</w:t>
      </w:r>
    </w:p>
    <w:p>
      <w:pPr>
        <w:pStyle w:val="Estilo"/>
      </w:pPr>
      <w:r>
        <w:t/>
      </w:r>
    </w:p>
    <w:p>
      <w:pPr>
        <w:pStyle w:val="Estilo"/>
      </w:pPr>
      <w:r>
        <w:t>I. Quien a sabiendas de que fueron impresos o grabados, sin autorización de la autoridad competente, los posea, venda, ponga en circulación o, en su caso, los adhiera en objetos, documentos o libros, o use en cualquiera otra forma para ostentar el pago de alguna contribución fiscal;</w:t>
      </w:r>
    </w:p>
    <w:p>
      <w:pPr>
        <w:pStyle w:val="Estilo"/>
      </w:pPr>
      <w:r>
        <w:t/>
      </w:r>
    </w:p>
    <w:p>
      <w:pPr>
        <w:pStyle w:val="Estilo"/>
      </w:pPr>
      <w:r>
        <w:t>II. Quien los posea, venda, ponga en circulación o los utilice, para el pago de alguna contribución fiscal, alterados en su valor, año de emisión, resello, leyenda o clase a sabiendas de esta circunstancia;</w:t>
      </w:r>
    </w:p>
    <w:p>
      <w:pPr>
        <w:pStyle w:val="Estilo"/>
      </w:pPr>
      <w:r>
        <w:t/>
      </w:r>
    </w:p>
    <w:p>
      <w:pPr>
        <w:pStyle w:val="Estilo"/>
      </w:pPr>
      <w:r>
        <w:t>III. Quien posea, venda, ponga en circulación o en alguna otra forma comercie con dichos objetos, si son manufacturados con fragmentos, recortes de otros, o sobrepongan las operaciones de caja registradora para acreditar el pago de alguna contribución fiscal; y</w:t>
      </w:r>
    </w:p>
    <w:p>
      <w:pPr>
        <w:pStyle w:val="Estilo"/>
      </w:pPr>
      <w:r>
        <w:t/>
      </w:r>
    </w:p>
    <w:p>
      <w:pPr>
        <w:pStyle w:val="Estilo"/>
      </w:pPr>
      <w:r>
        <w:t>IV. Quien utilice dichos objetos para pagar algún crédito fiscal a sabiendas de que se trata de los manufacturados con fragmentos, recortes de otros, o con la operación de caja registradora sobrepuesta.</w:t>
      </w:r>
    </w:p>
    <w:p>
      <w:pPr>
        <w:pStyle w:val="Estilo"/>
      </w:pPr>
      <w:r>
        <w:t/>
      </w:r>
    </w:p>
    <w:p>
      <w:pPr>
        <w:pStyle w:val="Estilo"/>
      </w:pPr>
      <w:r>
        <w:t>(ADICIONADO, P.O. 12 DE JUNIO DE 2003)</w:t>
      </w:r>
    </w:p>
    <w:p>
      <w:pPr>
        <w:pStyle w:val="Estilo"/>
      </w:pPr>
      <w:r>
        <w:t>Art. 284. Al servidor público que en cualquier forma participe en el delito citado en el artículo anterior, se le impondrá de uno a cinco años de prisión.</w:t>
      </w:r>
    </w:p>
    <w:p>
      <w:pPr>
        <w:pStyle w:val="Estilo"/>
      </w:pPr>
      <w:r>
        <w:t/>
      </w:r>
    </w:p>
    <w:p>
      <w:pPr>
        <w:pStyle w:val="Estilo"/>
      </w:pPr>
      <w:r>
        <w:t>(ADICIONADO, P.O. 12 DE JUNIO DE 2003)</w:t>
      </w:r>
    </w:p>
    <w:p>
      <w:pPr>
        <w:pStyle w:val="Estilo"/>
      </w:pPr>
      <w:r>
        <w:t>Art. 285. Comete el delito de defraudación fiscal, quien omita total o parcialmente el pago de un crédito fiscal, por medio de engaños o aprovechándose del error.</w:t>
      </w:r>
    </w:p>
    <w:p>
      <w:pPr>
        <w:pStyle w:val="Estilo"/>
      </w:pPr>
      <w:r>
        <w:t/>
      </w:r>
    </w:p>
    <w:p>
      <w:pPr>
        <w:pStyle w:val="Estilo"/>
      </w:pPr>
      <w:r>
        <w:t>(ADICIONADO, P.O. 12 DE JUNIO DE 2003)</w:t>
      </w:r>
    </w:p>
    <w:p>
      <w:pPr>
        <w:pStyle w:val="Estilo"/>
      </w:pPr>
      <w:r>
        <w:t>Art. 286. La pena que corresponde al delito de defraudación fiscal, se impondrá también, a quien:</w:t>
      </w:r>
    </w:p>
    <w:p>
      <w:pPr>
        <w:pStyle w:val="Estilo"/>
      </w:pPr>
      <w:r>
        <w:t/>
      </w:r>
    </w:p>
    <w:p>
      <w:pPr>
        <w:pStyle w:val="Estilo"/>
      </w:pPr>
      <w:r>
        <w:t>I. Mediante la simulación de actos jurídicos, omita total o parcialmente el pago de los impuestos a su cargo;</w:t>
      </w:r>
    </w:p>
    <w:p>
      <w:pPr>
        <w:pStyle w:val="Estilo"/>
      </w:pPr>
      <w:r>
        <w:t/>
      </w:r>
    </w:p>
    <w:p>
      <w:pPr>
        <w:pStyle w:val="Estilo"/>
      </w:pPr>
      <w:r>
        <w:t>(F. DE E., P.O. 12 DE JULIO DE 2003)</w:t>
      </w:r>
    </w:p>
    <w:p>
      <w:pPr>
        <w:pStyle w:val="Estilo"/>
      </w:pPr>
      <w:r>
        <w:t>II. Proporcione con falsedad a las autoridades fiscales que lo requieran los datos que obren en su poder y que sean necesarios para determinar la producción, la base gravable o los impuestos que causen; oculte a las autoridades fiscales, total o parcialmente, la documentación que acredite el ingreso y egreso gravado por algún impuesto;</w:t>
      </w:r>
    </w:p>
    <w:p>
      <w:pPr>
        <w:pStyle w:val="Estilo"/>
      </w:pPr>
      <w:r>
        <w:t/>
      </w:r>
    </w:p>
    <w:p>
      <w:pPr>
        <w:pStyle w:val="Estilo"/>
      </w:pPr>
      <w:r>
        <w:t>III. Para registrar sus operaciones contables, fiscales o sociales, lleve dos o más libros similares con distintos registros o datos;</w:t>
      </w:r>
    </w:p>
    <w:p>
      <w:pPr>
        <w:pStyle w:val="Estilo"/>
      </w:pPr>
      <w:r>
        <w:t/>
      </w:r>
    </w:p>
    <w:p>
      <w:pPr>
        <w:pStyle w:val="Estilo"/>
      </w:pPr>
      <w:r>
        <w:t>IV. Destruya, ordene o permita la destrucción total o parcial, dejando ilegibles los libros de contabilidad que prevengan las leyes mercantiles o las leyes fiscales;</w:t>
      </w:r>
    </w:p>
    <w:p>
      <w:pPr>
        <w:pStyle w:val="Estilo"/>
      </w:pPr>
      <w:r>
        <w:t/>
      </w:r>
    </w:p>
    <w:p>
      <w:pPr>
        <w:pStyle w:val="Estilo"/>
      </w:pPr>
      <w:r>
        <w:t>(F. DE E., P.O. 12 DE JULIO DE 2003)</w:t>
      </w:r>
    </w:p>
    <w:p>
      <w:pPr>
        <w:pStyle w:val="Estilo"/>
      </w:pPr>
      <w:r>
        <w:t>V. Utilice pastas o encuadernaciones de los libros a que se refiere la fracción anterior, para sustituir o cambiar las páginas foliadas; tenga doble juego de registros contables;</w:t>
      </w:r>
    </w:p>
    <w:p>
      <w:pPr>
        <w:pStyle w:val="Estilo"/>
      </w:pPr>
      <w:r>
        <w:t/>
      </w:r>
    </w:p>
    <w:p>
      <w:pPr>
        <w:pStyle w:val="Estilo"/>
      </w:pPr>
      <w:r>
        <w:t>(F. DE E., P.O. 12 DE JULIO DE 2003)</w:t>
      </w:r>
    </w:p>
    <w:p>
      <w:pPr>
        <w:pStyle w:val="Estilo"/>
      </w:pPr>
      <w:r>
        <w:t>VI. Confeccione o utilice facturas, notas o comprobantes apócrifos; haga mal uso de los incentivos fiscales o los aplique para fines distintos, del que fueron otorgados; y</w:t>
      </w:r>
    </w:p>
    <w:p>
      <w:pPr>
        <w:pStyle w:val="Estilo"/>
      </w:pPr>
      <w:r>
        <w:t/>
      </w:r>
    </w:p>
    <w:p>
      <w:pPr>
        <w:pStyle w:val="Estilo"/>
      </w:pPr>
      <w:r>
        <w:t>VII. Se beneficie sin tener derecho a ello de un estímulo fiscal.</w:t>
      </w:r>
    </w:p>
    <w:p>
      <w:pPr>
        <w:pStyle w:val="Estilo"/>
      </w:pPr>
      <w:r>
        <w:t/>
      </w:r>
    </w:p>
    <w:p>
      <w:pPr>
        <w:pStyle w:val="Estilo"/>
      </w:pPr>
      <w:r>
        <w:t>(REFORMADO PRIMER PÁRRAFO, P.O. 11 DE OCTUBRE DE 2016)</w:t>
      </w:r>
    </w:p>
    <w:p>
      <w:pPr>
        <w:pStyle w:val="Estilo"/>
      </w:pPr>
      <w:r>
        <w:t>Art. 287. El delito de defraudación fiscal se sancionará con prisión de seis meses a seis años, si el monto de lo defraudado o lo que se intentó defraudar no excede de 4,700 veces el valor diario de la Unidad de Medida y Actualización. Cuando exceda de esta cantidad la pena será de seis meses a ocho años de prisión.</w:t>
      </w:r>
    </w:p>
    <w:p>
      <w:pPr>
        <w:pStyle w:val="Estilo"/>
      </w:pPr>
      <w:r>
        <w:t/>
      </w:r>
    </w:p>
    <w:p>
      <w:pPr>
        <w:pStyle w:val="Estilo"/>
      </w:pPr>
      <w:r>
        <w:t>(ADICIONADO, P.O. 12 DE JUNIO DE 2003)</w:t>
      </w:r>
    </w:p>
    <w:p>
      <w:pPr>
        <w:pStyle w:val="Estilo"/>
      </w:pPr>
      <w:r>
        <w:t>No se impondrá la sanción prevista en este artículo, si quien hubiere cometido el delito entera espontáneamente el impuesto omitido.</w:t>
      </w:r>
    </w:p>
    <w:p>
      <w:pPr>
        <w:pStyle w:val="Estilo"/>
      </w:pPr>
      <w:r>
        <w:t/>
      </w:r>
    </w:p>
    <w:p>
      <w:pPr>
        <w:pStyle w:val="Estilo"/>
      </w:pPr>
      <w:r>
        <w:t>(ADICIONADO, P.O. 12 DE JUNIO DE 2003)</w:t>
      </w:r>
    </w:p>
    <w:p>
      <w:pPr>
        <w:pStyle w:val="Estilo"/>
      </w:pPr>
      <w:r>
        <w:t>Art. 288. Para los fines del artículo que antecede se tomará en cuenta el monto de lo defraudado o que se haya intentado defraudar dentro de un mismo período fiscal, aún cuando se trate de conceptos distintos y de diversas acciones u omisiones.</w:t>
      </w:r>
    </w:p>
    <w:p>
      <w:pPr>
        <w:pStyle w:val="Estilo"/>
      </w:pPr>
      <w:r>
        <w:t/>
      </w:r>
    </w:p>
    <w:p>
      <w:pPr>
        <w:pStyle w:val="Estilo"/>
      </w:pPr>
      <w:r>
        <w:t/>
      </w:r>
    </w:p>
    <w:p>
      <w:pPr>
        <w:pStyle w:val="Estilo"/>
      </w:pPr>
      <w:r>
        <w:t>(ADICIONADO CON EL CAPÍTULO Y ARTÍCULOS QUE LO INTEGRAN, P.O. 12 DE JUNIO DE 2003)</w:t>
      </w:r>
    </w:p>
    <w:p>
      <w:pPr>
        <w:pStyle w:val="Estilo"/>
      </w:pPr>
      <w:r>
        <w:t>TITULO VIGESIMO PRIMERO</w:t>
      </w:r>
    </w:p>
    <w:p>
      <w:pPr>
        <w:pStyle w:val="Estilo"/>
      </w:pPr>
      <w:r>
        <w:t/>
      </w:r>
    </w:p>
    <w:p>
      <w:pPr>
        <w:pStyle w:val="Estilo"/>
      </w:pPr>
      <w:r>
        <w:t>DE LOS DELITOS CONTRA EL AMBIENTE</w:t>
      </w:r>
    </w:p>
    <w:p>
      <w:pPr>
        <w:pStyle w:val="Estilo"/>
      </w:pPr>
      <w:r>
        <w:t/>
      </w:r>
    </w:p>
    <w:p>
      <w:pPr>
        <w:pStyle w:val="Estilo"/>
      </w:pPr>
      <w:r>
        <w:t/>
      </w:r>
    </w:p>
    <w:p>
      <w:pPr>
        <w:pStyle w:val="Estilo"/>
      </w:pPr>
      <w:r>
        <w:t>(ADICIONADO CON LOS ARTÍCULOS QUE LO INTEGRAN, P.O. 12 DE JUNIO DE 2003)</w:t>
      </w:r>
    </w:p>
    <w:p>
      <w:pPr>
        <w:pStyle w:val="Estilo"/>
      </w:pPr>
      <w:r>
        <w:t>CAPITULO UNICO</w:t>
      </w:r>
    </w:p>
    <w:p>
      <w:pPr>
        <w:pStyle w:val="Estilo"/>
      </w:pPr>
      <w:r>
        <w:t/>
      </w:r>
    </w:p>
    <w:p>
      <w:pPr>
        <w:pStyle w:val="Estilo"/>
      </w:pPr>
      <w:r>
        <w:t>(ADICIONADO, P.O. 12 DE JUNIO DE 2003) (F. DE E., P.O. 12 DE JULIO DE 2003)</w:t>
      </w:r>
    </w:p>
    <w:p>
      <w:pPr>
        <w:pStyle w:val="Estilo"/>
      </w:pPr>
      <w:r>
        <w:t>Art. 289. Para los efectos del presente Título, se estará a las definiciones establecidas en la Ley Estatal del Equilibrio Ecológico y la Protección al Ambiente para el Estado de Jalisco, así como las determinadas en los ordenamientos aplicables.</w:t>
      </w:r>
    </w:p>
    <w:p>
      <w:pPr>
        <w:pStyle w:val="Estilo"/>
      </w:pPr>
      <w:r>
        <w:t/>
      </w:r>
    </w:p>
    <w:p>
      <w:pPr>
        <w:pStyle w:val="Estilo"/>
      </w:pPr>
      <w:r>
        <w:t>(REFORMADO, P.O. 24 DE NOVIEMBRE DE 2005)</w:t>
      </w:r>
    </w:p>
    <w:p>
      <w:pPr>
        <w:pStyle w:val="Estilo"/>
      </w:pPr>
      <w:r>
        <w:t>Inmediatamente que el Ministerio Público o el servidor público encargado de practicar diligencias de averiguación previa tenga conocimiento de la probable existencia de uno de los delitos establecidos en el presente título, iniciará sus actuaciones atendiendo las reglas establecidas en el Código de Procedimientos Penales, con el objeto de evitar que se agraven los daños cometidos, dando intervención a la Secretaría de Medio Ambiente para el Desarrollo Sustentable, o al ayuntamiento en cuyo territorio se den los hechos presuntamente constitutivos de delito, para que determinen la gravedad del daño ambiental y las acciones de su competencia.</w:t>
      </w:r>
    </w:p>
    <w:p>
      <w:pPr>
        <w:pStyle w:val="Estilo"/>
      </w:pPr>
      <w:r>
        <w:t/>
      </w:r>
    </w:p>
    <w:p>
      <w:pPr>
        <w:pStyle w:val="Estilo"/>
      </w:pPr>
      <w:r>
        <w:t>(REFORMADO PRIMER PÁRRAFO, P.O. 27 DE ABRIL DE 2019)</w:t>
      </w:r>
    </w:p>
    <w:p>
      <w:pPr>
        <w:pStyle w:val="Estilo"/>
      </w:pPr>
      <w:r>
        <w:t>Art. 290. Se impondrá pena de uno a ocho años de prisión y de trescientos a tres mil veces el valor diario de la Unidad de Medida y Actualización, al que ilícitamente, o sin aplicar las medidas de prevención o seguridad, realice actividades de producción, almacenamiento, transporte, abandono, desecho, descarga, lo ordene o autorice o realice cualquier otra actividad con sustancias, materiales o residuos no reservados a la Federación que por su clase, calidad o cantidad sean aptos para contaminar o alterar perjudicialmente la flora, fauna, ecosistemas, el suelo, la atmósfera o las aguas de jurisdicción estatal o que generen daños a la población.</w:t>
      </w:r>
    </w:p>
    <w:p>
      <w:pPr>
        <w:pStyle w:val="Estilo"/>
      </w:pPr>
      <w:r>
        <w:t/>
      </w:r>
    </w:p>
    <w:p>
      <w:pPr>
        <w:pStyle w:val="Estilo"/>
      </w:pPr>
      <w:r>
        <w:t>(REFORMADO, P.O. 11 DE NOVIEMBRE DE 2017)</w:t>
      </w:r>
    </w:p>
    <w:p>
      <w:pPr>
        <w:pStyle w:val="Estilo"/>
      </w:pPr>
      <w:r>
        <w:t>En el caso de que las actividades a que se refiere el párrafo anterior, se lleven a cabo en un área natural protegida que se encuentre bajo la administración del Gobierno del Estado o de la autoridad municipal, la pena de prisión se incrementará hasta en tres años y la pena económica hasta en mil veces el valor diario de la Unidad de Medida y Actualización.</w:t>
      </w:r>
    </w:p>
    <w:p>
      <w:pPr>
        <w:pStyle w:val="Estilo"/>
      </w:pPr>
      <w:r>
        <w:t/>
      </w:r>
    </w:p>
    <w:p>
      <w:pPr>
        <w:pStyle w:val="Estilo"/>
      </w:pPr>
      <w:r>
        <w:t>(REFORMADO PRIMER PÁRRAFO, P.O. 11 DE OCTUBRE DE 2016)</w:t>
      </w:r>
    </w:p>
    <w:p>
      <w:pPr>
        <w:pStyle w:val="Estilo"/>
      </w:pPr>
      <w:r>
        <w:t>Art. 291. Se impondrá pena de uno a seis años de prisión y de trescientos a tres mil veces el valor diario de la Unidad de Medida y Actualización, a quien sin aplicar las medidas de prevención o seguridad:</w:t>
      </w:r>
    </w:p>
    <w:p>
      <w:pPr>
        <w:pStyle w:val="Estilo"/>
      </w:pPr>
      <w:r>
        <w:t/>
      </w:r>
    </w:p>
    <w:p>
      <w:pPr>
        <w:pStyle w:val="Estilo"/>
      </w:pPr>
      <w:r>
        <w:t>(REFORMADA, P.O. 11 DE NOVIEMBRE DE 2017)</w:t>
      </w:r>
    </w:p>
    <w:p>
      <w:pPr>
        <w:pStyle w:val="Estilo"/>
      </w:pPr>
      <w:r>
        <w:t>I. Emita, despida, descargue en la atmósfera, o lo autorice u ordene, gases, humos, polvos contaminantes que ocasionen daños a los recursos naturales, a la fauna, a la flora, a los ecosistemas o al ambiente, a la salud pública, siempre que dichas emisiones no provengan de fuentes fijas de competencia federal, conforme a lo previsto en la Ley General del Equilibrio Ecológico y la Protección al Ambiente; o</w:t>
      </w:r>
    </w:p>
    <w:p>
      <w:pPr>
        <w:pStyle w:val="Estilo"/>
      </w:pPr>
      <w:r>
        <w:t/>
      </w:r>
    </w:p>
    <w:p>
      <w:pPr>
        <w:pStyle w:val="Estilo"/>
      </w:pPr>
      <w:r>
        <w:t>(ADICIONADA, P.O. 12 DE JUNIO DE 2003)</w:t>
      </w:r>
    </w:p>
    <w:p>
      <w:pPr>
        <w:pStyle w:val="Estilo"/>
      </w:pPr>
      <w:r>
        <w:t>II. Genere emisiones de ruido, vibraciones, energía térmica o lumínica, provenientes de fuentes emisoras de competencia estatal o municipal, conforme al ordenamiento señalado en la fracción anterior, que ocasionen daños a los recursos naturales, a la flora, a la fauna, a los ecosistemas o al ambiente.</w:t>
      </w:r>
    </w:p>
    <w:p>
      <w:pPr>
        <w:pStyle w:val="Estilo"/>
      </w:pPr>
      <w:r>
        <w:t/>
      </w:r>
    </w:p>
    <w:p>
      <w:pPr>
        <w:pStyle w:val="Estilo"/>
      </w:pPr>
      <w:r>
        <w:t>(ADICIONADO, P.O. 12 DE JUNIO DE 2003)</w:t>
      </w:r>
    </w:p>
    <w:p>
      <w:pPr>
        <w:pStyle w:val="Estilo"/>
      </w:pPr>
      <w:r>
        <w:t>Las mismas sanciones se aplicarán a quien ilícitamente lleve a cabo las actividades descritas en las fracciones anteriores, que ocasionen un riesgo a los recursos naturales no reservados a la Federación.</w:t>
      </w:r>
    </w:p>
    <w:p>
      <w:pPr>
        <w:pStyle w:val="Estilo"/>
      </w:pPr>
      <w:r>
        <w:t/>
      </w:r>
    </w:p>
    <w:p>
      <w:pPr>
        <w:pStyle w:val="Estilo"/>
      </w:pPr>
      <w:r>
        <w:t>(REFORMADO, P.O. 11 DE OCTUBRE DE 2016)</w:t>
      </w:r>
    </w:p>
    <w:p>
      <w:pPr>
        <w:pStyle w:val="Estilo"/>
      </w:pPr>
      <w:r>
        <w:t>En el caso de que las actividades a que se refiere el presente artículo se lleven a cabo en un área natural protegida que esté bajo la administración del Gobierno del Estado o de la autoridad municipal, la pena de prisión se incrementará hasta en tres años y la pena económica hasta en mil veces el valor diario de la Unidad de Medida y Actualización.</w:t>
      </w:r>
    </w:p>
    <w:p>
      <w:pPr>
        <w:pStyle w:val="Estilo"/>
      </w:pPr>
      <w:r>
        <w:t/>
      </w:r>
    </w:p>
    <w:p>
      <w:pPr>
        <w:pStyle w:val="Estilo"/>
      </w:pPr>
      <w:r>
        <w:t>(REFORMADO, P.O. 27 DE ABRIL DE 2019)</w:t>
      </w:r>
    </w:p>
    <w:p>
      <w:pPr>
        <w:pStyle w:val="Estilo"/>
      </w:pPr>
      <w:r>
        <w:t>Art. 292. Se impondrá pena de uno a nueve años de prisión y multa de quinientos a cincuenta mil  veces el valor diario de la Unidad de Medida y Actualización, al que ilícitamente descargue, deposite, infiltre, lo autorice u ordene, aguas residuales, líquidos químicos o bioquímicos, desechos o contaminantes en aguas de jurisdicción estatal, que causen un riesgo de daño o dañe directa o indirectamente a los recursos naturales, a la flora, a la fauna, a la calidad del agua, a los ecosistemas o  al ambiente.</w:t>
      </w:r>
    </w:p>
    <w:p>
      <w:pPr>
        <w:pStyle w:val="Estilo"/>
      </w:pPr>
      <w:r>
        <w:t/>
      </w:r>
    </w:p>
    <w:p>
      <w:pPr>
        <w:pStyle w:val="Estilo"/>
      </w:pPr>
      <w:r>
        <w:t>(REFORMADO PRIMER PÁRRAFO, P.O. 11 DE OCTUBRE DE 2016)</w:t>
      </w:r>
    </w:p>
    <w:p>
      <w:pPr>
        <w:pStyle w:val="Estilo"/>
      </w:pPr>
      <w:r>
        <w:t>Art. 293. Se impondrá pena de un año a nueve años de prisión y multa por el equivalente de cien a tres mil veces el valor diario de la Unidad de Medida y Actualización, al que ilícitamente realice actividades de exploración, extracción y procesamiento de minerales y sustancias geológicas que constituyan depósitos de naturaleza cuyo control no esté reservado a la Federación, siempre y cuando se genere un daño grave o irreversible en el ecosistema.</w:t>
      </w:r>
    </w:p>
    <w:p>
      <w:pPr>
        <w:pStyle w:val="Estilo"/>
      </w:pPr>
      <w:r>
        <w:t/>
      </w:r>
    </w:p>
    <w:p>
      <w:pPr>
        <w:pStyle w:val="Estilo"/>
      </w:pPr>
      <w:r>
        <w:t>(ADICIONADO, P.O. 12 DE JUNIO DE 2003) (F. DE E., P.O. 12 DE JULIO DE 2003)</w:t>
      </w:r>
    </w:p>
    <w:p>
      <w:pPr>
        <w:pStyle w:val="Estilo"/>
      </w:pPr>
      <w:r>
        <w:t>Para efectos de este Título, un daño ambiental se considerará irreversible cuando con las tecnologías y conocimientos disponibles, no fuere posible recuperar el ambiente para volverlo al estado anterior al hecho punible.</w:t>
      </w:r>
    </w:p>
    <w:p>
      <w:pPr>
        <w:pStyle w:val="Estilo"/>
      </w:pPr>
      <w:r>
        <w:t/>
      </w:r>
    </w:p>
    <w:p>
      <w:pPr>
        <w:pStyle w:val="Estilo"/>
      </w:pPr>
      <w:r>
        <w:t>(REFORMADO, P.O. 11 DE OCTUBRE DE 2016)</w:t>
      </w:r>
    </w:p>
    <w:p>
      <w:pPr>
        <w:pStyle w:val="Estilo"/>
      </w:pPr>
      <w:r>
        <w:t>La pena de prisión podrá aumentarse hasta en tres años más y la pena económica hasta en mil veces el valor diario de la Unidad de Medida y Actualización, para el caso en el que las conductas referidas afecten un área natural protegida.</w:t>
      </w:r>
    </w:p>
    <w:p>
      <w:pPr>
        <w:pStyle w:val="Estilo"/>
      </w:pPr>
      <w:r>
        <w:t/>
      </w:r>
    </w:p>
    <w:p>
      <w:pPr>
        <w:pStyle w:val="Estilo"/>
      </w:pPr>
      <w:r>
        <w:t>(REFORMADO PRIMER PÁRRAFO, P.O. 11 DE OCTUBRE DE 2016)</w:t>
      </w:r>
    </w:p>
    <w:p>
      <w:pPr>
        <w:pStyle w:val="Estilo"/>
      </w:pPr>
      <w:r>
        <w:t>Art. 294. Se impondrá pena de tres meses a ocho años de prisión y multa por el equivalente de mil a doce mil veces el valor diario de la Unidad de Medida y Actualización, a quien sin tomar las debidas precauciones e informar previamente a las autoridades competentes, inicie o provoque un incendio que rebase los límites del terreno del que sea propietario o que posea y dé lugar a un daño generalizado.</w:t>
      </w:r>
    </w:p>
    <w:p>
      <w:pPr>
        <w:pStyle w:val="Estilo"/>
      </w:pPr>
      <w:r>
        <w:t/>
      </w:r>
    </w:p>
    <w:p>
      <w:pPr>
        <w:pStyle w:val="Estilo"/>
      </w:pPr>
      <w:r>
        <w:t>(REFORMADO, P.O. 11 DE OCTUBRE DE 2016)</w:t>
      </w:r>
    </w:p>
    <w:p>
      <w:pPr>
        <w:pStyle w:val="Estilo"/>
      </w:pPr>
      <w:r>
        <w:t>Se impondrán pena de tres meses a tres años de prisión y multa por el equivalente de cien a mil veces el valor diario de la Unidad de Medida y Actualización, a quien por descuido o negligencia provoque un incendio forestal que cause un daño generalizado. Si el incendio es iniciado o provocado de manera dolosa, la perna (sic) será de cinco a quince años de prisión y multa por un equivalente de cinco mil a quince mil veces el valor diario de la Unidad de Medida y Actualización.</w:t>
      </w:r>
    </w:p>
    <w:p>
      <w:pPr>
        <w:pStyle w:val="Estilo"/>
      </w:pPr>
      <w:r>
        <w:t/>
      </w:r>
    </w:p>
    <w:p>
      <w:pPr>
        <w:pStyle w:val="Estilo"/>
      </w:pPr>
      <w:r>
        <w:t>(REFORMADO, P.O. 25 DE SEPTIEMBRE DE 2012)</w:t>
      </w:r>
    </w:p>
    <w:p>
      <w:pPr>
        <w:pStyle w:val="Estilo"/>
      </w:pPr>
      <w:r>
        <w:t>Si el daño es ocasionado a un área natural protegida, la pena se incrementará en una cuarta parte más.</w:t>
      </w:r>
    </w:p>
    <w:p>
      <w:pPr>
        <w:pStyle w:val="Estilo"/>
      </w:pPr>
      <w:r>
        <w:t/>
      </w:r>
    </w:p>
    <w:p>
      <w:pPr>
        <w:pStyle w:val="Estilo"/>
      </w:pPr>
      <w:r>
        <w:t>(REFORMADO, P.O. 25 DE SEPTIEMBRE DE 2012)</w:t>
      </w:r>
    </w:p>
    <w:p>
      <w:pPr>
        <w:pStyle w:val="Estilo"/>
      </w:pPr>
      <w:r>
        <w:t>Se considera que existe daño generalizado cuando por la superficie afectada o la gravedad del daño, tenga como consecuencia que se requiera un tiempo de recuperación de la flora y fauna mayor a un año, se dé una afectación grave o pérdidas de especies de flora o fauna, o se altere el ecosistema.</w:t>
      </w:r>
    </w:p>
    <w:p>
      <w:pPr>
        <w:pStyle w:val="Estilo"/>
      </w:pPr>
      <w:r>
        <w:t/>
      </w:r>
    </w:p>
    <w:p>
      <w:pPr>
        <w:pStyle w:val="Estilo"/>
      </w:pPr>
      <w:r>
        <w:t>(REFORMADO, P.O. 27 DE ABRIL DE 2019)</w:t>
      </w:r>
    </w:p>
    <w:p>
      <w:pPr>
        <w:pStyle w:val="Estilo"/>
      </w:pPr>
      <w:r>
        <w:t>Art. 295. Se impondrá pena de uno a ocho años de prisión y multa de cinco mil a cincuenta mil veces el valor diario de la Unidad de Medida y Actualización a las personas que promuevan, subsidien o dirijan algunos de los hechos punibles lesivos al ambiente descritos en este ordenamiento, según la gravedad del daño ambiental causado y la inhabilitación definitiva para contratar con la administración pública.</w:t>
      </w:r>
    </w:p>
    <w:p>
      <w:pPr>
        <w:pStyle w:val="Estilo"/>
      </w:pPr>
      <w:r>
        <w:t/>
      </w:r>
    </w:p>
    <w:p>
      <w:pPr>
        <w:pStyle w:val="Estilo"/>
      </w:pPr>
      <w:r>
        <w:t>(REFORMADO PRIMER PÁRRAFO, P.O. 27 DE ABRIL DE 2019)</w:t>
      </w:r>
    </w:p>
    <w:p>
      <w:pPr>
        <w:pStyle w:val="Estilo"/>
      </w:pPr>
      <w:r>
        <w:t>Art. 296. Se impondrá pena de uno a ocho años de prisión y de trescientos a tres mil veces el valor diario de la Unidad de Medida y Actualización, a quien:</w:t>
      </w:r>
    </w:p>
    <w:p>
      <w:pPr>
        <w:pStyle w:val="Estilo"/>
      </w:pPr>
      <w:r>
        <w:t/>
      </w:r>
    </w:p>
    <w:p>
      <w:pPr>
        <w:pStyle w:val="Estilo"/>
      </w:pPr>
      <w:r>
        <w:t>(REFORMADA, P.O. 24 DE NOVIEMBRE DE 2005)</w:t>
      </w:r>
    </w:p>
    <w:p>
      <w:pPr>
        <w:pStyle w:val="Estilo"/>
      </w:pPr>
      <w:r>
        <w:t>I. Transporte o consienta, autorice u ordene que se transporte cualquier residuo no reservado a la Federación que por su clase, calidad o cantidad sea apto para contaminar o alterar perjudicialmente el suelo, la atmósfera o las aguas de jurisdicción estatal o que genere daños a la población, a un destino para el que no se tenga autorización para recibirlo, almacenarlo, desecharlo o abandonarlo;</w:t>
      </w:r>
    </w:p>
    <w:p>
      <w:pPr>
        <w:pStyle w:val="Estilo"/>
      </w:pPr>
      <w:r>
        <w:t/>
      </w:r>
    </w:p>
    <w:p>
      <w:pPr>
        <w:pStyle w:val="Estilo"/>
      </w:pPr>
      <w:r>
        <w:t>(REFORMADA, P.O. 24 DE NOVIEMBRE DE 2005)</w:t>
      </w:r>
    </w:p>
    <w:p>
      <w:pPr>
        <w:pStyle w:val="Estilo"/>
      </w:pPr>
      <w:r>
        <w:t>II. Asiente datos falsos en los registros, bitácoras o cualquier otro documento utilizado con el propósito de simular el cumplimiento de las obligaciones derivadas de la normatividad ambiental local;</w:t>
      </w:r>
    </w:p>
    <w:p>
      <w:pPr>
        <w:pStyle w:val="Estilo"/>
      </w:pPr>
      <w:r>
        <w:t/>
      </w:r>
    </w:p>
    <w:p>
      <w:pPr>
        <w:pStyle w:val="Estilo"/>
      </w:pPr>
      <w:r>
        <w:t>(REFORMADA, P.O. 24 DE NOVIEMBRE DE 2005)</w:t>
      </w:r>
    </w:p>
    <w:p>
      <w:pPr>
        <w:pStyle w:val="Estilo"/>
      </w:pPr>
      <w:r>
        <w:t>III. Prestando sus servicios como auditor técnico, especialista o perito especialista en materia ambiental, faltare a la verdad provocando que se cause un daño a los recursos naturales no reservados a la Federación; y</w:t>
      </w:r>
    </w:p>
    <w:p>
      <w:pPr>
        <w:pStyle w:val="Estilo"/>
      </w:pPr>
      <w:r>
        <w:t/>
      </w:r>
    </w:p>
    <w:p>
      <w:pPr>
        <w:pStyle w:val="Estilo"/>
      </w:pPr>
      <w:r>
        <w:t>(REFORMADA, P.O. 24 DE NOVIEMBRE DE 2005)</w:t>
      </w:r>
    </w:p>
    <w:p>
      <w:pPr>
        <w:pStyle w:val="Estilo"/>
      </w:pPr>
      <w:r>
        <w:t>IV. No realice o cumpla las medidas técnicas, correctivas o de seguridad, necesarias para evitar un daño o riesgo ambiental que la autoridad administrativa o judicial le ordene o imponga.</w:t>
      </w:r>
    </w:p>
    <w:p>
      <w:pPr>
        <w:pStyle w:val="Estilo"/>
      </w:pPr>
      <w:r>
        <w:t/>
      </w:r>
    </w:p>
    <w:p>
      <w:pPr>
        <w:pStyle w:val="Estilo"/>
      </w:pPr>
      <w:r>
        <w:t>(REFORMADO [N. DE E. ESTE PÁRRAFO], P.O. 11 DE NOVIEMBRE DE 2017)</w:t>
      </w:r>
    </w:p>
    <w:p>
      <w:pPr>
        <w:pStyle w:val="Estilo"/>
      </w:pPr>
      <w:r>
        <w:t>Art. 297. Al que sin autorización legal acopie, almacene, transforme, transporte, comercie o destruya en cantidades superiores de cuatro metros cúbicos de recursos forestales maderables, cualquiera que sea su régimen de propiedad, tenencia o posesión de la tierra, se le aplicará de uno a cinco años de prisión y multa por el importe de cien a mil veces el valor diario de la Unidad de Medida y Actualización.</w:t>
      </w:r>
    </w:p>
    <w:p>
      <w:pPr>
        <w:pStyle w:val="Estilo"/>
      </w:pPr>
      <w:r>
        <w:t/>
      </w:r>
    </w:p>
    <w:p>
      <w:pPr>
        <w:pStyle w:val="Estilo"/>
      </w:pPr>
      <w:r>
        <w:t>(ADICIONADO, P.O. 22 DE FEBRERO DE 2007)</w:t>
      </w:r>
    </w:p>
    <w:p>
      <w:pPr>
        <w:pStyle w:val="Estilo"/>
      </w:pPr>
      <w:r>
        <w:t>La pena privativa de la libertad a la que hace referencia en el párrafo anterior, se incrementará hasta en tres años más de prisión y la pena económica hasta en mil días multa, cuando los recursos forestales maderables provengan de un área natural protegida.</w:t>
      </w:r>
    </w:p>
    <w:p>
      <w:pPr>
        <w:pStyle w:val="Estilo"/>
      </w:pPr>
      <w:r>
        <w:t/>
      </w:r>
    </w:p>
    <w:p>
      <w:pPr>
        <w:pStyle w:val="Estilo"/>
      </w:pPr>
      <w:r>
        <w:t>(ADICIONADO, P.O. 22 DE FEBRERO DE 2007)</w:t>
      </w:r>
    </w:p>
    <w:p>
      <w:pPr>
        <w:pStyle w:val="Estilo"/>
      </w:pPr>
      <w:r>
        <w:t>Cuando en la comisión de este delito se empleen los instrumentos conocidos como motosierras, sierras manuales o sus análogas, vehículos y demás objetos, se aumentará la pena de prisión hasta tres años.</w:t>
      </w:r>
    </w:p>
    <w:p>
      <w:pPr>
        <w:pStyle w:val="Estilo"/>
      </w:pPr>
      <w:r>
        <w:t/>
      </w:r>
    </w:p>
    <w:p>
      <w:pPr>
        <w:pStyle w:val="Estilo"/>
      </w:pPr>
      <w:r>
        <w:t>(ADICIONADO, P.O. 22 DE FEBRERO DE 2007)</w:t>
      </w:r>
    </w:p>
    <w:p>
      <w:pPr>
        <w:pStyle w:val="Estilo"/>
      </w:pPr>
      <w:r>
        <w:t>Los instrumentos y efectos del delito se asegurarán de oficio por el Ministerio Público, quien los pondrá a disposición de la autoridad judicial para el decomiso correspondiente, independientemente de que puedan estar a disposición de otra autoridad.</w:t>
      </w:r>
    </w:p>
    <w:p>
      <w:pPr>
        <w:pStyle w:val="Estilo"/>
      </w:pPr>
      <w:r>
        <w:t/>
      </w:r>
    </w:p>
    <w:p>
      <w:pPr>
        <w:pStyle w:val="Estilo"/>
      </w:pPr>
      <w:r>
        <w:t>(ADICIONADO, P.O. 22 DE FEBRERO DE 2007)</w:t>
      </w:r>
    </w:p>
    <w:p>
      <w:pPr>
        <w:pStyle w:val="Estilo"/>
      </w:pPr>
      <w:r>
        <w:t>No se aplicará pena alguna respecto a lo dispuesto por el párrafo primero del presente artículo, cuando se trate de leña o madera muerta, así como cuando el sujeto activo sea campesino o indígena y realice la actividad con fines de uso o consumo doméstico dentro de su comunidad y las cantidades no sean superiores a cuatro metros cúbicos o, en su caso, a su equivalente en madera aserrada.</w:t>
      </w:r>
    </w:p>
    <w:p>
      <w:pPr>
        <w:pStyle w:val="Estilo"/>
      </w:pPr>
      <w:r>
        <w:t/>
      </w:r>
    </w:p>
    <w:p>
      <w:pPr>
        <w:pStyle w:val="Estilo"/>
      </w:pPr>
      <w:r>
        <w:t/>
      </w:r>
    </w:p>
    <w:p>
      <w:pPr>
        <w:pStyle w:val="Estilo"/>
      </w:pPr>
      <w:r>
        <w:t>(ADICIONADO CON EL CAPÍTULO Y ARTÍCULO QUE LO INTEGRAN, P.O. 22 DE DICIEMBRE DE 2011)</w:t>
      </w:r>
    </w:p>
    <w:p>
      <w:pPr>
        <w:pStyle w:val="Estilo"/>
      </w:pPr>
      <w:r>
        <w:t>TITULO DECIMO (SIC) SEGUNDO</w:t>
      </w:r>
    </w:p>
    <w:p>
      <w:pPr>
        <w:pStyle w:val="Estilo"/>
      </w:pPr>
      <w:r>
        <w:t/>
      </w:r>
    </w:p>
    <w:p>
      <w:pPr>
        <w:pStyle w:val="Estilo"/>
      </w:pPr>
      <w:r>
        <w:t>DE LOS DELITOS EN MATERIA DE INFORMACION PUBLICA</w:t>
      </w:r>
    </w:p>
    <w:p>
      <w:pPr>
        <w:pStyle w:val="Estilo"/>
      </w:pPr>
      <w:r>
        <w:t/>
      </w:r>
    </w:p>
    <w:p>
      <w:pPr>
        <w:pStyle w:val="Estilo"/>
      </w:pPr>
      <w:r>
        <w:t/>
      </w:r>
    </w:p>
    <w:p>
      <w:pPr>
        <w:pStyle w:val="Estilo"/>
      </w:pPr>
      <w:r>
        <w:t>(ADICIONADO CON EL ARTÍCULO QUE LO INTEGRA, P.O. 22 DE DICIEMBRE DE 2011)</w:t>
      </w:r>
    </w:p>
    <w:p>
      <w:pPr>
        <w:pStyle w:val="Estilo"/>
      </w:pPr>
      <w:r>
        <w:t>CAPITULO UNICO</w:t>
      </w:r>
    </w:p>
    <w:p>
      <w:pPr>
        <w:pStyle w:val="Estilo"/>
      </w:pPr>
      <w:r>
        <w:t/>
      </w:r>
    </w:p>
    <w:p>
      <w:pPr>
        <w:pStyle w:val="Estilo"/>
      </w:pPr>
      <w:r>
        <w:t>(REFORMADO PRIMER PÁRRAFO, P.O. 11 DE OCTUBRE DE 2016)</w:t>
      </w:r>
    </w:p>
    <w:p>
      <w:pPr>
        <w:pStyle w:val="Estilo"/>
      </w:pPr>
      <w:r>
        <w:t>Art. 298. Se impondrán de uno a cinco años de prisión y multa por el importe equivalente de cincuenta a mil veces el valor diario de la Unidad de Medida y Actualización, a quien:</w:t>
      </w:r>
    </w:p>
    <w:p>
      <w:pPr>
        <w:pStyle w:val="Estilo"/>
      </w:pPr>
      <w:r>
        <w:t/>
      </w:r>
    </w:p>
    <w:p>
      <w:pPr>
        <w:pStyle w:val="Estilo"/>
      </w:pPr>
      <w:r>
        <w:t>(ADICIONADA, P.O. 22 DE DICIEMBRE DE 2011)</w:t>
      </w:r>
    </w:p>
    <w:p>
      <w:pPr>
        <w:pStyle w:val="Estilo"/>
      </w:pPr>
      <w:r>
        <w:t>I. Incumpla las resoluciones definitivas del Instituto de Información Pública del Estado, dictadas en:</w:t>
      </w:r>
    </w:p>
    <w:p>
      <w:pPr>
        <w:pStyle w:val="Estilo"/>
      </w:pPr>
      <w:r>
        <w:t/>
      </w:r>
    </w:p>
    <w:p>
      <w:pPr>
        <w:pStyle w:val="Estilo"/>
      </w:pPr>
      <w:r>
        <w:t>a) Los recursos de revisión de solicitudes de información;</w:t>
      </w:r>
    </w:p>
    <w:p>
      <w:pPr>
        <w:pStyle w:val="Estilo"/>
      </w:pPr>
      <w:r>
        <w:t/>
      </w:r>
    </w:p>
    <w:p>
      <w:pPr>
        <w:pStyle w:val="Estilo"/>
      </w:pPr>
      <w:r>
        <w:t>b) Los recursos de transparencia denunciados por particulares;</w:t>
      </w:r>
    </w:p>
    <w:p>
      <w:pPr>
        <w:pStyle w:val="Estilo"/>
      </w:pPr>
      <w:r>
        <w:t/>
      </w:r>
    </w:p>
    <w:p>
      <w:pPr>
        <w:pStyle w:val="Estilo"/>
      </w:pPr>
      <w:r>
        <w:t>c) Las revisiones oficiosas de las resoluciones de los procedimientos de protección de información confidencial; o</w:t>
      </w:r>
    </w:p>
    <w:p>
      <w:pPr>
        <w:pStyle w:val="Estilo"/>
      </w:pPr>
      <w:r>
        <w:t/>
      </w:r>
    </w:p>
    <w:p>
      <w:pPr>
        <w:pStyle w:val="Estilo"/>
      </w:pPr>
      <w:r>
        <w:t>d) Los procedimientos de revisión de clasificación de información pública de los sujetos obligados;</w:t>
      </w:r>
    </w:p>
    <w:p>
      <w:pPr>
        <w:pStyle w:val="Estilo"/>
      </w:pPr>
      <w:r>
        <w:t/>
      </w:r>
    </w:p>
    <w:p>
      <w:pPr>
        <w:pStyle w:val="Estilo"/>
      </w:pPr>
      <w:r>
        <w:t>II. (DEROGADA, P.O. 8 DE AGOSTO DE 2013)</w:t>
      </w:r>
    </w:p>
    <w:p>
      <w:pPr>
        <w:pStyle w:val="Estilo"/>
      </w:pPr>
      <w:r>
        <w:t/>
      </w:r>
    </w:p>
    <w:p>
      <w:pPr>
        <w:pStyle w:val="Estilo"/>
      </w:pPr>
      <w:r>
        <w:t>III. (DEROGADA, P.O. 8 DE AGOSTO DE 2013)</w:t>
      </w:r>
    </w:p>
    <w:p>
      <w:pPr>
        <w:pStyle w:val="Estilo"/>
      </w:pPr>
      <w:r>
        <w:t/>
      </w:r>
    </w:p>
    <w:p>
      <w:pPr>
        <w:pStyle w:val="Estilo"/>
      </w:pPr>
      <w:r>
        <w:t>IV. (DEROGADA, P.O. 8 DE AGOSTO DE 2013)</w:t>
      </w:r>
    </w:p>
    <w:p>
      <w:pPr>
        <w:pStyle w:val="Estilo"/>
      </w:pPr>
      <w:r>
        <w:t/>
      </w:r>
    </w:p>
    <w:p>
      <w:pPr>
        <w:pStyle w:val="Estilo"/>
      </w:pPr>
      <w:r>
        <w:t>(ADICIONADA, P.O. 22 DE DICIEMBRE DE 2011)</w:t>
      </w:r>
    </w:p>
    <w:p>
      <w:pPr>
        <w:pStyle w:val="Estilo"/>
      </w:pPr>
      <w:r>
        <w:t>V. Destruya de forma irrecuperable información pública, sin la autorización correspondiente; o</w:t>
      </w:r>
    </w:p>
    <w:p>
      <w:pPr>
        <w:pStyle w:val="Estilo"/>
      </w:pPr>
      <w:r>
        <w:t/>
      </w:r>
    </w:p>
    <w:p>
      <w:pPr>
        <w:pStyle w:val="Estilo"/>
      </w:pPr>
      <w:r>
        <w:t>(ADICIONADA, P.O. 22 DE DICIEMBRE DE 2011)</w:t>
      </w:r>
    </w:p>
    <w:p>
      <w:pPr>
        <w:pStyle w:val="Estilo"/>
      </w:pPr>
      <w:r>
        <w:t>VI. Modifique de forma irrecuperable información pública, de manera dolosa y sin la autorización correspondiente.</w:t>
      </w:r>
    </w:p>
    <w:p>
      <w:pPr>
        <w:pStyle w:val="Estilo"/>
      </w:pPr>
      <w:r>
        <w:t/>
      </w:r>
    </w:p>
    <w:p>
      <w:pPr>
        <w:pStyle w:val="Estilo"/>
      </w:pPr>
      <w:r>
        <w:t>(ADICIONADO, P.O. 22 DE DICIEMBRE DE 2011)</w:t>
      </w:r>
    </w:p>
    <w:p>
      <w:pPr>
        <w:pStyle w:val="Estilo"/>
      </w:pPr>
      <w:r>
        <w:t>Para efectos de la fracción I se considera que una resolución es incumplida, cuando el sujeto obligado persista en su incumplimiento una vez agotados los medios de apremio impuestos por el Instituto de Transparencia e Información Pública del Estado, en los términos que establece la ley estatal en materia de información pública.</w:t>
      </w:r>
    </w:p>
    <w:p>
      <w:pPr>
        <w:pStyle w:val="Estilo"/>
      </w:pPr>
      <w:r>
        <w:t/>
      </w:r>
    </w:p>
    <w:p>
      <w:pPr>
        <w:pStyle w:val="Estilo"/>
      </w:pPr>
      <w:r>
        <w:t/>
      </w:r>
    </w:p>
    <w:p>
      <w:pPr>
        <w:pStyle w:val="Estilo"/>
      </w:pPr>
      <w:r>
        <w:t>(ADICIONADO CON EL CAPÍTULO Y LOS ARTÍCULOS QUE LO INTEGRAN, P.O. 27 DE JULIO DE 2013)</w:t>
      </w:r>
    </w:p>
    <w:p>
      <w:pPr>
        <w:pStyle w:val="Estilo"/>
      </w:pPr>
      <w:r>
        <w:t>TITULO VIGESIMO TERCERO</w:t>
      </w:r>
    </w:p>
    <w:p>
      <w:pPr>
        <w:pStyle w:val="Estilo"/>
      </w:pPr>
      <w:r>
        <w:t/>
      </w:r>
    </w:p>
    <w:p>
      <w:pPr>
        <w:pStyle w:val="Estilo"/>
      </w:pPr>
      <w:r>
        <w:t>DE LOS DELITOS EN MATERIA DE SEGURIDAD SOCIAL DE LOS SERVIDORES PUBLICOS</w:t>
      </w:r>
    </w:p>
    <w:p>
      <w:pPr>
        <w:pStyle w:val="Estilo"/>
      </w:pPr>
      <w:r>
        <w:t/>
      </w:r>
    </w:p>
    <w:p>
      <w:pPr>
        <w:pStyle w:val="Estilo"/>
      </w:pPr>
      <w:r>
        <w:t/>
      </w:r>
    </w:p>
    <w:p>
      <w:pPr>
        <w:pStyle w:val="Estilo"/>
      </w:pPr>
      <w:r>
        <w:t>(ADICIONADO CON LOS ARTÍCULOS QUE LO INTEGRAN, P.O. 27 DE JULIO DE 2013)</w:t>
      </w:r>
    </w:p>
    <w:p>
      <w:pPr>
        <w:pStyle w:val="Estilo"/>
      </w:pPr>
      <w:r>
        <w:t>CAPITULO UNICO</w:t>
      </w:r>
    </w:p>
    <w:p>
      <w:pPr>
        <w:pStyle w:val="Estilo"/>
      </w:pPr>
      <w:r>
        <w:t/>
      </w:r>
    </w:p>
    <w:p>
      <w:pPr>
        <w:pStyle w:val="Estilo"/>
      </w:pPr>
      <w:r>
        <w:t>(ADICIONADO, P.O. 27 DE JULIO DE 2013)</w:t>
      </w:r>
    </w:p>
    <w:p>
      <w:pPr>
        <w:pStyle w:val="Estilo"/>
      </w:pPr>
      <w:r>
        <w:t>Art. 299. Los delitos previstos en este título solo proceden por querella del Instituto de Pensiones del Estado. En el caso del delito señalado en el artículo 301, también procede por querella del servidor público afectado por no enterar sus retenciones.</w:t>
      </w:r>
    </w:p>
    <w:p>
      <w:pPr>
        <w:pStyle w:val="Estilo"/>
      </w:pPr>
      <w:r>
        <w:t/>
      </w:r>
    </w:p>
    <w:p>
      <w:pPr>
        <w:pStyle w:val="Estilo"/>
      </w:pPr>
      <w:r>
        <w:t>(ADICIONADO, P.O. 27 DE JULIO DE 2013)</w:t>
      </w:r>
    </w:p>
    <w:p>
      <w:pPr>
        <w:pStyle w:val="Estilo"/>
      </w:pPr>
      <w:r>
        <w:t>Art. 300. Cuando el daño, perjuicio o beneficio indebido por los delitos previstos en este título sea cuantificable, el Instituto de Pensiones del Estado lo hará en la querella.</w:t>
      </w:r>
    </w:p>
    <w:p>
      <w:pPr>
        <w:pStyle w:val="Estilo"/>
      </w:pPr>
      <w:r>
        <w:t/>
      </w:r>
    </w:p>
    <w:p>
      <w:pPr>
        <w:pStyle w:val="Estilo"/>
      </w:pPr>
      <w:r>
        <w:t>(ADICIONADO, P.O. 27 DE JULIO DE 2013)</w:t>
      </w:r>
    </w:p>
    <w:p>
      <w:pPr>
        <w:pStyle w:val="Estilo"/>
      </w:pPr>
      <w:r>
        <w:t>Art. 301. Se impondrán de tres a diez años de prisión a los funcionarios públicos de las entidades públicas patronales que no enteren las retenciones realizadas a los servidores públicos de sus entidades, dentro de los plazos que señala la Ley del Instituto de Pensiones del Estado de Jalisco.</w:t>
      </w:r>
    </w:p>
    <w:p>
      <w:pPr>
        <w:pStyle w:val="Estilo"/>
      </w:pPr>
      <w:r>
        <w:t/>
      </w:r>
    </w:p>
    <w:p>
      <w:pPr>
        <w:pStyle w:val="Estilo"/>
      </w:pPr>
      <w:r>
        <w:t>(ADICIONADO, P.O. 27 DE JULIO DE 2013)</w:t>
      </w:r>
    </w:p>
    <w:p>
      <w:pPr>
        <w:pStyle w:val="Estilo"/>
      </w:pPr>
      <w:r>
        <w:t>Art. 302. Se impondrán de tres a diez años de prisión a los funcionarios públicos de las entidades públicas patronales que no enteren las aportaciones que les correspondan, dentro de los plazos que señala la Ley del Instituto de Pensiones del Estado de Jalisco, salvo que exista convenio con el Instituto de Pensiones del Estado que les otorgue alguna prórroga o establezca un mecanismo de pago alterno.</w:t>
      </w:r>
    </w:p>
    <w:p>
      <w:pPr>
        <w:pStyle w:val="Estilo"/>
      </w:pPr>
      <w:r>
        <w:t/>
      </w:r>
    </w:p>
    <w:p>
      <w:pPr>
        <w:pStyle w:val="Estilo"/>
      </w:pPr>
      <w:r>
        <w:t>(ADICIONADO, P.O. 27 DE JULIO DE 2013)</w:t>
      </w:r>
    </w:p>
    <w:p>
      <w:pPr>
        <w:pStyle w:val="Estilo"/>
      </w:pPr>
      <w:r>
        <w:t>Art. 303. A quienes obtengan del Instituto de Pensiones del Estado, mediante el engaño o el aprovechamiento del error, para sí o para otro, en efectivo o en especie, una o más prestaciones a las que no tengan derecho, así como a los servidores públicos de las entidades públicas patronales que participen con los afiliados, pensionados y beneficiarios en la obtención de dichas prestaciones, se les impondrán las siguientes penas:</w:t>
      </w:r>
    </w:p>
    <w:p>
      <w:pPr>
        <w:pStyle w:val="Estilo"/>
      </w:pPr>
      <w:r>
        <w:t/>
      </w:r>
    </w:p>
    <w:p>
      <w:pPr>
        <w:pStyle w:val="Estilo"/>
      </w:pPr>
      <w:r>
        <w:t>(REFORMADA, P.O. 11 DE OCTUBRE DE 2016)</w:t>
      </w:r>
    </w:p>
    <w:p>
      <w:pPr>
        <w:pStyle w:val="Estilo"/>
      </w:pPr>
      <w:r>
        <w:t>I. De uno a tres años de prisión y multa por el importe de cincuenta a quinientas veces el valor diario de la Unidad de Medida y Actualización, cuando el valor de lo defraudado no exceda del importe de quinientas veces el valor diario de la Unidad de Medida y Actualización;</w:t>
      </w:r>
    </w:p>
    <w:p>
      <w:pPr>
        <w:pStyle w:val="Estilo"/>
      </w:pPr>
      <w:r>
        <w:t/>
      </w:r>
    </w:p>
    <w:p>
      <w:pPr>
        <w:pStyle w:val="Estilo"/>
      </w:pPr>
      <w:r>
        <w:t>(REFORMADA, P.O. 11 DE OCTUBRE DE 2016)</w:t>
      </w:r>
    </w:p>
    <w:p>
      <w:pPr>
        <w:pStyle w:val="Estilo"/>
      </w:pPr>
      <w:r>
        <w:t>II. De dos a diez años de prisión y multa por el importe de doscientos a tres mil veces el valor diario de la Unidad de Medida y Actualización, cuando el valor de lo defraudado exceda de quinientas veces el valor diario de la Unidad de Medida y Actualización, pero no exceda de tres mil; y</w:t>
      </w:r>
    </w:p>
    <w:p>
      <w:pPr>
        <w:pStyle w:val="Estilo"/>
      </w:pPr>
      <w:r>
        <w:t/>
      </w:r>
    </w:p>
    <w:p>
      <w:pPr>
        <w:pStyle w:val="Estilo"/>
      </w:pPr>
      <w:r>
        <w:t>(REFORMADA, P.O. 11 DE OCTUBRE DE 2016)</w:t>
      </w:r>
    </w:p>
    <w:p>
      <w:pPr>
        <w:pStyle w:val="Estilo"/>
      </w:pPr>
      <w:r>
        <w:t>III. De cuatro a quince años de prisión y multa por el importe de mil a diez mil veces el valor diario de la Unidad de Medida y Actualización, cuando el valor de lo defraudado exceda de tres mil veces el valor diario de la Unidad de Medida y Actualización.</w:t>
      </w:r>
    </w:p>
    <w:p>
      <w:pPr>
        <w:pStyle w:val="Estilo"/>
      </w:pPr>
      <w:r>
        <w:t/>
      </w:r>
    </w:p>
    <w:p>
      <w:pPr>
        <w:pStyle w:val="Estilo"/>
      </w:pPr>
      <w:r>
        <w:t>Cuando se restituya la cosa o se repare el daño hasta antes de formular conclusiones en el proceso, sin importar el valor de lo defraudado, se aplicarán las sanciones de la fracción I.</w:t>
      </w:r>
    </w:p>
    <w:p>
      <w:pPr>
        <w:pStyle w:val="Estilo"/>
      </w:pPr>
      <w:r>
        <w:t/>
      </w:r>
    </w:p>
    <w:p>
      <w:pPr>
        <w:pStyle w:val="Estilo"/>
      </w:pPr>
      <w:r>
        <w:t>(ADICIONADO, P.O. 27 DE JULIO DE 2013)</w:t>
      </w:r>
    </w:p>
    <w:p>
      <w:pPr>
        <w:pStyle w:val="Estilo"/>
      </w:pPr>
      <w:r>
        <w:t>Art. 304. Se impondrán de dos a seis años de prisión a quien:</w:t>
      </w:r>
    </w:p>
    <w:p>
      <w:pPr>
        <w:pStyle w:val="Estilo"/>
      </w:pPr>
      <w:r>
        <w:t/>
      </w:r>
    </w:p>
    <w:p>
      <w:pPr>
        <w:pStyle w:val="Estilo"/>
      </w:pPr>
      <w:r>
        <w:t>I. Proporcione o presente documentos falsos ante el Instituto de Pensiones del Estado, con la finalidad de obtener, en efectivo o en especie, una o más prestaciones que en derecho no le correspondan, sin importar si obtiene el beneficio pretendido, o</w:t>
      </w:r>
    </w:p>
    <w:p>
      <w:pPr>
        <w:pStyle w:val="Estilo"/>
      </w:pPr>
      <w:r>
        <w:t/>
      </w:r>
    </w:p>
    <w:p>
      <w:pPr>
        <w:pStyle w:val="Estilo"/>
      </w:pPr>
      <w:r>
        <w:t>II. Mienta intencionalmente sobre su antigüedad de servicio o de cotización ante el Instituto de Pensiones del Estado o ante cualquier otra autoridad administrativa o judicial, con la finalidad de obtener un beneficio con ello.</w:t>
      </w:r>
    </w:p>
    <w:p>
      <w:pPr>
        <w:pStyle w:val="Estilo"/>
      </w:pPr>
      <w:r>
        <w:t/>
      </w:r>
    </w:p>
    <w:p>
      <w:pPr>
        <w:pStyle w:val="Estilo"/>
      </w:pPr>
      <w:r>
        <w:t/>
      </w:r>
    </w:p>
    <w:p>
      <w:pPr>
        <w:pStyle w:val="Estilo"/>
      </w:pPr>
      <w:r>
        <w:t>(ADICIONADO CON EL CAPÍTULO Y ARTÍCULOS QUE LO INTEGRAN, P.O. 14 DE JUNIO DE 2014)</w:t>
      </w:r>
    </w:p>
    <w:p>
      <w:pPr>
        <w:pStyle w:val="Estilo"/>
      </w:pPr>
      <w:r>
        <w:t>TITULO VIGESIMO CUARTO</w:t>
      </w:r>
    </w:p>
    <w:p>
      <w:pPr>
        <w:pStyle w:val="Estilo"/>
      </w:pPr>
      <w:r>
        <w:t/>
      </w:r>
    </w:p>
    <w:p>
      <w:pPr>
        <w:pStyle w:val="Estilo"/>
      </w:pPr>
      <w:r>
        <w:t>DE LA VIOLENCIA CONTRA LOS ANIMALES</w:t>
      </w:r>
    </w:p>
    <w:p>
      <w:pPr>
        <w:pStyle w:val="Estilo"/>
      </w:pPr>
      <w:r>
        <w:t/>
      </w:r>
    </w:p>
    <w:p>
      <w:pPr>
        <w:pStyle w:val="Estilo"/>
      </w:pPr>
      <w:r>
        <w:t/>
      </w:r>
    </w:p>
    <w:p>
      <w:pPr>
        <w:pStyle w:val="Estilo"/>
      </w:pPr>
      <w:r>
        <w:t>(ADICIONADO CON LOS ARTÍCULOS QUE LO INTEGRAN, P.O. 14 DE JUNIO DE 2014)</w:t>
      </w:r>
    </w:p>
    <w:p>
      <w:pPr>
        <w:pStyle w:val="Estilo"/>
      </w:pPr>
      <w:r>
        <w:t>CAPITULO UNICO</w:t>
      </w:r>
    </w:p>
    <w:p>
      <w:pPr>
        <w:pStyle w:val="Estilo"/>
      </w:pPr>
      <w:r>
        <w:t/>
      </w:r>
    </w:p>
    <w:p>
      <w:pPr>
        <w:pStyle w:val="Estilo"/>
      </w:pPr>
      <w:r>
        <w:t>Crueldad contra los animales</w:t>
      </w:r>
    </w:p>
    <w:p>
      <w:pPr>
        <w:pStyle w:val="Estilo"/>
      </w:pPr>
      <w:r>
        <w:t/>
      </w:r>
    </w:p>
    <w:p>
      <w:pPr>
        <w:pStyle w:val="Estilo"/>
      </w:pPr>
      <w:r>
        <w:t>(REFORMADO, P.O. 9 DE ABRIL DE 2019)</w:t>
      </w:r>
    </w:p>
    <w:p>
      <w:pPr>
        <w:pStyle w:val="Estilo"/>
      </w:pPr>
      <w:r>
        <w:t>Art. 305. Se impondrán de seis a ocho meses de prisión, multa de cincuenta a cien veces el valor diario de la Unidad de Medida y Actualización, y trabajo en libertad en beneficio de la comunidad, a quien de manera intencional realice actos de maltrato y crueldad sin que ponga en peligro su vida, causando lesiones a cualquier animal y que de manera evidente se refleje un menoscabo en la salud del animal, sin afectar de manera permanente el desenvolvimiento y las funciones propias del animal.</w:t>
      </w:r>
    </w:p>
    <w:p>
      <w:pPr>
        <w:pStyle w:val="Estilo"/>
      </w:pPr>
      <w:r>
        <w:t/>
      </w:r>
    </w:p>
    <w:p>
      <w:pPr>
        <w:pStyle w:val="Estilo"/>
      </w:pPr>
      <w:r>
        <w:t>Se impondrán de seis meses a un año de prisión, multa por el equivalente de cien a trescientas veces el valor diario de la Unidad de Medida y Actualización, y trabajo en libertad en beneficio de la comunidad, a quien con la intención de causar un daño a un animal, realice actos de maltrato y crueldad que lesionen de forma evidente y afecten de manera permanente las funciones físicas de un animal o que pongan en riesgo la vida del mismo.</w:t>
      </w:r>
    </w:p>
    <w:p>
      <w:pPr>
        <w:pStyle w:val="Estilo"/>
      </w:pPr>
      <w:r>
        <w:t/>
      </w:r>
    </w:p>
    <w:p>
      <w:pPr>
        <w:pStyle w:val="Estilo"/>
      </w:pPr>
      <w:r>
        <w:t>Cuando el delito se cometa en perjuicio de los animales que se encuentren bajo su resguardo, la pena se agravará en una mitad y se asegurará a los animales maltratados. Para los efectos del presente Capítulo, se consideran actos de crueldad y maltrato en perjuicio de un animal los siguientes:</w:t>
      </w:r>
    </w:p>
    <w:p>
      <w:pPr>
        <w:pStyle w:val="Estilo"/>
      </w:pPr>
      <w:r>
        <w:t/>
      </w:r>
    </w:p>
    <w:p>
      <w:pPr>
        <w:pStyle w:val="Estilo"/>
      </w:pPr>
      <w:r>
        <w:t>I. La mutilación, alteración a la integridad física, orgánica o funcional de los tejidos, menoscabo al equilibrio o la modificación en perjuicio de los instintos naturales del animal, que no se efectué bajo causa justificada y bajo el cuidado de un especialista o persona debidamente autorizada que cuente con los conocimientos técnicos en la materia;</w:t>
      </w:r>
    </w:p>
    <w:p>
      <w:pPr>
        <w:pStyle w:val="Estilo"/>
      </w:pPr>
      <w:r>
        <w:t/>
      </w:r>
    </w:p>
    <w:p>
      <w:pPr>
        <w:pStyle w:val="Estilo"/>
      </w:pPr>
      <w:r>
        <w:t>II. El acto u omisión que ocasione dolor, afectación al bienestar, o lesión;</w:t>
      </w:r>
    </w:p>
    <w:p>
      <w:pPr>
        <w:pStyle w:val="Estilo"/>
      </w:pPr>
      <w:r>
        <w:t/>
      </w:r>
    </w:p>
    <w:p>
      <w:pPr>
        <w:pStyle w:val="Estilo"/>
      </w:pPr>
      <w:r>
        <w:t>III. La omisión de brindar la atención médico veterinaria cuando así lo requiera el animal;</w:t>
      </w:r>
    </w:p>
    <w:p>
      <w:pPr>
        <w:pStyle w:val="Estilo"/>
      </w:pPr>
      <w:r>
        <w:t/>
      </w:r>
    </w:p>
    <w:p>
      <w:pPr>
        <w:pStyle w:val="Estilo"/>
      </w:pPr>
      <w:r>
        <w:t>IV. Provocar o inducir a los animales para que se ataquen entre ellos o a las personas; y</w:t>
      </w:r>
    </w:p>
    <w:p>
      <w:pPr>
        <w:pStyle w:val="Estilo"/>
      </w:pPr>
      <w:r>
        <w:t/>
      </w:r>
    </w:p>
    <w:p>
      <w:pPr>
        <w:pStyle w:val="Estilo"/>
      </w:pPr>
      <w:r>
        <w:t>V. La privación de aire, luz, alimento, agua, abrigo o espacio acorde a su especie, que cause o pueda causar un daño al animal.</w:t>
      </w:r>
    </w:p>
    <w:p>
      <w:pPr>
        <w:pStyle w:val="Estilo"/>
      </w:pPr>
      <w:r>
        <w:t/>
      </w:r>
    </w:p>
    <w:p>
      <w:pPr>
        <w:pStyle w:val="Estilo"/>
      </w:pPr>
      <w:r>
        <w:t>En los casos de reincidencia o en el abandono de animales en la vía pública o la desatención por periodos prolongados en propiedad privada que pueda comprometer su bienestar, se impondrá una pena de seis meses a dos años de prisión y multa por el equivalente de cien a trescientas veces el valor diario de la Unidad de Medida y Actualización.</w:t>
      </w:r>
    </w:p>
    <w:p>
      <w:pPr>
        <w:pStyle w:val="Estilo"/>
      </w:pPr>
      <w:r>
        <w:t/>
      </w:r>
    </w:p>
    <w:p>
      <w:pPr>
        <w:pStyle w:val="Estilo"/>
      </w:pPr>
      <w:r>
        <w:t>(REFORMADO, P.O. 9 DE ABRIL DE 2019)</w:t>
      </w:r>
    </w:p>
    <w:p>
      <w:pPr>
        <w:pStyle w:val="Estilo"/>
      </w:pPr>
      <w:r>
        <w:t>Art. 306. A quien con la intención de causarle un daño le provoque la muerte a un animal, se le impondrán de dos a tres años de prisión, multa de doscientos a mil veces el valor diario de la Unidad de Medida y Actualización, y trabajo en libertad en beneficio de la comunidad, la inhabilitación profesional en caso de ejercer profesión relacionada con el cuidado animal, así como el aseguramiento de los animales que estén bajo su resguardo.</w:t>
      </w:r>
    </w:p>
    <w:p>
      <w:pPr>
        <w:pStyle w:val="Estilo"/>
      </w:pPr>
      <w:r>
        <w:t/>
      </w:r>
    </w:p>
    <w:p>
      <w:pPr>
        <w:pStyle w:val="Estilo"/>
      </w:pPr>
      <w:r>
        <w:t>La pena se incrementará en una mitad a quien a través de la tortura o extrema brutalidad realice actos de crueldad y maltrato en contra de un animal, que tengan como consecuencia el grave sufrimiento y muerte de éste.</w:t>
      </w:r>
    </w:p>
    <w:p>
      <w:pPr>
        <w:pStyle w:val="Estilo"/>
      </w:pPr>
      <w:r>
        <w:t/>
      </w:r>
    </w:p>
    <w:p>
      <w:pPr>
        <w:pStyle w:val="Estilo"/>
      </w:pPr>
      <w:r>
        <w:t>(ADICIONADO, P.O. 9 DE ABRIL DE 2019)</w:t>
      </w:r>
    </w:p>
    <w:p>
      <w:pPr>
        <w:pStyle w:val="Estilo"/>
      </w:pPr>
      <w:r>
        <w:t>Art. 306 Bis. A quien no utilice los métodos establecidos en las Normas Oficiales Mexicanas en la materia y, en su caso, aquellas aplicables para inducir a la brevedad a un animal a sacrificar para abasto de alimentos a un estado de inconsciencia, y como resultado prolongue la agonía o la muerte del animal sacrificado, se le impondrán de uno a cuatro años de prisión y multa de cuatrocientos a mil veces el valor diario de la Unidad de Medida y Actualización.</w:t>
      </w:r>
    </w:p>
    <w:p>
      <w:pPr>
        <w:pStyle w:val="Estilo"/>
      </w:pPr>
      <w:r>
        <w:t/>
      </w:r>
    </w:p>
    <w:p>
      <w:pPr>
        <w:pStyle w:val="Estilo"/>
      </w:pPr>
      <w:r>
        <w:t>Además de las sanciones señaladas en el párrafo anterior, se le impondrá inhabilitación del empleo, cargo, profesión por un lapso de uno a tres años; asimismo, se le revocará la licencia, permiso o cualquier autorización para el sacrificio de animales de abasto de alimentos por el mismo lapso de tiempo. En caso de reincidencia, la inhabilitación y revocación serán definitivas.</w:t>
      </w:r>
    </w:p>
    <w:p>
      <w:pPr>
        <w:pStyle w:val="Estilo"/>
      </w:pPr>
      <w:r>
        <w:t/>
      </w:r>
    </w:p>
    <w:p>
      <w:pPr>
        <w:pStyle w:val="Estilo"/>
      </w:pPr>
      <w:r>
        <w:t>Las sanciones previstas en este artículo solo serán aplicables tratándose de conductas que se realicen en rastros, unidades de sacrificio y demás establecimientos dedicados expresamente al sacrificio animal para consumo humano.</w:t>
      </w:r>
    </w:p>
    <w:p>
      <w:pPr>
        <w:pStyle w:val="Estilo"/>
      </w:pPr>
      <w:r>
        <w:t/>
      </w:r>
    </w:p>
    <w:p>
      <w:pPr>
        <w:pStyle w:val="Estilo"/>
      </w:pPr>
      <w:r>
        <w:t>(ADICIONADO, P.O. 9 DE ABRIL DE 2019)</w:t>
      </w:r>
    </w:p>
    <w:p>
      <w:pPr>
        <w:pStyle w:val="Estilo"/>
      </w:pPr>
      <w:r>
        <w:t>Art. 306 Ter. Si el delito de maltrato animal es cometido en presencia deliberada de un menor de edad, o ejecutadas por un menor de edad y ordenado o consentido por una persona mayor de edad, la pena, incluidos sus agravantes, serán aplicados a los adultos involucrados en estos hechos.</w:t>
      </w:r>
    </w:p>
    <w:p>
      <w:pPr>
        <w:pStyle w:val="Estilo"/>
      </w:pPr>
      <w:r>
        <w:t/>
      </w:r>
    </w:p>
    <w:p>
      <w:pPr>
        <w:pStyle w:val="Estilo"/>
      </w:pPr>
      <w:r>
        <w:t>(ADICIONADO, P.O. 14 DE JUNIO DE 2014)</w:t>
      </w:r>
    </w:p>
    <w:p>
      <w:pPr>
        <w:pStyle w:val="Estilo"/>
      </w:pPr>
      <w:r>
        <w:t>Art. 307. El Ministerio Público asegurará de oficio los instrumentos y efectos, objetos o productos del delito, correspondiendo a la autoridad competente determinar el destino de éstos, así como el pago de la reparación del daño y multas.</w:t>
      </w:r>
    </w:p>
    <w:p>
      <w:pPr>
        <w:pStyle w:val="Estilo"/>
      </w:pPr>
      <w:r>
        <w:t/>
      </w:r>
    </w:p>
    <w:p>
      <w:pPr>
        <w:pStyle w:val="Estilo"/>
      </w:pPr>
      <w:r>
        <w:t>Para lo dispuesto en el presente Título se entenderá por animal cualquier especie de mamíferos no humanos, aves, reptiles, anfibios o peces.</w:t>
      </w:r>
    </w:p>
    <w:p>
      <w:pPr>
        <w:pStyle w:val="Estilo"/>
      </w:pPr>
      <w:r>
        <w:t/>
      </w:r>
    </w:p>
    <w:p>
      <w:pPr>
        <w:pStyle w:val="Estilo"/>
      </w:pPr>
      <w:r>
        <w:t>(REFORMADO, P.O. 9 DE ABRIL DE 2019)</w:t>
      </w:r>
    </w:p>
    <w:p>
      <w:pPr>
        <w:pStyle w:val="Estilo"/>
      </w:pPr>
      <w:r>
        <w:t>Art. 308. Quedan exceptuados de los delitos previstos en el presente Título los sacrificios humanitarios de animales, las corridas de toros, novillos, rejones, jaripeos, charreadas, carrera de caballos o perros, pesca o caza deportiva, las peleas de gallos, investigación científica y de enseñanza, tratamientos e intervenciones veterinarias, el sacrificio de animales de abasto siempre y cuando se apeguen a lo dispuesto en las leyes, reglamentos, normas oficiales vigentes y demás ordenamientos jurídicos aplicables, así como el combate de plagas y aquellos que cuenten con licencia municipal o de autoridad competente.</w:t>
      </w:r>
    </w:p>
    <w:p>
      <w:pPr>
        <w:pStyle w:val="Estilo"/>
      </w:pPr>
      <w:r>
        <w:t/>
      </w:r>
    </w:p>
    <w:p>
      <w:pPr>
        <w:pStyle w:val="Estilo"/>
      </w:pPr>
      <w:r>
        <w:t>Será excluyente de los delitos contemplados en el presente capítulo cuando prevalezca un riesgo inminente en la integridad física de las personas o los que se originen por accidentes sin que medie la intención de causar un daño al animal.</w:t>
      </w:r>
    </w:p>
    <w:p>
      <w:pPr>
        <w:pStyle w:val="Estilo"/>
      </w:pPr>
      <w:r>
        <w:t/>
      </w:r>
    </w:p>
    <w:p>
      <w:pPr>
        <w:pStyle w:val="Estilo"/>
      </w:pPr>
      <w:r>
        <w:t/>
      </w:r>
    </w:p>
    <w:p>
      <w:pPr>
        <w:pStyle w:val="Estilo"/>
      </w:pPr>
      <w:r>
        <w:t>(ADICIONADO CON EL CAPÍTULO Y EL ARTÍCULO QUE LO INTEGRAN, P.O. 20 DE DICIEMBRE DE 2016)</w:t>
      </w:r>
    </w:p>
    <w:p>
      <w:pPr>
        <w:pStyle w:val="Estilo"/>
      </w:pPr>
      <w:r>
        <w:t>TÍTULO VIGÉSIMO CUARTO (SIC)</w:t>
      </w:r>
    </w:p>
    <w:p>
      <w:pPr>
        <w:pStyle w:val="Estilo"/>
      </w:pPr>
      <w:r>
        <w:t/>
      </w:r>
    </w:p>
    <w:p>
      <w:pPr>
        <w:pStyle w:val="Estilo"/>
      </w:pPr>
      <w:r>
        <w:t>DE LOS DELITOS CONTRA LA LIBERTAD DE EXPRESIÓN</w:t>
      </w:r>
    </w:p>
    <w:p>
      <w:pPr>
        <w:pStyle w:val="Estilo"/>
      </w:pPr>
      <w:r>
        <w:t/>
      </w:r>
    </w:p>
    <w:p>
      <w:pPr>
        <w:pStyle w:val="Estilo"/>
      </w:pPr>
      <w:r>
        <w:t/>
      </w:r>
    </w:p>
    <w:p>
      <w:pPr>
        <w:pStyle w:val="Estilo"/>
      </w:pPr>
      <w:r>
        <w:t>(ADICIONADO CON EL ARTÍCULO QUE LO INTEGRA, P.O. 20 DE DICIEMBRE DE 2016)</w:t>
      </w:r>
    </w:p>
    <w:p>
      <w:pPr>
        <w:pStyle w:val="Estilo"/>
      </w:pPr>
      <w:r>
        <w:t>CAPÍTULO ÚNICO</w:t>
      </w:r>
    </w:p>
    <w:p>
      <w:pPr>
        <w:pStyle w:val="Estilo"/>
      </w:pPr>
      <w:r>
        <w:t/>
      </w:r>
    </w:p>
    <w:p>
      <w:pPr>
        <w:pStyle w:val="Estilo"/>
      </w:pPr>
      <w:r>
        <w:t>(ADICIONADO, P.O. 20 DE DICIEMBRE DE 2016)</w:t>
      </w:r>
    </w:p>
    <w:p>
      <w:pPr>
        <w:pStyle w:val="Estilo"/>
      </w:pPr>
      <w:r>
        <w:t>Art. 309. A quien, de forma intencional y mediante actos concretos, obstaculice, impida o reprima la producción, publicación, distribución, circulación o difusión de algún medio de comunicación masiva, se le impondrán de seis meses a tres años de prisión y multa de cincuenta a doscientas veces el valor diario de la Unidad de Medida y Actualización.</w:t>
      </w:r>
    </w:p>
    <w:p>
      <w:pPr>
        <w:pStyle w:val="Estilo"/>
      </w:pPr>
      <w:r>
        <w:t/>
      </w:r>
    </w:p>
    <w:p>
      <w:pPr>
        <w:pStyle w:val="Estilo"/>
      </w:pPr>
      <w:r>
        <w:t/>
      </w:r>
    </w:p>
    <w:p>
      <w:pPr>
        <w:pStyle w:val="Estilo"/>
      </w:pPr>
      <w:r>
        <w:t>TRANSITORIOS</w:t>
      </w:r>
    </w:p>
    <w:p>
      <w:pPr>
        <w:pStyle w:val="Estilo"/>
      </w:pPr>
      <w:r>
        <w:t/>
      </w:r>
    </w:p>
    <w:p>
      <w:pPr>
        <w:pStyle w:val="Estilo"/>
      </w:pPr>
      <w:r>
        <w:t>Artículo Primero. Este Código empezará a regir sesenta días después de su publicación.</w:t>
      </w:r>
    </w:p>
    <w:p>
      <w:pPr>
        <w:pStyle w:val="Estilo"/>
      </w:pPr>
      <w:r>
        <w:t/>
      </w:r>
    </w:p>
    <w:p>
      <w:pPr>
        <w:pStyle w:val="Estilo"/>
      </w:pPr>
      <w:r>
        <w:t>Artículo Segundo. En esa misma fecha, queda abrogado el Código Penal del cinco de julio de mil novecientos treinta y tres, así como todas las demás leyes que se opongan a la presente; pero el Código abrogado deberá continuar aplicándose a los hechos ejecutados durante su vigencia, a menos que los responsables manifiesten su voluntad de acogerse al ordenamiento que estimen más favorable entre el presente Código y el que regía en la época de la perpetración del delito.</w:t>
      </w:r>
    </w:p>
    <w:p>
      <w:pPr>
        <w:pStyle w:val="Estilo"/>
      </w:pPr>
      <w:r>
        <w:t/>
      </w:r>
    </w:p>
    <w:p>
      <w:pPr>
        <w:pStyle w:val="Estilo"/>
      </w:pPr>
      <w:r>
        <w:t>Artículo Tercero. Se derogan los preceptos de cualquiera otra Ley que establezcan delitos previstos en este Código.</w:t>
      </w:r>
    </w:p>
    <w:p>
      <w:pPr>
        <w:pStyle w:val="Estilo"/>
      </w:pPr>
      <w:r>
        <w:t> </w:t>
      </w:r>
    </w:p>
    <w:p>
      <w:pPr>
        <w:pStyle w:val="Estilo"/>
      </w:pPr>
      <w:r>
        <w:t>Artículo Cuarto. Quedan vigentes las disposiciones de carácter penal contenidas en leyes especiales, en todo lo que no esté previsto en este Código.</w:t>
      </w:r>
    </w:p>
    <w:p>
      <w:pPr>
        <w:pStyle w:val="Estilo"/>
      </w:pPr>
      <w:r>
        <w:t/>
      </w:r>
    </w:p>
    <w:p>
      <w:pPr>
        <w:pStyle w:val="Estilo"/>
      </w:pPr>
      <w:r>
        <w:t>SALON DE SESIONES DEL H. CONGRESO DEL ESTADO</w:t>
      </w:r>
    </w:p>
    <w:p>
      <w:pPr>
        <w:pStyle w:val="Estilo"/>
      </w:pPr>
      <w:r>
        <w:t/>
      </w:r>
    </w:p>
    <w:p>
      <w:pPr>
        <w:pStyle w:val="Estilo"/>
      </w:pPr>
      <w:r>
        <w:t>Guadalajara, Jalisco, Agosto 2 de 1982</w:t>
      </w:r>
    </w:p>
    <w:p>
      <w:pPr>
        <w:pStyle w:val="Estilo"/>
      </w:pPr>
      <w:r>
        <w:t/>
      </w:r>
    </w:p>
    <w:p>
      <w:pPr>
        <w:pStyle w:val="Estilo"/>
      </w:pPr>
      <w:r>
        <w:t>DIPUTADO PRESIDENTE</w:t>
      </w:r>
    </w:p>
    <w:p>
      <w:pPr>
        <w:pStyle w:val="Estilo"/>
      </w:pPr>
      <w:r>
        <w:t/>
      </w:r>
    </w:p>
    <w:p>
      <w:pPr>
        <w:pStyle w:val="Estilo"/>
      </w:pPr>
      <w:r>
        <w:t>Lic. Juan José Bañuelos Guardado.</w:t>
      </w:r>
    </w:p>
    <w:p>
      <w:pPr>
        <w:pStyle w:val="Estilo"/>
      </w:pPr>
      <w:r>
        <w:t/>
      </w:r>
    </w:p>
    <w:p>
      <w:pPr>
        <w:pStyle w:val="Estilo"/>
      </w:pPr>
      <w:r>
        <w:t>DIPUTADO SECRETARIO</w:t>
      </w:r>
    </w:p>
    <w:p>
      <w:pPr>
        <w:pStyle w:val="Estilo"/>
      </w:pPr>
      <w:r>
        <w:t/>
      </w:r>
    </w:p>
    <w:p>
      <w:pPr>
        <w:pStyle w:val="Estilo"/>
      </w:pPr>
      <w:r>
        <w:t>Lic. J. Guillermo Vallarta P.</w:t>
      </w:r>
    </w:p>
    <w:p>
      <w:pPr>
        <w:pStyle w:val="Estilo"/>
      </w:pPr>
      <w:r>
        <w:t/>
      </w:r>
    </w:p>
    <w:p>
      <w:pPr>
        <w:pStyle w:val="Estilo"/>
      </w:pPr>
      <w:r>
        <w:t>DIPUTADO SECRETARIO</w:t>
      </w:r>
    </w:p>
    <w:p>
      <w:pPr>
        <w:pStyle w:val="Estilo"/>
      </w:pPr>
      <w:r>
        <w:t/>
      </w:r>
    </w:p>
    <w:p>
      <w:pPr>
        <w:pStyle w:val="Estilo"/>
      </w:pPr>
      <w:r>
        <w:t>Lic. Fco. Javier Ramírez Acuña.</w:t>
      </w:r>
    </w:p>
    <w:p>
      <w:pPr>
        <w:pStyle w:val="Estilo"/>
      </w:pPr>
      <w:r>
        <w:t/>
      </w:r>
    </w:p>
    <w:p>
      <w:pPr>
        <w:pStyle w:val="Estilo"/>
      </w:pPr>
      <w:r>
        <w:t>Dip. Antonio Vizcaíno Barajas</w:t>
      </w:r>
    </w:p>
    <w:p>
      <w:pPr>
        <w:pStyle w:val="Estilo"/>
      </w:pPr>
      <w:r>
        <w:t/>
      </w:r>
    </w:p>
    <w:p>
      <w:pPr>
        <w:pStyle w:val="Estilo"/>
      </w:pPr>
      <w:r>
        <w:t>Dip. Santiago Camarena F.</w:t>
      </w:r>
    </w:p>
    <w:p>
      <w:pPr>
        <w:pStyle w:val="Estilo"/>
      </w:pPr>
      <w:r>
        <w:t/>
      </w:r>
    </w:p>
    <w:p>
      <w:pPr>
        <w:pStyle w:val="Estilo"/>
      </w:pPr>
      <w:r>
        <w:t>Dip. Dr. J. Antonio Barba Borrego</w:t>
      </w:r>
    </w:p>
    <w:p>
      <w:pPr>
        <w:pStyle w:val="Estilo"/>
      </w:pPr>
      <w:r>
        <w:t/>
      </w:r>
    </w:p>
    <w:p>
      <w:pPr>
        <w:pStyle w:val="Estilo"/>
      </w:pPr>
      <w:r>
        <w:t>Dip. Lic. Porfirio Cortés Silva</w:t>
      </w:r>
    </w:p>
    <w:p>
      <w:pPr>
        <w:pStyle w:val="Estilo"/>
      </w:pPr>
      <w:r>
        <w:t/>
      </w:r>
    </w:p>
    <w:p>
      <w:pPr>
        <w:pStyle w:val="Estilo"/>
      </w:pPr>
      <w:r>
        <w:t>Dip. Gmo. Ramón de Alba González</w:t>
      </w:r>
    </w:p>
    <w:p>
      <w:pPr>
        <w:pStyle w:val="Estilo"/>
      </w:pPr>
      <w:r>
        <w:t/>
      </w:r>
    </w:p>
    <w:p>
      <w:pPr>
        <w:pStyle w:val="Estilo"/>
      </w:pPr>
      <w:r>
        <w:t>Dip. Ma. del Rosario Díaz Rosas</w:t>
      </w:r>
    </w:p>
    <w:p>
      <w:pPr>
        <w:pStyle w:val="Estilo"/>
      </w:pPr>
      <w:r>
        <w:t/>
      </w:r>
    </w:p>
    <w:p>
      <w:pPr>
        <w:pStyle w:val="Estilo"/>
      </w:pPr>
      <w:r>
        <w:t>Dip. Profr. Gustavo García Villa</w:t>
      </w:r>
    </w:p>
    <w:p>
      <w:pPr>
        <w:pStyle w:val="Estilo"/>
      </w:pPr>
      <w:r>
        <w:t/>
      </w:r>
    </w:p>
    <w:p>
      <w:pPr>
        <w:pStyle w:val="Estilo"/>
      </w:pPr>
      <w:r>
        <w:t>Dip. Lic. Luis Guerrero Campos</w:t>
      </w:r>
    </w:p>
    <w:p>
      <w:pPr>
        <w:pStyle w:val="Estilo"/>
      </w:pPr>
      <w:r>
        <w:t/>
      </w:r>
    </w:p>
    <w:p>
      <w:pPr>
        <w:pStyle w:val="Estilo"/>
      </w:pPr>
      <w:r>
        <w:t>Dip. Marcos Montero Ruiz</w:t>
      </w:r>
    </w:p>
    <w:p>
      <w:pPr>
        <w:pStyle w:val="Estilo"/>
      </w:pPr>
      <w:r>
        <w:t/>
      </w:r>
    </w:p>
    <w:p>
      <w:pPr>
        <w:pStyle w:val="Estilo"/>
      </w:pPr>
      <w:r>
        <w:t>Dip. Ing. Javier Ochoa de la P.</w:t>
      </w:r>
    </w:p>
    <w:p>
      <w:pPr>
        <w:pStyle w:val="Estilo"/>
      </w:pPr>
      <w:r>
        <w:t/>
      </w:r>
    </w:p>
    <w:p>
      <w:pPr>
        <w:pStyle w:val="Estilo"/>
      </w:pPr>
      <w:r>
        <w:t>Dip. Héctor Pérez Plazola</w:t>
      </w:r>
    </w:p>
    <w:p>
      <w:pPr>
        <w:pStyle w:val="Estilo"/>
      </w:pPr>
      <w:r>
        <w:t/>
      </w:r>
    </w:p>
    <w:p>
      <w:pPr>
        <w:pStyle w:val="Estilo"/>
      </w:pPr>
      <w:r>
        <w:t>Dip. Isidro Rodríguez Aquino</w:t>
      </w:r>
    </w:p>
    <w:p>
      <w:pPr>
        <w:pStyle w:val="Estilo"/>
      </w:pPr>
      <w:r>
        <w:t/>
      </w:r>
    </w:p>
    <w:p>
      <w:pPr>
        <w:pStyle w:val="Estilo"/>
      </w:pPr>
      <w:r>
        <w:t>Dip. Sergio Alfonso Rueda M.</w:t>
      </w:r>
    </w:p>
    <w:p>
      <w:pPr>
        <w:pStyle w:val="Estilo"/>
      </w:pPr>
      <w:r>
        <w:t/>
      </w:r>
    </w:p>
    <w:p>
      <w:pPr>
        <w:pStyle w:val="Estilo"/>
      </w:pPr>
      <w:r>
        <w:t>Dip. Justino Delgado Caloca</w:t>
      </w:r>
    </w:p>
    <w:p>
      <w:pPr>
        <w:pStyle w:val="Estilo"/>
      </w:pPr>
      <w:r>
        <w:t/>
      </w:r>
    </w:p>
    <w:p>
      <w:pPr>
        <w:pStyle w:val="Estilo"/>
      </w:pPr>
      <w:r>
        <w:t>Dip. J. Antonio Flores Ruiz V.</w:t>
      </w:r>
    </w:p>
    <w:p>
      <w:pPr>
        <w:pStyle w:val="Estilo"/>
      </w:pPr>
      <w:r>
        <w:t/>
      </w:r>
    </w:p>
    <w:p>
      <w:pPr>
        <w:pStyle w:val="Estilo"/>
      </w:pPr>
      <w:r>
        <w:t>Dip. Lic. J. Jesús González G.</w:t>
      </w:r>
    </w:p>
    <w:p>
      <w:pPr>
        <w:pStyle w:val="Estilo"/>
      </w:pPr>
      <w:r>
        <w:t/>
      </w:r>
    </w:p>
    <w:p>
      <w:pPr>
        <w:pStyle w:val="Estilo"/>
      </w:pPr>
      <w:r>
        <w:t>Dip. Lic. José Luis Leal Sanabria</w:t>
      </w:r>
    </w:p>
    <w:p>
      <w:pPr>
        <w:pStyle w:val="Estilo"/>
      </w:pPr>
      <w:r>
        <w:t/>
      </w:r>
    </w:p>
    <w:p>
      <w:pPr>
        <w:pStyle w:val="Estilo"/>
      </w:pPr>
      <w:r>
        <w:t>Dip. Ing. Ignacio Mora Luna</w:t>
      </w:r>
    </w:p>
    <w:p>
      <w:pPr>
        <w:pStyle w:val="Estilo"/>
      </w:pPr>
      <w:r>
        <w:t/>
      </w:r>
    </w:p>
    <w:p>
      <w:pPr>
        <w:pStyle w:val="Estilo"/>
      </w:pPr>
      <w:r>
        <w:t>Dip. Profr. Claudio Palacios R.</w:t>
      </w:r>
    </w:p>
    <w:p>
      <w:pPr>
        <w:pStyle w:val="Estilo"/>
      </w:pPr>
      <w:r>
        <w:t/>
      </w:r>
    </w:p>
    <w:p>
      <w:pPr>
        <w:pStyle w:val="Estilo"/>
      </w:pPr>
      <w:r>
        <w:t>Dip. Lic. Arturo Ramos Romero</w:t>
      </w:r>
    </w:p>
    <w:p>
      <w:pPr>
        <w:pStyle w:val="Estilo"/>
      </w:pPr>
      <w:r>
        <w:t/>
      </w:r>
    </w:p>
    <w:p>
      <w:pPr>
        <w:pStyle w:val="Estilo"/>
      </w:pPr>
      <w:r>
        <w:t>Dip. Profra. Amparo Rubio de C.</w:t>
      </w:r>
    </w:p>
    <w:p>
      <w:pPr>
        <w:pStyle w:val="Estilo"/>
      </w:pPr>
      <w:r>
        <w:t/>
      </w:r>
    </w:p>
    <w:p>
      <w:pPr>
        <w:pStyle w:val="Estilo"/>
      </w:pPr>
      <w:r>
        <w:t>Dip. Mayor José Toscano Figueroa</w:t>
      </w:r>
    </w:p>
    <w:p>
      <w:pPr>
        <w:pStyle w:val="Estilo"/>
      </w:pPr>
      <w:r>
        <w:t/>
      </w:r>
    </w:p>
    <w:p>
      <w:pPr>
        <w:pStyle w:val="Estilo"/>
      </w:pPr>
      <w:r>
        <w:t>Dip. José Luis Tostado Becerra</w:t>
      </w:r>
    </w:p>
    <w:p>
      <w:pPr>
        <w:pStyle w:val="Estilo"/>
      </w:pPr>
      <w:r>
        <w:t/>
      </w:r>
    </w:p>
    <w:p>
      <w:pPr>
        <w:pStyle w:val="Estilo"/>
      </w:pPr>
      <w:r>
        <w:t>Por tanto, mando se imprima, publique, circule y se le dé el debido cumplimiento.</w:t>
      </w:r>
    </w:p>
    <w:p>
      <w:pPr>
        <w:pStyle w:val="Estilo"/>
      </w:pPr>
      <w:r>
        <w:t/>
      </w:r>
    </w:p>
    <w:p>
      <w:pPr>
        <w:pStyle w:val="Estilo"/>
      </w:pPr>
      <w:r>
        <w:t>Dado en Palacio del Poder Ejecutivo del Estado, a los dos días del mes de agosto de mil novecientos ochenta y dos.</w:t>
      </w:r>
    </w:p>
    <w:p>
      <w:pPr>
        <w:pStyle w:val="Estilo"/>
      </w:pPr>
      <w:r>
        <w:t/>
      </w:r>
    </w:p>
    <w:p>
      <w:pPr>
        <w:pStyle w:val="Estilo"/>
      </w:pPr>
      <w:r>
        <w:t>EL GOBERNADOR CONSTITUCIONAL DEL ESTADO</w:t>
      </w:r>
    </w:p>
    <w:p>
      <w:pPr>
        <w:pStyle w:val="Estilo"/>
      </w:pPr>
      <w:r>
        <w:t/>
      </w:r>
    </w:p>
    <w:p>
      <w:pPr>
        <w:pStyle w:val="Estilo"/>
      </w:pPr>
      <w:r>
        <w:t>Lic. Flavio Romero de Velasco</w:t>
      </w:r>
    </w:p>
    <w:p>
      <w:pPr>
        <w:pStyle w:val="Estilo"/>
      </w:pPr>
      <w:r>
        <w:t/>
      </w:r>
    </w:p>
    <w:p>
      <w:pPr>
        <w:pStyle w:val="Estilo"/>
      </w:pPr>
      <w:r>
        <w:t>EL SECRETARIO GENERAL DE GOBIERNO</w:t>
      </w:r>
    </w:p>
    <w:p>
      <w:pPr>
        <w:pStyle w:val="Estilo"/>
      </w:pPr>
      <w:r>
        <w:t/>
      </w:r>
    </w:p>
    <w:p>
      <w:pPr>
        <w:pStyle w:val="Estilo"/>
      </w:pPr>
      <w:r>
        <w:t>Lic. Alfonso de Alba Martín</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31 DE DICIEMBRE DE 1983.</w:t>
      </w:r>
    </w:p>
    <w:p>
      <w:pPr>
        <w:pStyle w:val="Estilo"/>
      </w:pPr>
      <w:r>
        <w:t/>
      </w:r>
    </w:p>
    <w:p>
      <w:pPr>
        <w:pStyle w:val="Estilo"/>
      </w:pPr>
      <w:r>
        <w:t>DECRETO 11519</w:t>
      </w:r>
    </w:p>
    <w:p>
      <w:pPr>
        <w:pStyle w:val="Estilo"/>
      </w:pPr>
      <w:r>
        <w:t/>
      </w:r>
    </w:p>
    <w:p>
      <w:pPr>
        <w:pStyle w:val="Estilo"/>
      </w:pPr>
      <w:r>
        <w:t>Primero.- Se derogan todas las disposiciones que se opongan al presente Decreto.</w:t>
      </w:r>
    </w:p>
    <w:p>
      <w:pPr>
        <w:pStyle w:val="Estilo"/>
      </w:pPr>
      <w:r>
        <w:t/>
      </w:r>
    </w:p>
    <w:p>
      <w:pPr>
        <w:pStyle w:val="Estilo"/>
      </w:pPr>
      <w:r>
        <w:t>Segundo. El presente Decreto entrara en vigor a los tres días de su publicación en el Periódico Oficial El Estado de Jalisco.</w:t>
      </w:r>
    </w:p>
    <w:p>
      <w:pPr>
        <w:pStyle w:val="Estilo"/>
      </w:pPr>
      <w:r>
        <w:t/>
      </w:r>
    </w:p>
    <w:p>
      <w:pPr>
        <w:pStyle w:val="Estilo"/>
      </w:pPr>
      <w:r>
        <w:t/>
      </w:r>
    </w:p>
    <w:p>
      <w:pPr>
        <w:pStyle w:val="Estilo"/>
      </w:pPr>
      <w:r>
        <w:t>P.O. 31 DE DICIEMBRE DE 1983.</w:t>
      </w:r>
    </w:p>
    <w:p>
      <w:pPr>
        <w:pStyle w:val="Estilo"/>
      </w:pPr>
      <w:r>
        <w:t/>
      </w:r>
    </w:p>
    <w:p>
      <w:pPr>
        <w:pStyle w:val="Estilo"/>
      </w:pPr>
      <w:r>
        <w:t>DECRETO 11520</w:t>
      </w:r>
    </w:p>
    <w:p>
      <w:pPr>
        <w:pStyle w:val="Estilo"/>
      </w:pPr>
      <w:r>
        <w:t/>
      </w:r>
    </w:p>
    <w:p>
      <w:pPr>
        <w:pStyle w:val="Estilo"/>
      </w:pPr>
      <w:r>
        <w:t>Primero.- Se derogan todas las disposiciones que se opongan al presente Decreto.</w:t>
      </w:r>
    </w:p>
    <w:p>
      <w:pPr>
        <w:pStyle w:val="Estilo"/>
      </w:pPr>
      <w:r>
        <w:t/>
      </w:r>
    </w:p>
    <w:p>
      <w:pPr>
        <w:pStyle w:val="Estilo"/>
      </w:pPr>
      <w:r>
        <w:t>Segundo. Este Decreto entrara en vigor al día siguiente de su publicación en el Periódico Oficial El Estado de Jalisco.</w:t>
      </w:r>
    </w:p>
    <w:p>
      <w:pPr>
        <w:pStyle w:val="Estilo"/>
      </w:pPr>
      <w:r>
        <w:t/>
      </w:r>
    </w:p>
    <w:p>
      <w:pPr>
        <w:pStyle w:val="Estilo"/>
      </w:pPr>
      <w:r>
        <w:t/>
      </w:r>
    </w:p>
    <w:p>
      <w:pPr>
        <w:pStyle w:val="Estilo"/>
      </w:pPr>
      <w:r>
        <w:t>P.O. 14 DE AGOSTO DE 1984.</w:t>
      </w:r>
    </w:p>
    <w:p>
      <w:pPr>
        <w:pStyle w:val="Estilo"/>
      </w:pPr>
      <w:r>
        <w:t/>
      </w:r>
    </w:p>
    <w:p>
      <w:pPr>
        <w:pStyle w:val="Estilo"/>
      </w:pPr>
      <w:r>
        <w:t>DECRETO 11601 </w:t>
      </w:r>
    </w:p>
    <w:p>
      <w:pPr>
        <w:pStyle w:val="Estilo"/>
      </w:pPr>
      <w:r>
        <w:t/>
      </w:r>
    </w:p>
    <w:p>
      <w:pPr>
        <w:pStyle w:val="Estilo"/>
      </w:pPr>
      <w:r>
        <w:t>Artículo Primero. Se derogan todas las disposiciones que se opongan al presente decreto.</w:t>
      </w:r>
    </w:p>
    <w:p>
      <w:pPr>
        <w:pStyle w:val="Estilo"/>
      </w:pPr>
      <w:r>
        <w:t/>
      </w:r>
    </w:p>
    <w:p>
      <w:pPr>
        <w:pStyle w:val="Estilo"/>
      </w:pPr>
      <w:r>
        <w:t>Artículo Segundo. El presente decreto entrará en vigor al día siguiente de su publicación en el Periódico Oficial El Estado de Jalisco.</w:t>
      </w:r>
    </w:p>
    <w:p>
      <w:pPr>
        <w:pStyle w:val="Estilo"/>
      </w:pPr>
      <w:r>
        <w:t/>
      </w:r>
    </w:p>
    <w:p>
      <w:pPr>
        <w:pStyle w:val="Estilo"/>
      </w:pPr>
      <w:r>
        <w:t/>
      </w:r>
    </w:p>
    <w:p>
      <w:pPr>
        <w:pStyle w:val="Estilo"/>
      </w:pPr>
      <w:r>
        <w:t>P.O. 14 DE AGOSTO DE 1984.</w:t>
      </w:r>
    </w:p>
    <w:p>
      <w:pPr>
        <w:pStyle w:val="Estilo"/>
      </w:pPr>
      <w:r>
        <w:t/>
      </w:r>
    </w:p>
    <w:p>
      <w:pPr>
        <w:pStyle w:val="Estilo"/>
      </w:pPr>
      <w:r>
        <w:t>DECRETO 11602</w:t>
      </w:r>
    </w:p>
    <w:p>
      <w:pPr>
        <w:pStyle w:val="Estilo"/>
      </w:pPr>
      <w:r>
        <w:t/>
      </w:r>
    </w:p>
    <w:p>
      <w:pPr>
        <w:pStyle w:val="Estilo"/>
      </w:pPr>
      <w:r>
        <w:t>Primero. Se derogan todas las disposiciones que se opongan al presente decreto.</w:t>
      </w:r>
    </w:p>
    <w:p>
      <w:pPr>
        <w:pStyle w:val="Estilo"/>
      </w:pPr>
      <w:r>
        <w:t/>
      </w:r>
    </w:p>
    <w:p>
      <w:pPr>
        <w:pStyle w:val="Estilo"/>
      </w:pPr>
      <w:r>
        <w:t>Segundo. El presente decreto entrará en vigor al día siguiente de su publicación en el Periódico Oficial El Estado de Jalisco.</w:t>
      </w:r>
    </w:p>
    <w:p>
      <w:pPr>
        <w:pStyle w:val="Estilo"/>
      </w:pPr>
      <w:r>
        <w:t/>
      </w:r>
    </w:p>
    <w:p>
      <w:pPr>
        <w:pStyle w:val="Estilo"/>
      </w:pPr>
      <w:r>
        <w:t/>
      </w:r>
    </w:p>
    <w:p>
      <w:pPr>
        <w:pStyle w:val="Estilo"/>
      </w:pPr>
      <w:r>
        <w:t>P.O. 21 DE ABRIL DE 1988.</w:t>
      </w:r>
    </w:p>
    <w:p>
      <w:pPr>
        <w:pStyle w:val="Estilo"/>
      </w:pPr>
      <w:r>
        <w:t/>
      </w:r>
    </w:p>
    <w:p>
      <w:pPr>
        <w:pStyle w:val="Estilo"/>
      </w:pPr>
      <w:r>
        <w:t>Unico. Este Decreto entrará en vigor al día siguiente de su publicación en el Periódico Oficial El Estado de Jalisco.</w:t>
      </w:r>
    </w:p>
    <w:p>
      <w:pPr>
        <w:pStyle w:val="Estilo"/>
      </w:pPr>
      <w:r>
        <w:t/>
      </w:r>
    </w:p>
    <w:p>
      <w:pPr>
        <w:pStyle w:val="Estilo"/>
      </w:pPr>
      <w:r>
        <w:t/>
      </w:r>
    </w:p>
    <w:p>
      <w:pPr>
        <w:pStyle w:val="Estilo"/>
      </w:pPr>
      <w:r>
        <w:t>P.O. 29 DE JULIO DE 1989.</w:t>
      </w:r>
    </w:p>
    <w:p>
      <w:pPr>
        <w:pStyle w:val="Estilo"/>
      </w:pPr>
      <w:r>
        <w:t/>
      </w:r>
    </w:p>
    <w:p>
      <w:pPr>
        <w:pStyle w:val="Estilo"/>
      </w:pPr>
      <w:r>
        <w:t>Artículo Primero. Esta Ley entrará en vigor tres días después de su publicación en el Periódico Oficial El Estado de Jalisco.</w:t>
      </w:r>
    </w:p>
    <w:p>
      <w:pPr>
        <w:pStyle w:val="Estilo"/>
      </w:pPr>
      <w:r>
        <w:t/>
      </w:r>
    </w:p>
    <w:p>
      <w:pPr>
        <w:pStyle w:val="Estilo"/>
      </w:pPr>
      <w:r>
        <w:t>Artículo Segundo.- Se derogan todas las disposiciones que se opongan a la presente Ley, pero las disposiciones derogadas continuarán aplicándose, exclusivamente a los hechos ejecutados durante su vigencia, a menos que los responsables manifiesten su voluntad de acogerse al ordenamiento que estimen más favorable entre las disposiciones de esta Ley y las que regían en la época de la perpetración del delito.</w:t>
      </w:r>
    </w:p>
    <w:p>
      <w:pPr>
        <w:pStyle w:val="Estilo"/>
      </w:pPr>
      <w:r>
        <w:t/>
      </w:r>
    </w:p>
    <w:p>
      <w:pPr>
        <w:pStyle w:val="Estilo"/>
      </w:pPr>
      <w:r>
        <w:t/>
      </w:r>
    </w:p>
    <w:p>
      <w:pPr>
        <w:pStyle w:val="Estilo"/>
      </w:pPr>
      <w:r>
        <w:t>P.O. 14 DE ABRIL DE 1990.</w:t>
      </w:r>
    </w:p>
    <w:p>
      <w:pPr>
        <w:pStyle w:val="Estilo"/>
      </w:pPr>
      <w:r>
        <w:t/>
      </w:r>
    </w:p>
    <w:p>
      <w:pPr>
        <w:pStyle w:val="Estilo"/>
      </w:pPr>
      <w:r>
        <w:t>Unico. Este Decreto entrará en vigor al día siguiente de su publicación en el Periódico Oficial El Estado de Jalisco.</w:t>
      </w:r>
    </w:p>
    <w:p>
      <w:pPr>
        <w:pStyle w:val="Estilo"/>
      </w:pPr>
      <w:r>
        <w:t/>
      </w:r>
    </w:p>
    <w:p>
      <w:pPr>
        <w:pStyle w:val="Estilo"/>
      </w:pPr>
      <w:r>
        <w:t/>
      </w:r>
    </w:p>
    <w:p>
      <w:pPr>
        <w:pStyle w:val="Estilo"/>
      </w:pPr>
      <w:r>
        <w:t>P.O. 3 DE SEPTIEMBRE DE 1991.</w:t>
      </w:r>
    </w:p>
    <w:p>
      <w:pPr>
        <w:pStyle w:val="Estilo"/>
      </w:pPr>
      <w:r>
        <w:t/>
      </w:r>
    </w:p>
    <w:p>
      <w:pPr>
        <w:pStyle w:val="Estilo"/>
      </w:pPr>
      <w:r>
        <w:t>Unico. Este Decreto entrará en vigor al día siguiente de su publicación en el Periódico Oficial El Estado de Jalisco.</w:t>
      </w:r>
    </w:p>
    <w:p>
      <w:pPr>
        <w:pStyle w:val="Estilo"/>
      </w:pPr>
      <w:r>
        <w:t/>
      </w:r>
    </w:p>
    <w:p>
      <w:pPr>
        <w:pStyle w:val="Estilo"/>
      </w:pPr>
      <w:r>
        <w:t/>
      </w:r>
    </w:p>
    <w:p>
      <w:pPr>
        <w:pStyle w:val="Estilo"/>
      </w:pPr>
      <w:r>
        <w:t>P.O. 1 DE SEPTIEMBRE DE 1994.</w:t>
      </w:r>
    </w:p>
    <w:p>
      <w:pPr>
        <w:pStyle w:val="Estilo"/>
      </w:pPr>
      <w:r>
        <w:t/>
      </w:r>
    </w:p>
    <w:p>
      <w:pPr>
        <w:pStyle w:val="Estilo"/>
      </w:pPr>
      <w:r>
        <w:t>Primero.- El presente decreto entrará en vigor el día de su publicación en el Periódico Oficial "El Estado de Jalisco".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 DE FEBRERO DE 1995.</w:t>
      </w:r>
    </w:p>
    <w:p>
      <w:pPr>
        <w:pStyle w:val="Estilo"/>
      </w:pPr>
      <w:r>
        <w:t/>
      </w:r>
    </w:p>
    <w:p>
      <w:pPr>
        <w:pStyle w:val="Estilo"/>
      </w:pPr>
      <w:r>
        <w:t>ARTICULO PRIMERO.- El presente decreto entrará en vigor al día siguiente de su publicación en el Periódico Oficial "El Estado de Jalisco".</w:t>
      </w:r>
    </w:p>
    <w:p>
      <w:pPr>
        <w:pStyle w:val="Estilo"/>
      </w:pPr>
      <w:r>
        <w:t/>
      </w:r>
    </w:p>
    <w:p>
      <w:pPr>
        <w:pStyle w:val="Estilo"/>
      </w:pPr>
      <w:r>
        <w:t>ARTICULO SEGUNDO.- Se derogan todas las disposiciones que se opongan al presente decreto.</w:t>
      </w:r>
    </w:p>
    <w:p>
      <w:pPr>
        <w:pStyle w:val="Estilo"/>
      </w:pPr>
      <w:r>
        <w:t/>
      </w:r>
    </w:p>
    <w:p>
      <w:pPr>
        <w:pStyle w:val="Estilo"/>
      </w:pPr>
      <w:r>
        <w:t/>
      </w:r>
    </w:p>
    <w:p>
      <w:pPr>
        <w:pStyle w:val="Estilo"/>
      </w:pPr>
      <w:r>
        <w:t>P.O. 27 DE AGOSTO DE 1996.</w:t>
      </w:r>
    </w:p>
    <w:p>
      <w:pPr>
        <w:pStyle w:val="Estilo"/>
      </w:pPr>
      <w:r>
        <w:t/>
      </w:r>
    </w:p>
    <w:p>
      <w:pPr>
        <w:pStyle w:val="Estilo"/>
      </w:pPr>
      <w:r>
        <w:t>UNICO.- EL presente decreto entrará en vigor al día siguiente de su publicación en el Periódico Oficial "El Estado de Jalisco".</w:t>
      </w:r>
    </w:p>
    <w:p>
      <w:pPr>
        <w:pStyle w:val="Estilo"/>
      </w:pPr>
      <w:r>
        <w:t/>
      </w:r>
    </w:p>
    <w:p>
      <w:pPr>
        <w:pStyle w:val="Estilo"/>
      </w:pPr>
      <w:r>
        <w:t/>
      </w:r>
    </w:p>
    <w:p>
      <w:pPr>
        <w:pStyle w:val="Estilo"/>
      </w:pPr>
      <w:r>
        <w:t>P.O. 27 DE DICIEMBRE DE 1997.</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ENERO DE 1998.</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5 DE MARZO DE 1998.</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29 DE AGOSTO DE 1998.</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5 DE DICIEMBRE DE 1998.</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En tanto no se reforme la Ley de Ejecución de Penas Restrictivas de la Libertad, la pena de trabajo en favor de la comunidad contemplada en el artículo 122, no será aplicable.</w:t>
      </w:r>
    </w:p>
    <w:p>
      <w:pPr>
        <w:pStyle w:val="Estilo"/>
      </w:pPr>
      <w:r>
        <w:t/>
      </w:r>
    </w:p>
    <w:p>
      <w:pPr>
        <w:pStyle w:val="Estilo"/>
      </w:pPr>
      <w:r>
        <w:t/>
      </w:r>
    </w:p>
    <w:p>
      <w:pPr>
        <w:pStyle w:val="Estilo"/>
      </w:pPr>
      <w:r>
        <w:t>P.O. 14 DE ENERO DE 1999.</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derogan todas las disposiciones que se opongan al presente decreto.</w:t>
      </w:r>
    </w:p>
    <w:p>
      <w:pPr>
        <w:pStyle w:val="Estilo"/>
      </w:pPr>
      <w:r>
        <w:t/>
      </w:r>
    </w:p>
    <w:p>
      <w:pPr>
        <w:pStyle w:val="Estilo"/>
      </w:pPr>
      <w:r>
        <w:t>TERCERO. Para los efectos de adecuación del orden jurídico, se deberán realizar las reformas y adiciones a las leyes que correspondan.</w:t>
      </w:r>
    </w:p>
    <w:p>
      <w:pPr>
        <w:pStyle w:val="Estilo"/>
      </w:pPr>
      <w:r>
        <w:t/>
      </w:r>
    </w:p>
    <w:p>
      <w:pPr>
        <w:pStyle w:val="Estilo"/>
      </w:pPr>
      <w:r>
        <w:t>CUARTO. Se ordena dar profusa difusión periódica al presente decreto en los medios de comunicación electrónicos y escritos de mayor cobertura, difusión y circulación en el Estado.</w:t>
      </w:r>
    </w:p>
    <w:p>
      <w:pPr>
        <w:pStyle w:val="Estilo"/>
      </w:pPr>
      <w:r>
        <w:t/>
      </w:r>
    </w:p>
    <w:p>
      <w:pPr>
        <w:pStyle w:val="Estilo"/>
      </w:pPr>
      <w:r>
        <w:t/>
      </w:r>
    </w:p>
    <w:p>
      <w:pPr>
        <w:pStyle w:val="Estilo"/>
      </w:pPr>
      <w:r>
        <w:t>P.O. 18 DE MARZO DE 1999.</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 DE MAYO DE 1999.</w:t>
      </w:r>
    </w:p>
    <w:p>
      <w:pPr>
        <w:pStyle w:val="Estilo"/>
      </w:pPr>
      <w:r>
        <w:t/>
      </w:r>
    </w:p>
    <w:p>
      <w:pPr>
        <w:pStyle w:val="Estilo"/>
      </w:pPr>
      <w:r>
        <w:t>UNICO. Este decreto entrará en vigor al día siguiente de su publicación en el Periódico Oficial "El Estado de Jalisco".</w:t>
      </w:r>
    </w:p>
    <w:p>
      <w:pPr>
        <w:pStyle w:val="Estilo"/>
      </w:pPr>
      <w:r>
        <w:t/>
      </w:r>
    </w:p>
    <w:p>
      <w:pPr>
        <w:pStyle w:val="Estilo"/>
      </w:pPr>
      <w:r>
        <w:t/>
      </w:r>
    </w:p>
    <w:p>
      <w:pPr>
        <w:pStyle w:val="Estilo"/>
      </w:pPr>
      <w:r>
        <w:t>P.O. 12 DE AGOSTO DE 1999.</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17 DE JUNIO DE 2000.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27 DE JULIO DE 2000.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23 DE SEPTIEMBRE DE 2000.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 DE DICIEMBRE DE 2000.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14 DE ABRIL DE 2001.</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12 DE JUNIO DE 2003.</w:t>
      </w:r>
    </w:p>
    <w:p>
      <w:pPr>
        <w:pStyle w:val="Estilo"/>
      </w:pPr>
      <w:r>
        <w:t/>
      </w:r>
    </w:p>
    <w:p>
      <w:pPr>
        <w:pStyle w:val="Estilo"/>
      </w:pPr>
      <w:r>
        <w:t>PRIMERO.- Este decreto entrará en vigor a los treinta días siguientes de su publicación en el Periódico Oficial "El Estado de Jalisco".</w:t>
      </w:r>
    </w:p>
    <w:p>
      <w:pPr>
        <w:pStyle w:val="Estilo"/>
      </w:pPr>
      <w:r>
        <w:t/>
      </w:r>
    </w:p>
    <w:p>
      <w:pPr>
        <w:pStyle w:val="Estilo"/>
      </w:pPr>
      <w:r>
        <w:t>SEGUNDO.- Las disposiciones relativas a la responsabilidad patrimonial del Estado, entrarán en vigor el 1º de Enero del 2004, previa vigencia de la Ley de Responsabilidad Patrimonial del Estado de Jalisco.</w:t>
      </w:r>
    </w:p>
    <w:p>
      <w:pPr>
        <w:pStyle w:val="Estilo"/>
      </w:pPr>
      <w:r>
        <w:t/>
      </w:r>
    </w:p>
    <w:p>
      <w:pPr>
        <w:pStyle w:val="Estilo"/>
      </w:pPr>
      <w:r>
        <w:t/>
      </w:r>
    </w:p>
    <w:p>
      <w:pPr>
        <w:pStyle w:val="Estilo"/>
      </w:pPr>
      <w:r>
        <w:t>P.O. 30 DE DICIEMBRE DE 2003.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11 DE NOVIEMBRE DE 2004.</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7 DE DICIEMBRE DE 2004.</w:t>
      </w:r>
    </w:p>
    <w:p>
      <w:pPr>
        <w:pStyle w:val="Estilo"/>
      </w:pPr>
      <w:r>
        <w:t/>
      </w:r>
    </w:p>
    <w:p>
      <w:pPr>
        <w:pStyle w:val="Estilo"/>
      </w:pPr>
      <w:r>
        <w:t>DECRETO NO. 20778, QUE REFORMA EL ARTÍCULO 223.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7 DE DICIEMBRE DE 2004.</w:t>
      </w:r>
    </w:p>
    <w:p>
      <w:pPr>
        <w:pStyle w:val="Estilo"/>
      </w:pPr>
      <w:r>
        <w:t/>
      </w:r>
    </w:p>
    <w:p>
      <w:pPr>
        <w:pStyle w:val="Estilo"/>
      </w:pPr>
      <w:r>
        <w:t>DECRETO NO. 20779, QUE ADICIONA LA FRACCIÓN XXIII DEL ARTÍCULO 252.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7 DE DICIEMBRE DE 2004.</w:t>
      </w:r>
    </w:p>
    <w:p>
      <w:pPr>
        <w:pStyle w:val="Estilo"/>
      </w:pPr>
      <w:r>
        <w:t/>
      </w:r>
    </w:p>
    <w:p>
      <w:pPr>
        <w:pStyle w:val="Estilo"/>
      </w:pPr>
      <w:r>
        <w:t>DECRETO NO. 20780, QUE ADICIONA EL CAPÍTULO II Y EL ARTÍCULO 143 BIS.</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7 DE DICIEMBRE DE 2004.</w:t>
      </w:r>
    </w:p>
    <w:p>
      <w:pPr>
        <w:pStyle w:val="Estilo"/>
      </w:pPr>
      <w:r>
        <w:t/>
      </w:r>
    </w:p>
    <w:p>
      <w:pPr>
        <w:pStyle w:val="Estilo"/>
      </w:pPr>
      <w:r>
        <w:t>DECRETO NO. 20781, QUE REFORMA EL ARTÍCULO 118.</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7 DE DICIEMBRE DE 2004.</w:t>
      </w:r>
    </w:p>
    <w:p>
      <w:pPr>
        <w:pStyle w:val="Estilo"/>
      </w:pPr>
      <w:r>
        <w:t/>
      </w:r>
    </w:p>
    <w:p>
      <w:pPr>
        <w:pStyle w:val="Estilo"/>
      </w:pPr>
      <w:r>
        <w:t>DECRETO NO. 20787, QUE REFORMA DIVERSAS FRACCIONES DEL ART. 252.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6 DE ENERO DE 2005.</w:t>
      </w:r>
    </w:p>
    <w:p>
      <w:pPr>
        <w:pStyle w:val="Estilo"/>
      </w:pPr>
      <w:r>
        <w:t/>
      </w:r>
    </w:p>
    <w:p>
      <w:pPr>
        <w:pStyle w:val="Estilo"/>
      </w:pPr>
      <w:r>
        <w:t>PRIMERO.- El presente decreto entrará en vigor a los 180 días siguientes, en que entre en vigor el Decreto de adición al artículo 4 y de reforma diversos artículos de la Constitución Política del Estado de Jalisco, relativas al derecho a la información pública, previa publicación en el periódico oficial "El Estado de Jalisco", salvo lo establecido en los artículos siguientes.</w:t>
      </w:r>
    </w:p>
    <w:p>
      <w:pPr>
        <w:pStyle w:val="Estilo"/>
      </w:pPr>
      <w:r>
        <w:t/>
      </w:r>
    </w:p>
    <w:p>
      <w:pPr>
        <w:pStyle w:val="Estilo"/>
      </w:pPr>
      <w:r>
        <w:t>SEGUNDO.- Las disposiciones del presente decreto relativas a la creación y funcionamiento del Instituto de Transparencia e Información Pública de Jalisco, serán obligatorias a partir del día siguiente de publicación de la reforma constitucional a que se refiere el artículo anterior. </w:t>
      </w:r>
    </w:p>
    <w:p>
      <w:pPr>
        <w:pStyle w:val="Estilo"/>
      </w:pPr>
      <w:r>
        <w:t/>
      </w:r>
    </w:p>
    <w:p>
      <w:pPr>
        <w:pStyle w:val="Estilo"/>
      </w:pPr>
      <w:r>
        <w:t>TERCERO.- El Presupuesto de Egresos del Estado para el ejercicio Fiscal 2005 deberá establecer la partida presupuestal asignada al Instituto de Transparencia e Información Pública de Jalisco.</w:t>
      </w:r>
    </w:p>
    <w:p>
      <w:pPr>
        <w:pStyle w:val="Estilo"/>
      </w:pPr>
      <w:r>
        <w:t/>
      </w:r>
    </w:p>
    <w:p>
      <w:pPr>
        <w:pStyle w:val="Estilo"/>
      </w:pPr>
      <w:r>
        <w:t>CUARTO.- El Congreso del Estado deberá nombrar al Presidente y a los primeros consejeros ciudadanos del Instituto de Transparencia e Información Pública a más tardar tres meses después de la entrada en vigor de las disposiciones a que se refiere el artículo segundo transitorio. En el primer periodo de su encargo, por única vez, dos consejeros serán nombrados por dos años; dos consejeros por tres años y el consejero Presidente por cuatro años.</w:t>
      </w:r>
    </w:p>
    <w:p>
      <w:pPr>
        <w:pStyle w:val="Estilo"/>
      </w:pPr>
      <w:r>
        <w:t/>
      </w:r>
    </w:p>
    <w:p>
      <w:pPr>
        <w:pStyle w:val="Estilo"/>
      </w:pPr>
      <w:r>
        <w:t>QUINTO.- El Presidente y los consejeros ciudadanos, una vez nombrados por el Congreso del Estado, podrán aplicar el presupuesto asignado al Instituto y llevar a cabo todas aquellas atribuciones que permitan su integración y funcionamiento.</w:t>
      </w:r>
    </w:p>
    <w:p>
      <w:pPr>
        <w:pStyle w:val="Estilo"/>
      </w:pPr>
      <w:r>
        <w:t/>
      </w:r>
    </w:p>
    <w:p>
      <w:pPr>
        <w:pStyle w:val="Estilo"/>
      </w:pPr>
      <w:r>
        <w:t>SEXTO.- Antes de la entrada en vigor de la Ley, los sujetos obligados deberán integrar las unidades de transparencia e información que ésta establece, así como emitir las disposiciones reglamentarias de la misma, para que estén integradas el día de inicio de su vigencia.</w:t>
      </w:r>
    </w:p>
    <w:p>
      <w:pPr>
        <w:pStyle w:val="Estilo"/>
      </w:pPr>
      <w:r>
        <w:t/>
      </w:r>
    </w:p>
    <w:p>
      <w:pPr>
        <w:pStyle w:val="Estilo"/>
      </w:pPr>
      <w:r>
        <w:t>SEPTIMO.- De no designarse las unidades de transparencia e información en el plazo establecido en el artículo anterior, se considerará como tal, en lo relativo a la recepción y entrega de solicitudes, a la Oficialía de partes de cada una de las entidades que, de acuerdo a la normatividad aplicable, conforman la estructura orgánica de los sujetos obligados.</w:t>
      </w:r>
    </w:p>
    <w:p>
      <w:pPr>
        <w:pStyle w:val="Estilo"/>
      </w:pPr>
      <w:r>
        <w:t/>
      </w:r>
    </w:p>
    <w:p>
      <w:pPr>
        <w:pStyle w:val="Estilo"/>
      </w:pPr>
      <w:r>
        <w:t>OCTAVO.- A la entrada en vigor del presente decreto, quedará abrogada la Ley de Transparencia e Información Pública del Estado de Jalisco publicada el 22 de enero de 2002 mediante decreto número 19446. </w:t>
      </w:r>
    </w:p>
    <w:p>
      <w:pPr>
        <w:pStyle w:val="Estilo"/>
      </w:pPr>
      <w:r>
        <w:t/>
      </w:r>
    </w:p>
    <w:p>
      <w:pPr>
        <w:pStyle w:val="Estilo"/>
      </w:pPr>
      <w:r>
        <w:t/>
      </w:r>
    </w:p>
    <w:p>
      <w:pPr>
        <w:pStyle w:val="Estilo"/>
      </w:pPr>
      <w:r>
        <w:t>P.O. 2 DE ABRIL DE 2005.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deja sin efectos la aclaración de error del decreto 20787 aprobado el 10 de marzo de 2005.</w:t>
      </w:r>
    </w:p>
    <w:p>
      <w:pPr>
        <w:pStyle w:val="Estilo"/>
      </w:pPr>
      <w:r>
        <w:t/>
      </w:r>
    </w:p>
    <w:p>
      <w:pPr>
        <w:pStyle w:val="Estilo"/>
      </w:pPr>
      <w:r>
        <w:t/>
      </w:r>
    </w:p>
    <w:p>
      <w:pPr>
        <w:pStyle w:val="Estilo"/>
      </w:pPr>
      <w:r>
        <w:t>P.O. 23 DE AGOSTO DE 2005.</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30 DE AGOSTO DE 2005.</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24 DE NOVIEMBRE DE 2005.</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12 DE ENERO DE 2006.</w:t>
      </w:r>
    </w:p>
    <w:p>
      <w:pPr>
        <w:pStyle w:val="Estilo"/>
      </w:pPr>
      <w:r>
        <w:t/>
      </w:r>
    </w:p>
    <w:p>
      <w:pPr>
        <w:pStyle w:val="Estilo"/>
      </w:pPr>
      <w:r>
        <w:t>Primero.- El presente Decreto entrará en vigor a los sesenta días posteriores a su publicación en el periódico oficial "El Estado de Jalisco".</w:t>
      </w:r>
    </w:p>
    <w:p>
      <w:pPr>
        <w:pStyle w:val="Estilo"/>
      </w:pPr>
      <w:r>
        <w:t/>
      </w:r>
    </w:p>
    <w:p>
      <w:pPr>
        <w:pStyle w:val="Estilo"/>
      </w:pPr>
      <w:r>
        <w:t>(F. DE E., P.O. 6 DE ABRIL DE 2006)</w:t>
      </w:r>
    </w:p>
    <w:p>
      <w:pPr>
        <w:pStyle w:val="Estilo"/>
      </w:pPr>
      <w:r>
        <w:t>Segundo.- Previa la entrada en vigor el Titular del Poder Ejecutivo implementará, a través de los medios que disponga, campañas de difusión sobre el contenido del presente decreto.</w:t>
      </w:r>
    </w:p>
    <w:p>
      <w:pPr>
        <w:pStyle w:val="Estilo"/>
      </w:pPr>
      <w:r>
        <w:t/>
      </w:r>
    </w:p>
    <w:p>
      <w:pPr>
        <w:pStyle w:val="Estilo"/>
      </w:pPr>
      <w:r>
        <w:t>(F. DE E., P.O. 6 DE ABRIL DE 2006)</w:t>
      </w:r>
    </w:p>
    <w:p>
      <w:pPr>
        <w:pStyle w:val="Estilo"/>
      </w:pPr>
      <w:r>
        <w:t>Tercero.- Previa la entrada en vigor del presente decreto, se autoriza a las Secretarías de Finanzas y Administración, en coordinación con la de Vialidad y Transporte, para realizar las adecuaciones presupuéstales y las adquisiciones necesarias de los instrumentos de medición y capacitación al personal en el manejo de estos, para el debido cumplimiento del presente decreto.</w:t>
      </w:r>
    </w:p>
    <w:p>
      <w:pPr>
        <w:pStyle w:val="Estilo"/>
      </w:pPr>
      <w:r>
        <w:t/>
      </w:r>
    </w:p>
    <w:p>
      <w:pPr>
        <w:pStyle w:val="Estilo"/>
      </w:pPr>
      <w:r>
        <w:t/>
      </w:r>
    </w:p>
    <w:p>
      <w:pPr>
        <w:pStyle w:val="Estilo"/>
      </w:pPr>
      <w:r>
        <w:t>P.O. 15 DE AGOSTO DE 2006.</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28 DE DICIEMBRE DE 2006.</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5 DE ENERO DE 2007.</w:t>
      </w:r>
    </w:p>
    <w:p>
      <w:pPr>
        <w:pStyle w:val="Estilo"/>
      </w:pPr>
      <w:r>
        <w:t/>
      </w:r>
    </w:p>
    <w:p>
      <w:pPr>
        <w:pStyle w:val="Estilo"/>
      </w:pPr>
      <w:r>
        <w:t>DECRETO NÚMERO 21701/LVII/06</w:t>
      </w:r>
    </w:p>
    <w:p>
      <w:pPr>
        <w:pStyle w:val="Estilo"/>
      </w:pPr>
      <w:r>
        <w:t/>
      </w:r>
    </w:p>
    <w:p>
      <w:pPr>
        <w:pStyle w:val="Estilo"/>
      </w:pPr>
      <w:r>
        <w:t>ÚNICO. El presente decreto entrará en vigor a los treinta días siguientes de su publicación en el Periódico Oficial "El Estado de Jalisco".</w:t>
      </w:r>
    </w:p>
    <w:p>
      <w:pPr>
        <w:pStyle w:val="Estilo"/>
      </w:pPr>
      <w:r>
        <w:t/>
      </w:r>
    </w:p>
    <w:p>
      <w:pPr>
        <w:pStyle w:val="Estilo"/>
      </w:pPr>
      <w:r>
        <w:t/>
      </w:r>
    </w:p>
    <w:p>
      <w:pPr>
        <w:pStyle w:val="Estilo"/>
      </w:pPr>
      <w:r>
        <w:t>P.O. 5 DE ENERO DE 2007.</w:t>
      </w:r>
    </w:p>
    <w:p>
      <w:pPr>
        <w:pStyle w:val="Estilo"/>
      </w:pPr>
      <w:r>
        <w:t/>
      </w:r>
    </w:p>
    <w:p>
      <w:pPr>
        <w:pStyle w:val="Estilo"/>
      </w:pPr>
      <w:r>
        <w:t>DECRETO NÚMERO 21697/LVII/06</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reglamento correspondiente deberá ser adecuado en un término no mayor de 90 días posteriores a la publicación del presente decreto.</w:t>
      </w:r>
    </w:p>
    <w:p>
      <w:pPr>
        <w:pStyle w:val="Estilo"/>
      </w:pPr>
      <w:r>
        <w:t/>
      </w:r>
    </w:p>
    <w:p>
      <w:pPr>
        <w:pStyle w:val="Estilo"/>
      </w:pPr>
      <w:r>
        <w:t/>
      </w:r>
    </w:p>
    <w:p>
      <w:pPr>
        <w:pStyle w:val="Estilo"/>
      </w:pPr>
      <w:r>
        <w:t>P.O. 11 DE ENERO DE 2007.</w:t>
      </w:r>
    </w:p>
    <w:p>
      <w:pPr>
        <w:pStyle w:val="Estilo"/>
      </w:pPr>
      <w:r>
        <w:t/>
      </w:r>
    </w:p>
    <w:p>
      <w:pPr>
        <w:pStyle w:val="Estilo"/>
      </w:pPr>
      <w:r>
        <w:t>PRIMERO. El presente decreto entrará en vigor noventa días después al de su publicación en el Periódico Oficial "El Estado de Jalisco".</w:t>
      </w:r>
    </w:p>
    <w:p>
      <w:pPr>
        <w:pStyle w:val="Estilo"/>
      </w:pPr>
      <w:r>
        <w:t/>
      </w:r>
    </w:p>
    <w:p>
      <w:pPr>
        <w:pStyle w:val="Estilo"/>
      </w:pPr>
      <w:r>
        <w:t>SEGUNDO. Se deroga el decreto número 14,156 que crea a la Procuraduría para Asuntos Indígenas del Gobierno del Estado, sin embargo ésta, seguirá funcionando en tanto se integra y entra en funciones la Comisión.</w:t>
      </w:r>
    </w:p>
    <w:p>
      <w:pPr>
        <w:pStyle w:val="Estilo"/>
      </w:pPr>
      <w:r>
        <w:t/>
      </w:r>
    </w:p>
    <w:p>
      <w:pPr>
        <w:pStyle w:val="Estilo"/>
      </w:pPr>
      <w:r>
        <w:t>TERCERO. El Presupuesto de Egresos del Estado para el ejercicio Fiscal 2007 deberá establecer la partida presupuestal asignada a la Comisión Estatal Indígena.</w:t>
      </w:r>
    </w:p>
    <w:p>
      <w:pPr>
        <w:pStyle w:val="Estilo"/>
      </w:pPr>
      <w:r>
        <w:t/>
      </w:r>
    </w:p>
    <w:p>
      <w:pPr>
        <w:pStyle w:val="Estilo"/>
      </w:pPr>
      <w:r>
        <w:t>CUARTO. El Ejecutivo deberá de integrar la Comisión Estatal Indígena dentro de los 45 días siguientes a la entrada en vigor de la presente Ley.</w:t>
      </w:r>
    </w:p>
    <w:p>
      <w:pPr>
        <w:pStyle w:val="Estilo"/>
      </w:pPr>
      <w:r>
        <w:t/>
      </w:r>
    </w:p>
    <w:p>
      <w:pPr>
        <w:pStyle w:val="Estilo"/>
      </w:pPr>
      <w:r>
        <w:t>QUINTO. La Junta de Gobierno de la Comisión Estatal Indígena expedirá el Reglamento Interno de dicha entidad en un plazo de noventa días, contados a partir de la entrada en vigor de esta Ley.</w:t>
      </w:r>
    </w:p>
    <w:p>
      <w:pPr>
        <w:pStyle w:val="Estilo"/>
      </w:pPr>
      <w:r>
        <w:t/>
      </w:r>
    </w:p>
    <w:p>
      <w:pPr>
        <w:pStyle w:val="Estilo"/>
      </w:pPr>
      <w:r>
        <w:t>SEXTO. Los bienes en posesión o los adquiridos por la Procuraduría para Asuntos Indígenas del Gobierno del Estado, pasarán a formar parte del patrimonio de la Comisión Estatal Indígena.</w:t>
      </w:r>
    </w:p>
    <w:p>
      <w:pPr>
        <w:pStyle w:val="Estilo"/>
      </w:pPr>
      <w:r>
        <w:t/>
      </w:r>
    </w:p>
    <w:p>
      <w:pPr>
        <w:pStyle w:val="Estilo"/>
      </w:pPr>
      <w:r>
        <w:t>SEPTIMO. El Consejo Consultivo de la Comisión Estatal Indígena deberá estar instalado dentro de los 180 días siguientes a la entrada en vigor de la presente Ley.</w:t>
      </w:r>
    </w:p>
    <w:p>
      <w:pPr>
        <w:pStyle w:val="Estilo"/>
      </w:pPr>
      <w:r>
        <w:t/>
      </w:r>
    </w:p>
    <w:p>
      <w:pPr>
        <w:pStyle w:val="Estilo"/>
      </w:pPr>
      <w:r>
        <w:t>OCTAVO. Los asuntos pendientes de trámite de la Procuraduría para Asuntos Indígenas seguirán a cargo de la Comisión Estatal Indígena.</w:t>
      </w:r>
    </w:p>
    <w:p>
      <w:pPr>
        <w:pStyle w:val="Estilo"/>
      </w:pPr>
      <w:r>
        <w:t/>
      </w:r>
    </w:p>
    <w:p>
      <w:pPr>
        <w:pStyle w:val="Estilo"/>
      </w:pPr>
      <w:r>
        <w:t>NOVENO. Si para la fecha de entrada en vigencia de esta Ley, el Estado y los municipios con población indígena hubieren ya concluido su Plan de Desarrollo sin haber incorporado el sentir de los pueblos indígenas, se procederá a escuchar a las comunidades indígenas e incorporar a dichos planes las aportaciones en su caso.</w:t>
      </w:r>
    </w:p>
    <w:p>
      <w:pPr>
        <w:pStyle w:val="Estilo"/>
      </w:pPr>
      <w:r>
        <w:t/>
      </w:r>
    </w:p>
    <w:p>
      <w:pPr>
        <w:pStyle w:val="Estilo"/>
      </w:pPr>
      <w:r>
        <w:t>DECIMO. El titular del Poder Ejecutivo Estatal dispondrá que el presente decreto, se traduzca a las lenguas de los pueblos indígenas del Estado y ordenará su difusión en sus comunidades.</w:t>
      </w:r>
    </w:p>
    <w:p>
      <w:pPr>
        <w:pStyle w:val="Estilo"/>
      </w:pPr>
      <w:r>
        <w:t/>
      </w:r>
    </w:p>
    <w:p>
      <w:pPr>
        <w:pStyle w:val="Estilo"/>
      </w:pPr>
      <w:r>
        <w:t/>
      </w:r>
    </w:p>
    <w:p>
      <w:pPr>
        <w:pStyle w:val="Estilo"/>
      </w:pPr>
      <w:r>
        <w:t>P.O. 30 DE ENERO DE 2007.</w:t>
      </w:r>
    </w:p>
    <w:p>
      <w:pPr>
        <w:pStyle w:val="Estilo"/>
      </w:pPr>
      <w:r>
        <w:t/>
      </w:r>
    </w:p>
    <w:p>
      <w:pPr>
        <w:pStyle w:val="Estilo"/>
      </w:pPr>
      <w:r>
        <w:t>UNICO. El presente Decreto entrará en vigor al día siguiente de su publicación en el Periódico Oficial "El Estado de Jalisco".</w:t>
      </w:r>
    </w:p>
    <w:p>
      <w:pPr>
        <w:pStyle w:val="Estilo"/>
      </w:pPr>
      <w:r>
        <w:t/>
      </w:r>
    </w:p>
    <w:p>
      <w:pPr>
        <w:pStyle w:val="Estilo"/>
      </w:pPr>
      <w:r>
        <w:t/>
      </w:r>
    </w:p>
    <w:p>
      <w:pPr>
        <w:pStyle w:val="Estilo"/>
      </w:pPr>
      <w:r>
        <w:t>P.O. 22 DE FEBRERO DE 2007.</w:t>
      </w:r>
    </w:p>
    <w:p>
      <w:pPr>
        <w:pStyle w:val="Estilo"/>
      </w:pPr>
      <w:r>
        <w:t/>
      </w:r>
    </w:p>
    <w:p>
      <w:pPr>
        <w:pStyle w:val="Estilo"/>
      </w:pPr>
      <w:r>
        <w:t>UNICO. El presente decreto entrará en vigor al día siguiente de su publicación en el periódico oficial "El Estado de Jalisco".</w:t>
      </w:r>
    </w:p>
    <w:p>
      <w:pPr>
        <w:pStyle w:val="Estilo"/>
      </w:pPr>
      <w:r>
        <w:t/>
      </w:r>
    </w:p>
    <w:p>
      <w:pPr>
        <w:pStyle w:val="Estilo"/>
      </w:pPr>
      <w:r>
        <w:t/>
      </w:r>
    </w:p>
    <w:p>
      <w:pPr>
        <w:pStyle w:val="Estilo"/>
      </w:pPr>
      <w:r>
        <w:t>P.O. 23 DE OCTUBRE DE 2007.</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29 DE ABRIL DE 2008.</w:t>
      </w:r>
    </w:p>
    <w:p>
      <w:pPr>
        <w:pStyle w:val="Estilo"/>
      </w:pPr>
      <w:r>
        <w:t/>
      </w:r>
    </w:p>
    <w:p>
      <w:pPr>
        <w:pStyle w:val="Estilo"/>
      </w:pPr>
      <w:r>
        <w:t>ÚNICO. El decreto 21755 y el presente decreto entrarán en vigor simultáneamente el día 1.º de enero de 2009, previa su publicación en el periódico oficial El Estado de Jalisco.</w:t>
      </w:r>
    </w:p>
    <w:p>
      <w:pPr>
        <w:pStyle w:val="Estilo"/>
      </w:pPr>
      <w:r>
        <w:t/>
      </w:r>
    </w:p>
    <w:p>
      <w:pPr>
        <w:pStyle w:val="Estilo"/>
      </w:pPr>
      <w:r>
        <w:t/>
      </w:r>
    </w:p>
    <w:p>
      <w:pPr>
        <w:pStyle w:val="Estilo"/>
      </w:pPr>
      <w:r>
        <w:t>P.O. 27 DE MAYO DE 2008.</w:t>
      </w:r>
    </w:p>
    <w:p>
      <w:pPr>
        <w:pStyle w:val="Estilo"/>
      </w:pPr>
      <w:r>
        <w:t/>
      </w:r>
    </w:p>
    <w:p>
      <w:pPr>
        <w:pStyle w:val="Estilo"/>
      </w:pPr>
      <w:r>
        <w:t>PRIMERO. El presente decreto entrará en vigor a los treinta días siguientes de su publicación en el periódico oficial El Estado de Jalisco.</w:t>
      </w:r>
    </w:p>
    <w:p>
      <w:pPr>
        <w:pStyle w:val="Estilo"/>
      </w:pPr>
      <w:r>
        <w:t/>
      </w:r>
    </w:p>
    <w:p>
      <w:pPr>
        <w:pStyle w:val="Estilo"/>
      </w:pPr>
      <w:r>
        <w:t>SEGUNDO. Se derogan todas las disposiciones que se opongan al presente decreto.</w:t>
      </w:r>
    </w:p>
    <w:p>
      <w:pPr>
        <w:pStyle w:val="Estilo"/>
      </w:pPr>
      <w:r>
        <w:t/>
      </w:r>
    </w:p>
    <w:p>
      <w:pPr>
        <w:pStyle w:val="Estilo"/>
      </w:pPr>
      <w:r>
        <w:t>TERCERO. El Ejecutivo del Estado y los municipios contarán con un plazo de 90 días naturales, a partir de la entrada en vigor de la presente ley, para expedir y modificar los reglamentos que se deriven de la presente ley, sin que esto sea impedimento para la aplicación de este ordenamiento legal.</w:t>
      </w:r>
    </w:p>
    <w:p>
      <w:pPr>
        <w:pStyle w:val="Estilo"/>
      </w:pPr>
      <w:r>
        <w:t/>
      </w:r>
    </w:p>
    <w:p>
      <w:pPr>
        <w:pStyle w:val="Estilo"/>
      </w:pPr>
      <w:r>
        <w:t>CUARTO. El Consejo Estatal deberá integrarse dentro de los siguientes 60 días naturales de la entrada en vigor de la presente ley, otorgándosele un plazo de 120 días naturales para la creación del Programa Estatal para Prevenir, Atender y Erradicar la Violencia contra las Mujeres del Estado de Jalisco.</w:t>
      </w:r>
    </w:p>
    <w:p>
      <w:pPr>
        <w:pStyle w:val="Estilo"/>
      </w:pPr>
      <w:r>
        <w:t/>
      </w:r>
    </w:p>
    <w:p>
      <w:pPr>
        <w:pStyle w:val="Estilo"/>
      </w:pPr>
      <w:r>
        <w:t>QUINTO. El Ejecutivo del Estado y los gobiernos municipales, acorde a su disponibilidad presupuestal, procurarán instalar y mantener centros de refugios temporales distribuidos en el estado de acuerdo a las necesidades, buscando tener cobertura para todas las mujeres victimas de violencia que lo requieran.</w:t>
      </w:r>
    </w:p>
    <w:p>
      <w:pPr>
        <w:pStyle w:val="Estilo"/>
      </w:pPr>
      <w:r>
        <w:t/>
      </w:r>
    </w:p>
    <w:p>
      <w:pPr>
        <w:pStyle w:val="Estilo"/>
      </w:pPr>
      <w:r>
        <w:t>SEXTO. Los procedimientos de mediación y conciliación contemplados en la Ley para la Prevención y Atención de la Violencia Intrafamiliar del estado de Jalisco, se llevarán acabo (sic) de conformidad con el procedimiento vigente hasta su conclusión, aplicándose los métodos alternos para la prevención y en su caso la solución de conflictos, a partir de que entre en vigor la Ley de Justicia Alternativa del estado de Jalisco.</w:t>
      </w:r>
    </w:p>
    <w:p>
      <w:pPr>
        <w:pStyle w:val="Estilo"/>
      </w:pPr>
      <w:r>
        <w:t/>
      </w:r>
    </w:p>
    <w:p>
      <w:pPr>
        <w:pStyle w:val="Estilo"/>
      </w:pPr>
      <w:r>
        <w:t/>
      </w:r>
    </w:p>
    <w:p>
      <w:pPr>
        <w:pStyle w:val="Estilo"/>
      </w:pPr>
      <w:r>
        <w:t>P.O. 5 DE JULIO DE 2008.</w:t>
      </w:r>
    </w:p>
    <w:p>
      <w:pPr>
        <w:pStyle w:val="Estilo"/>
      </w:pPr>
      <w:r>
        <w:t/>
      </w:r>
    </w:p>
    <w:p>
      <w:pPr>
        <w:pStyle w:val="Estilo"/>
      </w:pPr>
      <w:r>
        <w:t>Primero. El presente decreto entrará en vigor al día 1° de enero de 2009 en lo conducente, salvo lo establecido en el artículo tercero transitorio, mismo que entrará en vigor al día siguiente de su publicación en el periódico oficial El Estado de Jalisco.</w:t>
      </w:r>
    </w:p>
    <w:p>
      <w:pPr>
        <w:pStyle w:val="Estilo"/>
      </w:pPr>
      <w:r>
        <w:t/>
      </w:r>
    </w:p>
    <w:p>
      <w:pPr>
        <w:pStyle w:val="Estilo"/>
      </w:pPr>
      <w:r>
        <w:t>Envíese la minuta correspondiente al Poder Ejecutivo del Estado, para los efectos del artículo 31 de la Constitución Política del estado de Jalisco, una vez que haya entrado en vigor la reforma constitucional contenida en la minuta de decreto 22222.</w:t>
      </w:r>
    </w:p>
    <w:p>
      <w:pPr>
        <w:pStyle w:val="Estilo"/>
      </w:pPr>
      <w:r>
        <w:t/>
      </w:r>
    </w:p>
    <w:p>
      <w:pPr>
        <w:pStyle w:val="Estilo"/>
      </w:pPr>
      <w:r>
        <w:t>Segundo. Se abroga la Ley de Fiscalización Superior del Estado de Jalisco publicada en el periódico oficial, El Estado de Jalisco, el 30 de diciembre de 2003 y sus respectivas reformas; asimismo, se derogan todas las disposiciones legales que se opongan al presente decreto.</w:t>
      </w:r>
    </w:p>
    <w:p>
      <w:pPr>
        <w:pStyle w:val="Estilo"/>
      </w:pPr>
      <w:r>
        <w:t/>
      </w:r>
    </w:p>
    <w:p>
      <w:pPr>
        <w:pStyle w:val="Estilo"/>
      </w:pPr>
      <w:r>
        <w:t>Tercero. El actual Auditor Superior del Estado, durará en el cargo hasta el 31 de julio de 2008, al término del cual podrá ser nuevamente designado. Para lo cual deberán observarse los requisitos y procedimientos establecidos en los artículos 29, 30 y 31 de la Ley de Fiscalización y Auditoría Pública del Estado de Jalisco y sus Municipios.</w:t>
      </w:r>
    </w:p>
    <w:p>
      <w:pPr>
        <w:pStyle w:val="Estilo"/>
      </w:pPr>
      <w:r>
        <w:t/>
      </w:r>
    </w:p>
    <w:p>
      <w:pPr>
        <w:pStyle w:val="Estilo"/>
      </w:pPr>
      <w:r>
        <w:t>Cuarto. En caso de no haber designación de Auditor Superior del Estado al día primero de agosto de 2008, el actual titular continuará en el cargo, en tanto no sea electo uno nuevo o no sea aprobado el actual conforme los procedimientos establecidos en la ley.</w:t>
      </w:r>
    </w:p>
    <w:p>
      <w:pPr>
        <w:pStyle w:val="Estilo"/>
      </w:pPr>
      <w:r>
        <w:t/>
      </w:r>
    </w:p>
    <w:p>
      <w:pPr>
        <w:pStyle w:val="Estilo"/>
      </w:pPr>
      <w:r>
        <w:t>Quinto. Los sujetos auditables podrán acogerse a los procedimientos y disposiciones que establece la presente ley en la revisión de las cuentas públicas o estados financieros correspondientes a los ejercicios fiscales que no se hubieren dictaminado por la Auditoría Superior del Estado, mediante solicitud dirigida al Auditor Superior del Estado de Jalisco.</w:t>
      </w:r>
    </w:p>
    <w:p>
      <w:pPr>
        <w:pStyle w:val="Estilo"/>
      </w:pPr>
      <w:r>
        <w:t/>
      </w:r>
    </w:p>
    <w:p>
      <w:pPr>
        <w:pStyle w:val="Estilo"/>
      </w:pPr>
      <w:r>
        <w:t>La Auditoría Superior del Estado, en las revisiones a que se refiere el párrafo anterior, tendrá todas las atribuciones previstas en esta ley y en la reforma constitucional que le da fundamento, debiendo observar los principios rectores de la fiscalización superior de legalidad, certeza, independencia, objetividad, imparcialidad, posterioridad, anualidad y profesionalismo; de la misma forma, los servidores públicos de la Auditoría Superior deberán cumplir con las obligaciones que les impone esta ley.</w:t>
      </w:r>
    </w:p>
    <w:p>
      <w:pPr>
        <w:pStyle w:val="Estilo"/>
      </w:pPr>
      <w:r>
        <w:t/>
      </w:r>
    </w:p>
    <w:p>
      <w:pPr>
        <w:pStyle w:val="Estilo"/>
      </w:pPr>
      <w:r>
        <w:t>Los sujetos auditables y fiscalizables que soliciten la revisión prevista en el presente artículo tendrán un término de quince días a partir de la entrega de su solicitud para proporcionar el domicilio al que se refiere el artículo 5 de esta ley.</w:t>
      </w:r>
    </w:p>
    <w:p>
      <w:pPr>
        <w:pStyle w:val="Estilo"/>
      </w:pPr>
      <w:r>
        <w:t/>
      </w:r>
    </w:p>
    <w:p>
      <w:pPr>
        <w:pStyle w:val="Estilo"/>
      </w:pPr>
      <w:r>
        <w:t>En caso que los sujetos auditables que no se acojan a este decreto, la revisión de sus cuentas se harán con las disposiciones de la Ley de Fiscalización Superior del Estado de Jalisco, vigente en el ejercicio fiscal de su gestión, es decir, 2006, 2007 y 2008.</w:t>
      </w:r>
    </w:p>
    <w:p>
      <w:pPr>
        <w:pStyle w:val="Estilo"/>
      </w:pPr>
      <w:r>
        <w:t/>
      </w:r>
    </w:p>
    <w:p>
      <w:pPr>
        <w:pStyle w:val="Estilo"/>
      </w:pPr>
      <w:r>
        <w:t>Sexto. En tanto se establece la infraestructura y el procedimiento necesario para la utilización de la firma electrónica por las entidades auditables y la Auditoría Superior, las entidades auditables que opten en enviar su documentación justificativa y comprobatoria de las cuentas públicas y de los informes de avance de gestión financiera en medios magnéticos o electrónicos las enviarán conforme al procedimiento estipulado por los acuerdos del Auditor Superior relativos a la presentación de las cuentas públicas por estos medios.</w:t>
      </w:r>
    </w:p>
    <w:p>
      <w:pPr>
        <w:pStyle w:val="Estilo"/>
      </w:pPr>
      <w:r>
        <w:t/>
      </w:r>
    </w:p>
    <w:p>
      <w:pPr>
        <w:pStyle w:val="Estilo"/>
      </w:pPr>
      <w:r>
        <w:t>Séptimo. Los recursos materiales, técnicos y financieros que actualmente están afectos o destinados a la Auditoría Superior, pasarán a formar parte del patrimonio del órgano dotado con autonomía técnica y de gestión denominado Auditoría Superior.</w:t>
      </w:r>
    </w:p>
    <w:p>
      <w:pPr>
        <w:pStyle w:val="Estilo"/>
      </w:pPr>
      <w:r>
        <w:t/>
      </w:r>
    </w:p>
    <w:p>
      <w:pPr>
        <w:pStyle w:val="Estilo"/>
      </w:pPr>
      <w:r>
        <w:t>Octavo. Todos los recursos humanos asignados a la actual Auditoría Superior pasarán a formar parte de la plantilla de personal del órgano dotado con autonomía técnica y de gestión denominado Auditoría Superior. Por lo cual, deberán respetarse los derechos laborales de los servidores públicos de la Auditoría Superior, y las Condiciones Generales para los Trabajadores al Servicio del Poder Legislativo del Estado de Jalisco, incluso ante la reestructuración administrativa.</w:t>
      </w:r>
    </w:p>
    <w:p>
      <w:pPr>
        <w:pStyle w:val="Estilo"/>
      </w:pPr>
      <w:r>
        <w:t/>
      </w:r>
    </w:p>
    <w:p>
      <w:pPr>
        <w:pStyle w:val="Estilo"/>
      </w:pPr>
      <w:r>
        <w:t>Noveno. El Poder Legislativo, en conjunto con la Auditoría Superior del Estado de Jalisco y el Poder Ejecutivo, llevarán a cabo las adecuaciones presupuestales necesarias para el debido cumplimiento del presente decreto.</w:t>
      </w:r>
    </w:p>
    <w:p>
      <w:pPr>
        <w:pStyle w:val="Estilo"/>
      </w:pPr>
      <w:r>
        <w:t/>
      </w:r>
    </w:p>
    <w:p>
      <w:pPr>
        <w:pStyle w:val="Estilo"/>
      </w:pPr>
      <w:r>
        <w:t>Para tal efecto, una vez designado el Auditor Superior, deberá presentar a la Junta de Coordinación Política, así como a la Comisión de Hacienda y Presupuestos del Congreso del Estado, el anteproyecto de presupuesto de la Auditoría Superior del Estado.</w:t>
      </w:r>
    </w:p>
    <w:p>
      <w:pPr>
        <w:pStyle w:val="Estilo"/>
      </w:pPr>
      <w:r>
        <w:t/>
      </w:r>
    </w:p>
    <w:p>
      <w:pPr>
        <w:pStyle w:val="Estilo"/>
      </w:pPr>
      <w:r>
        <w:t>Décimo. Dentro del término de sesenta días naturales, contados a partir de la entrada en vigor del presente decreto, el Auditor Superior del Estado deberá expedir el reglamento interno de la Auditoría Superior de Jalisco, conforme a esta ley y las disposiciones aplicables para el Congreso del Estado.</w:t>
      </w:r>
    </w:p>
    <w:p>
      <w:pPr>
        <w:pStyle w:val="Estilo"/>
      </w:pPr>
      <w:r>
        <w:t/>
      </w:r>
    </w:p>
    <w:p>
      <w:pPr>
        <w:pStyle w:val="Estilo"/>
      </w:pPr>
      <w:r>
        <w:t/>
      </w:r>
    </w:p>
    <w:p>
      <w:pPr>
        <w:pStyle w:val="Estilo"/>
      </w:pPr>
      <w:r>
        <w:t>P.O. 9 DE DICIEMBRE DE 2008.</w:t>
      </w:r>
    </w:p>
    <w:p>
      <w:pPr>
        <w:pStyle w:val="Estilo"/>
      </w:pPr>
      <w:r>
        <w:t/>
      </w:r>
    </w:p>
    <w:p>
      <w:pPr>
        <w:pStyle w:val="Estilo"/>
      </w:pPr>
      <w:r>
        <w:t>DECRETO NÚMERO 22552/LVIII/08 POR EL QUE SE ADICIONA LA FRACCIÓN XXIV AL ARTÍCULO 252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9 DE DICIEMBRE DE 2008.</w:t>
      </w:r>
    </w:p>
    <w:p>
      <w:pPr>
        <w:pStyle w:val="Estilo"/>
      </w:pPr>
      <w:r>
        <w:t/>
      </w:r>
    </w:p>
    <w:p>
      <w:pPr>
        <w:pStyle w:val="Estilo"/>
      </w:pPr>
      <w:r>
        <w:t>DECRETO NÚMERO 22549/LVIII/08 POR EL QUE SE REFORMAN Y ADICIONAN LOS ARTÍCULOS 183, 183-A, 183-B, 183-C, 183-D, 184, 185 Y 185-A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 DE JULIO DE 2009.</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24 DE OCTUBRE DE 2009.</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derogan las disposiciones que se opongan al presente.</w:t>
      </w:r>
    </w:p>
    <w:p>
      <w:pPr>
        <w:pStyle w:val="Estilo"/>
      </w:pPr>
      <w:r>
        <w:t/>
      </w:r>
    </w:p>
    <w:p>
      <w:pPr>
        <w:pStyle w:val="Estilo"/>
      </w:pPr>
      <w:r>
        <w:t>TERCERO. Los delegados institucionales privados que estén debidamente acreditados, seguirán en funciones y se regularán observando las normas contenidas en la Ley vigente al momento de su acreditación.</w:t>
      </w:r>
    </w:p>
    <w:p>
      <w:pPr>
        <w:pStyle w:val="Estilo"/>
      </w:pPr>
      <w:r>
        <w:t/>
      </w:r>
    </w:p>
    <w:p>
      <w:pPr>
        <w:pStyle w:val="Estilo"/>
      </w:pPr>
      <w:r>
        <w:t/>
      </w:r>
    </w:p>
    <w:p>
      <w:pPr>
        <w:pStyle w:val="Estilo"/>
      </w:pPr>
      <w:r>
        <w:t>P.O. 7 DE AGOSTO DE 2010.</w:t>
      </w:r>
    </w:p>
    <w:p>
      <w:pPr>
        <w:pStyle w:val="Estilo"/>
      </w:pPr>
      <w:r>
        <w:t/>
      </w:r>
    </w:p>
    <w:p>
      <w:pPr>
        <w:pStyle w:val="Estilo"/>
      </w:pPr>
      <w:r>
        <w:t>PRIMERO. El presente decreto entrará en vigor a los treinta días siguientes al de su publicación en el periódico oficial El Estado de Jalisco.</w:t>
      </w:r>
    </w:p>
    <w:p>
      <w:pPr>
        <w:pStyle w:val="Estilo"/>
      </w:pPr>
      <w:r>
        <w:t/>
      </w:r>
    </w:p>
    <w:p>
      <w:pPr>
        <w:pStyle w:val="Estilo"/>
      </w:pPr>
      <w:r>
        <w:t>SEGUNDO. Se autoriza al Poder Ejecutivo del Estado, por conducto de la Secretaría de Finanzas, a realizar las modificaciones y adecuaciones presupuestales necesarias para el debido cumplimiento del presente decreto.</w:t>
      </w:r>
    </w:p>
    <w:p>
      <w:pPr>
        <w:pStyle w:val="Estilo"/>
      </w:pPr>
      <w:r>
        <w:t/>
      </w:r>
    </w:p>
    <w:p>
      <w:pPr>
        <w:pStyle w:val="Estilo"/>
      </w:pPr>
      <w:r>
        <w:t/>
      </w:r>
    </w:p>
    <w:p>
      <w:pPr>
        <w:pStyle w:val="Estilo"/>
      </w:pPr>
      <w:r>
        <w:t>P.O. 7 DE OCTUBRE DE 2010.</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9 DE DICIEMBRE DE 2010.</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 DE MARZO DE 2011.</w:t>
      </w:r>
    </w:p>
    <w:p>
      <w:pPr>
        <w:pStyle w:val="Estilo"/>
      </w:pPr>
      <w:r>
        <w:t/>
      </w:r>
    </w:p>
    <w:p>
      <w:pPr>
        <w:pStyle w:val="Estilo"/>
      </w:pPr>
      <w:r>
        <w:t>DECRETO NÚMERO 23503/LIX/11 POR EL QUE SE REFORMAN EL PÁRRAFO SEGUNDO DE LA FRACCIÓN I Y EL PÁRRAFO PRIMERO DE LA FRACCIÓN IV, AMBAS DEL ARTÍCULO 262 DEL CÓDIGO PENAL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 DE MARZO DE 2011</w:t>
      </w:r>
    </w:p>
    <w:p>
      <w:pPr>
        <w:pStyle w:val="Estilo"/>
      </w:pPr>
      <w:r>
        <w:t/>
      </w:r>
    </w:p>
    <w:p>
      <w:pPr>
        <w:pStyle w:val="Estilo"/>
      </w:pPr>
      <w:r>
        <w:t>DECRETO NÚMERO 23504/LIX/11 POR EL QUE SE REFORMA EL ARTÍCULO 60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17 DE MARZO DE 2011.</w:t>
      </w:r>
    </w:p>
    <w:p>
      <w:pPr>
        <w:pStyle w:val="Estilo"/>
      </w:pPr>
      <w:r>
        <w:t/>
      </w:r>
    </w:p>
    <w:p>
      <w:pPr>
        <w:pStyle w:val="Estilo"/>
      </w:pPr>
      <w:r>
        <w:t>PRIMERO. El presente decreto entrará en vigor a los noventa días de su publicación en el periódico oficial El Estado de Jalisco.</w:t>
      </w:r>
    </w:p>
    <w:p>
      <w:pPr>
        <w:pStyle w:val="Estilo"/>
      </w:pPr>
      <w:r>
        <w:t/>
      </w:r>
    </w:p>
    <w:p>
      <w:pPr>
        <w:pStyle w:val="Estilo"/>
      </w:pPr>
      <w:r>
        <w:t>SEGUNDO. El Ejecutivo del Estado deberá elaborar y publicar el reglamento correspondiente, a más tardar a los treinta días siguientes a la publicación del presente decreto.</w:t>
      </w:r>
    </w:p>
    <w:p>
      <w:pPr>
        <w:pStyle w:val="Estilo"/>
      </w:pPr>
      <w:r>
        <w:t/>
      </w:r>
    </w:p>
    <w:p>
      <w:pPr>
        <w:pStyle w:val="Estilo"/>
      </w:pPr>
      <w:r>
        <w:t>TERCERO. El Instituto de Ciencias Forenses deberá elaborar las normas técnicas, manuales o acuerdos con las disposiciones, lineamientos o procedimientos necesarios para la preservación del lugar de los hechos y la cadena de custodia. Previa su publicación, deberá enviarlos a las corporaciones de seguridad pública, vialidad, rescate y auxilio médico estatales y municipales para su conocimiento, con independencia de lo señalado en el siguiente transitorio.</w:t>
      </w:r>
    </w:p>
    <w:p>
      <w:pPr>
        <w:pStyle w:val="Estilo"/>
      </w:pPr>
      <w:r>
        <w:t/>
      </w:r>
    </w:p>
    <w:p>
      <w:pPr>
        <w:pStyle w:val="Estilo"/>
      </w:pPr>
      <w:r>
        <w:t>CUARTO. El Instituto Jalisciense de Ciencias Forenses deberá coordinarse con las corporaciones de seguridad pública, vialidad, rescate y auxilio médico estatales y municipales, para dar la capacitación necesaria para el debido cumplimiento del presente decreto.</w:t>
      </w:r>
    </w:p>
    <w:p>
      <w:pPr>
        <w:pStyle w:val="Estilo"/>
      </w:pPr>
      <w:r>
        <w:t/>
      </w:r>
    </w:p>
    <w:p>
      <w:pPr>
        <w:pStyle w:val="Estilo"/>
      </w:pPr>
      <w:r>
        <w:t>QUINTO. Se autoriza al Ejecutivo del Estado para que realice los ajustes presupuestales necesarios para dar cumplimiento al presente decreto, de lo cual deberá informar al Congreso de los cambios financieros que haga.</w:t>
      </w:r>
    </w:p>
    <w:p>
      <w:pPr>
        <w:pStyle w:val="Estilo"/>
      </w:pPr>
      <w:r>
        <w:t/>
      </w:r>
    </w:p>
    <w:p>
      <w:pPr>
        <w:pStyle w:val="Estilo"/>
      </w:pPr>
      <w:r>
        <w:t/>
      </w:r>
    </w:p>
    <w:p>
      <w:pPr>
        <w:pStyle w:val="Estilo"/>
      </w:pPr>
      <w:r>
        <w:t>P.O. 5 DE MAYO DE 2011.</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15 DE SEPTIEMBRE DE 2011.</w:t>
      </w:r>
    </w:p>
    <w:p>
      <w:pPr>
        <w:pStyle w:val="Estilo"/>
      </w:pPr>
      <w:r>
        <w:t/>
      </w:r>
    </w:p>
    <w:p>
      <w:pPr>
        <w:pStyle w:val="Estilo"/>
      </w:pPr>
      <w:r>
        <w:t>DECRETO NÚMERO 23559/LIX/11 POR EL QUE SE DEROGAN LOS CAPÍTULOS I Y II DEL TÍTULO DÉCIMO PRIMERO.</w:t>
      </w:r>
    </w:p>
    <w:p>
      <w:pPr>
        <w:pStyle w:val="Estilo"/>
      </w:pPr>
      <w:r>
        <w:t/>
      </w:r>
    </w:p>
    <w:p>
      <w:pPr>
        <w:pStyle w:val="Estilo"/>
      </w:pPr>
      <w:r>
        <w:t>PRIMERO. El presente decreto entrará en vigor a partir del día siguiente de su publicación en el periódico oficial El Estado de Jalisco.</w:t>
      </w:r>
    </w:p>
    <w:p>
      <w:pPr>
        <w:pStyle w:val="Estilo"/>
      </w:pPr>
      <w:r>
        <w:t/>
      </w:r>
    </w:p>
    <w:p>
      <w:pPr>
        <w:pStyle w:val="Estilo"/>
      </w:pPr>
      <w:r>
        <w:t>SEGUNDO. Una vez aprobado y, en su caso, publicado el presente decreto, hágase de su conocimiento al titular del Poder Judicial del Estado de Jalisco y al Presidente y consejeros del Consejo de la Judicatura del Estado de Jalisco, a efecto de que lo hagan del conocimiento de los integrantes de dicho poder que se encargan de la impartición de justicia.</w:t>
      </w:r>
    </w:p>
    <w:p>
      <w:pPr>
        <w:pStyle w:val="Estilo"/>
      </w:pPr>
      <w:r>
        <w:t/>
      </w:r>
    </w:p>
    <w:p>
      <w:pPr>
        <w:pStyle w:val="Estilo"/>
      </w:pPr>
      <w:r>
        <w:t/>
      </w:r>
    </w:p>
    <w:p>
      <w:pPr>
        <w:pStyle w:val="Estilo"/>
      </w:pPr>
      <w:r>
        <w:t>P.O. 15 DE SEPTIEMBRE DE 2011.</w:t>
      </w:r>
    </w:p>
    <w:p>
      <w:pPr>
        <w:pStyle w:val="Estilo"/>
      </w:pPr>
      <w:r>
        <w:t/>
      </w:r>
    </w:p>
    <w:p>
      <w:pPr>
        <w:pStyle w:val="Estilo"/>
      </w:pPr>
      <w:r>
        <w:t>DECRETO NÚMERO 23562/LIX/11 POR EL QUE SE DEROGA EL SEGUNDO PÁRRAFO DEL ARTÍCULO 142.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13 DE OCTUBRE DE 2011.</w:t>
      </w:r>
    </w:p>
    <w:p>
      <w:pPr>
        <w:pStyle w:val="Estilo"/>
      </w:pPr>
      <w:r>
        <w:t/>
      </w:r>
    </w:p>
    <w:p>
      <w:pPr>
        <w:pStyle w:val="Estilo"/>
      </w:pPr>
      <w:r>
        <w:t>ÚNICO. El presente decreto entrará en vigor al día siguiente al de su publicación en el periódico oficial El Estado de Jalisco.</w:t>
      </w:r>
    </w:p>
    <w:p>
      <w:pPr>
        <w:pStyle w:val="Estilo"/>
      </w:pPr>
      <w:r>
        <w:t/>
      </w:r>
    </w:p>
    <w:p>
      <w:pPr>
        <w:pStyle w:val="Estilo"/>
      </w:pPr>
      <w:r>
        <w:t/>
      </w:r>
    </w:p>
    <w:p>
      <w:pPr>
        <w:pStyle w:val="Estilo"/>
      </w:pPr>
      <w:r>
        <w:t>P.O. 29 DE OCTUBRE DE 2011.</w:t>
      </w:r>
    </w:p>
    <w:p>
      <w:pPr>
        <w:pStyle w:val="Estilo"/>
      </w:pPr>
      <w:r>
        <w:t/>
      </w:r>
    </w:p>
    <w:p>
      <w:pPr>
        <w:pStyle w:val="Estilo"/>
      </w:pPr>
      <w:r>
        <w:t>DECRETO No. 23617/LIX/11 POR EL QUE SE DEROGA EL ARTÍCULO 221 DEL CÓDIGO PENAL PARA EL ESTADO DE JALISCO.</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29 DE OCTUBRE DE 2011.</w:t>
      </w:r>
    </w:p>
    <w:p>
      <w:pPr>
        <w:pStyle w:val="Estilo"/>
      </w:pPr>
      <w:r>
        <w:t/>
      </w:r>
    </w:p>
    <w:p>
      <w:pPr>
        <w:pStyle w:val="Estilo"/>
      </w:pPr>
      <w:r>
        <w:t>DECRETO No. 23618/LIX/11 POR EL QUE SE REFORMA EL PENÚLTIMO PÁRRAFO DEL ARTÍCULO 48 DEL CÓDIGO PENAL PARA 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22 DE DICIEMBRE DE 2011.</w:t>
      </w:r>
    </w:p>
    <w:p>
      <w:pPr>
        <w:pStyle w:val="Estilo"/>
      </w:pPr>
      <w:r>
        <w:t/>
      </w:r>
    </w:p>
    <w:p>
      <w:pPr>
        <w:pStyle w:val="Estilo"/>
      </w:pPr>
      <w:r>
        <w:t>PRIMERO. El presente decreto entrará en vigor el día 01 de abril del 2012 previa su publicación en el Periódico Oficial "El Estado de Jalisco".</w:t>
      </w:r>
    </w:p>
    <w:p>
      <w:pPr>
        <w:pStyle w:val="Estilo"/>
      </w:pPr>
      <w:r>
        <w:t/>
      </w:r>
    </w:p>
    <w:p>
      <w:pPr>
        <w:pStyle w:val="Estilo"/>
      </w:pPr>
      <w:r>
        <w:t>SEGUNDO. La derogación de la fracción XVIII del artículo 146 del Código Penal del Estado de Jalisco, surtirá efectos para los hechos delictivos acontecidos a partir de la entrada en vigor del presente decreto; pero continuará vigente para efectos del desahogo de las averiguaciones previas y los procesos penales, así como la compurgación de las penas respectivas en su caso, de los hechos delictivos acontecidos con anterioridad a la entrada en vigor del presente decreto.</w:t>
      </w:r>
    </w:p>
    <w:p>
      <w:pPr>
        <w:pStyle w:val="Estilo"/>
      </w:pPr>
      <w:r>
        <w:t/>
      </w:r>
    </w:p>
    <w:p>
      <w:pPr>
        <w:pStyle w:val="Estilo"/>
      </w:pPr>
      <w:r>
        <w:t>TERCERO. El Instituto de Transparencia e Información Pública del Estado debe:</w:t>
      </w:r>
    </w:p>
    <w:p>
      <w:pPr>
        <w:pStyle w:val="Estilo"/>
      </w:pPr>
      <w:r>
        <w:t/>
      </w:r>
    </w:p>
    <w:p>
      <w:pPr>
        <w:pStyle w:val="Estilo"/>
      </w:pPr>
      <w:r>
        <w:t>I. Emitir y publicar el reglamento marco de información pública para sujetos obligados, dentro de los sesenta días naturales siguientes a la entrada en vigor del presente decreto;</w:t>
      </w:r>
    </w:p>
    <w:p>
      <w:pPr>
        <w:pStyle w:val="Estilo"/>
      </w:pPr>
      <w:r>
        <w:t/>
      </w:r>
    </w:p>
    <w:p>
      <w:pPr>
        <w:pStyle w:val="Estilo"/>
      </w:pPr>
      <w:r>
        <w:t>II. Emitir y publicar los lineamientos generales de clasificación de información pública, de publicación y actualización de información fundamental, y de protección de información confidencial y reservada, dentro de los treinta días naturales siguientes a la entrada en vigor del presente decreto;</w:t>
      </w:r>
    </w:p>
    <w:p>
      <w:pPr>
        <w:pStyle w:val="Estilo"/>
      </w:pPr>
      <w:r>
        <w:t/>
      </w:r>
    </w:p>
    <w:p>
      <w:pPr>
        <w:pStyle w:val="Estilo"/>
      </w:pPr>
      <w:r>
        <w:t>III. Autorizar los criterios generales de los sujetos obligados, en materia de clasificación de información pública, de publicación y actualización de información pública fundamental, y de protección de información confidencial y reservada, dentro de los treinta días naturales siguientes a su presentación ante el Instituto;</w:t>
      </w:r>
    </w:p>
    <w:p>
      <w:pPr>
        <w:pStyle w:val="Estilo"/>
      </w:pPr>
      <w:r>
        <w:t/>
      </w:r>
    </w:p>
    <w:p>
      <w:pPr>
        <w:pStyle w:val="Estilo"/>
      </w:pPr>
      <w:r>
        <w:t>IV. Elaborar y distribuir entre los sujetos obligados, dentro de los sesenta días naturales siguientes a la entrada en vigor del presente decreto, los formatos guía para</w:t>
      </w:r>
    </w:p>
    <w:p>
      <w:pPr>
        <w:pStyle w:val="Estilo"/>
      </w:pPr>
      <w:r>
        <w:t/>
      </w:r>
    </w:p>
    <w:p>
      <w:pPr>
        <w:pStyle w:val="Estilo"/>
      </w:pPr>
      <w:r>
        <w:t>a) Solicitar información pública de libre acceso;</w:t>
      </w:r>
    </w:p>
    <w:p>
      <w:pPr>
        <w:pStyle w:val="Estilo"/>
      </w:pPr>
      <w:r>
        <w:t/>
      </w:r>
    </w:p>
    <w:p>
      <w:pPr>
        <w:pStyle w:val="Estilo"/>
      </w:pPr>
      <w:r>
        <w:t>b) Denunciar falta de transparencia de la información fundamental;</w:t>
      </w:r>
    </w:p>
    <w:p>
      <w:pPr>
        <w:pStyle w:val="Estilo"/>
      </w:pPr>
      <w:r>
        <w:t/>
      </w:r>
    </w:p>
    <w:p>
      <w:pPr>
        <w:pStyle w:val="Estilo"/>
      </w:pPr>
      <w:r>
        <w:t>c) Acceder a información confidencial propia;</w:t>
      </w:r>
    </w:p>
    <w:p>
      <w:pPr>
        <w:pStyle w:val="Estilo"/>
      </w:pPr>
      <w:r>
        <w:t/>
      </w:r>
    </w:p>
    <w:p>
      <w:pPr>
        <w:pStyle w:val="Estilo"/>
      </w:pPr>
      <w:r>
        <w:t>d) Solicitar protección de información confidencial propia;</w:t>
      </w:r>
    </w:p>
    <w:p>
      <w:pPr>
        <w:pStyle w:val="Estilo"/>
      </w:pPr>
      <w:r>
        <w:t/>
      </w:r>
    </w:p>
    <w:p>
      <w:pPr>
        <w:pStyle w:val="Estilo"/>
      </w:pPr>
      <w:r>
        <w:t>e) Solicitar corrección de información confidencial propia;</w:t>
      </w:r>
    </w:p>
    <w:p>
      <w:pPr>
        <w:pStyle w:val="Estilo"/>
      </w:pPr>
      <w:r>
        <w:t/>
      </w:r>
    </w:p>
    <w:p>
      <w:pPr>
        <w:pStyle w:val="Estilo"/>
      </w:pPr>
      <w:r>
        <w:t>f) Presentar un recurso de revisión; y</w:t>
      </w:r>
    </w:p>
    <w:p>
      <w:pPr>
        <w:pStyle w:val="Estilo"/>
      </w:pPr>
      <w:r>
        <w:t/>
      </w:r>
    </w:p>
    <w:p>
      <w:pPr>
        <w:pStyle w:val="Estilo"/>
      </w:pPr>
      <w:r>
        <w:t>g) Presentar una denuncia de transparencia; y</w:t>
      </w:r>
    </w:p>
    <w:p>
      <w:pPr>
        <w:pStyle w:val="Estilo"/>
      </w:pPr>
      <w:r>
        <w:t/>
      </w:r>
    </w:p>
    <w:p>
      <w:pPr>
        <w:pStyle w:val="Estilo"/>
      </w:pPr>
      <w:r>
        <w:t>V. Validar los sistemas electrónicos de publicación de información pública fundamental y recepción de solicitudes de información pública de libre acceso, de los sujetos obligados, dentro de los treinta días naturales siguientes a su presentación ante el Instituto.</w:t>
      </w:r>
    </w:p>
    <w:p>
      <w:pPr>
        <w:pStyle w:val="Estilo"/>
      </w:pPr>
      <w:r>
        <w:t/>
      </w:r>
    </w:p>
    <w:p>
      <w:pPr>
        <w:pStyle w:val="Estilo"/>
      </w:pPr>
      <w:r>
        <w:t>CUARTO. Los sujetos obligados deben:</w:t>
      </w:r>
    </w:p>
    <w:p>
      <w:pPr>
        <w:pStyle w:val="Estilo"/>
      </w:pPr>
      <w:r>
        <w:t/>
      </w:r>
    </w:p>
    <w:p>
      <w:pPr>
        <w:pStyle w:val="Estilo"/>
      </w:pPr>
      <w:r>
        <w:t>I. Actualizar la publicación de la información fundamental que le corresponda, en su caso, dentro de los sesenta días naturales siguientes a la entrada en vigor del presente decreto; tratándose de los supuestos donde se exige publicar información de años anteriores, la disposición será obligatoria para la información generada a partir de la entrada en vigor del presente decreto; sin perjuicio de mantener publicada la información que está en la actualidad;</w:t>
      </w:r>
    </w:p>
    <w:p>
      <w:pPr>
        <w:pStyle w:val="Estilo"/>
      </w:pPr>
      <w:r>
        <w:t/>
      </w:r>
    </w:p>
    <w:p>
      <w:pPr>
        <w:pStyle w:val="Estilo"/>
      </w:pPr>
      <w:r>
        <w:t>II. Modificar la constitución de su Comité, en su caso, dentro de los treinta días naturales siguientes a la entrada en vigor del presente decreto;</w:t>
      </w:r>
    </w:p>
    <w:p>
      <w:pPr>
        <w:pStyle w:val="Estilo"/>
      </w:pPr>
      <w:r>
        <w:t/>
      </w:r>
    </w:p>
    <w:p>
      <w:pPr>
        <w:pStyle w:val="Estilo"/>
      </w:pPr>
      <w:r>
        <w:t>III. Elaborar o actualizar conforme a este decreto y remitir al Instituto para su validación, en su caso, un sistema de recepción de solicitudes y entrega de información pública vía electrónica, en los términos que establece la ley, dentro de los ciento ochenta días naturales siguientes a la entrada en vigor del presente decreto, con posibilidad de ampliarse por otros ciento ochenta adicionales, cuando lo autorice el Instituto a petición del sujeto obligado;</w:t>
      </w:r>
    </w:p>
    <w:p>
      <w:pPr>
        <w:pStyle w:val="Estilo"/>
      </w:pPr>
      <w:r>
        <w:t/>
      </w:r>
    </w:p>
    <w:p>
      <w:pPr>
        <w:pStyle w:val="Estilo"/>
      </w:pPr>
      <w:r>
        <w:t>IV. Emitir o actualizar conforme a este decreto y remitir al Instituto para su autorización, en su caso, sus criterios generales en materia de clasificación de información pública, de publicación y actualización de información pública fundamental, y de protección de información confidencial y reservada, dentro de los treinta días naturales siguientes a la publicación oficial de los lineamientos generales emitidos por el Instituto en dichas materias; y</w:t>
      </w:r>
    </w:p>
    <w:p>
      <w:pPr>
        <w:pStyle w:val="Estilo"/>
      </w:pPr>
      <w:r>
        <w:t/>
      </w:r>
    </w:p>
    <w:p>
      <w:pPr>
        <w:pStyle w:val="Estilo"/>
      </w:pPr>
      <w:r>
        <w:t>V. Analizar y reclasificar en su caso, la información pública en su poder, de acuerdo con la ley, los lineamientos generales y sus criterios generales de clasificación, dentro de los treinta días naturales siguientes a la autorización de éstos últimos por parte del Instituto.</w:t>
      </w:r>
    </w:p>
    <w:p>
      <w:pPr>
        <w:pStyle w:val="Estilo"/>
      </w:pPr>
      <w:r>
        <w:t/>
      </w:r>
    </w:p>
    <w:p>
      <w:pPr>
        <w:pStyle w:val="Estilo"/>
      </w:pPr>
      <w:r>
        <w:t>QUINTO. Los asuntos en materia de información pública, cuyo trámite haya iniciado durante la vigencia de la Ley de Transparencia e Información Pública del Estado de Jalisco, seguirán rigiéndose por la misma hasta su conclusión.</w:t>
      </w:r>
    </w:p>
    <w:p>
      <w:pPr>
        <w:pStyle w:val="Estilo"/>
      </w:pPr>
      <w:r>
        <w:t/>
      </w:r>
    </w:p>
    <w:p>
      <w:pPr>
        <w:pStyle w:val="Estilo"/>
      </w:pPr>
      <w:r>
        <w:t/>
      </w:r>
    </w:p>
    <w:p>
      <w:pPr>
        <w:pStyle w:val="Estilo"/>
      </w:pPr>
      <w:r>
        <w:t>P.O. 27 DE DICIEMBRE DE 2011.</w:t>
      </w:r>
    </w:p>
    <w:p>
      <w:pPr>
        <w:pStyle w:val="Estilo"/>
      </w:pPr>
      <w:r>
        <w:t/>
      </w:r>
    </w:p>
    <w:p>
      <w:pPr>
        <w:pStyle w:val="Estilo"/>
      </w:pPr>
      <w:r>
        <w:t>DECRETO No. 23913/LIX/11, POR EL QUE SE REFORMA EL SEGUNDO PÁRRAFO DEL ARTÍCULO 4° DEL CÓDIGO PENAL DEL ESTADO DE JALISCO.</w:t>
      </w:r>
    </w:p>
    <w:p>
      <w:pPr>
        <w:pStyle w:val="Estilo"/>
      </w:pPr>
      <w:r>
        <w:t/>
      </w:r>
    </w:p>
    <w:p>
      <w:pPr>
        <w:pStyle w:val="Estilo"/>
      </w:pPr>
      <w:r>
        <w:t>UNICO. El presente decreto entrará en vigor a partir del día siguiente de su publicación en el periódico oficial El Estado de Jalisco.</w:t>
      </w:r>
    </w:p>
    <w:p>
      <w:pPr>
        <w:pStyle w:val="Estilo"/>
      </w:pPr>
      <w:r>
        <w:t/>
      </w:r>
    </w:p>
    <w:p>
      <w:pPr>
        <w:pStyle w:val="Estilo"/>
      </w:pPr>
      <w:r>
        <w:t/>
      </w:r>
    </w:p>
    <w:p>
      <w:pPr>
        <w:pStyle w:val="Estilo"/>
      </w:pPr>
      <w:r>
        <w:t>P.O. 27 DE DICIEMBRE DE 2011.</w:t>
      </w:r>
    </w:p>
    <w:p>
      <w:pPr>
        <w:pStyle w:val="Estilo"/>
      </w:pPr>
      <w:r>
        <w:t/>
      </w:r>
    </w:p>
    <w:p>
      <w:pPr>
        <w:pStyle w:val="Estilo"/>
      </w:pPr>
      <w:r>
        <w:t>DECRETO No. 23922/LIX/11, POR EL QUE SE REFORMA EL SEGUNDO PÁRRAFO DEL ARTÍCULO 48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DICIEMBRE DE 2011.</w:t>
      </w:r>
    </w:p>
    <w:p>
      <w:pPr>
        <w:pStyle w:val="Estilo"/>
      </w:pPr>
      <w:r>
        <w:t/>
      </w:r>
    </w:p>
    <w:p>
      <w:pPr>
        <w:pStyle w:val="Estilo"/>
      </w:pPr>
      <w:r>
        <w:t>DECRETO No. 23934/LIX/11, POR EL QUE SE REFORMAN LOS PÁRRAFOS PRIMERO Y CUARTO DEL ARTÍCULO 179 Y LOS PÁRRAFOS PRIMERO, SEGUNDO Y QUINTO DEL ARTÍCULO 179 BIS DEL CÓDIGO PENAL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23 DE AGOSTO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 DE SEPTIEMBRE DE 2012.</w:t>
      </w:r>
    </w:p>
    <w:p>
      <w:pPr>
        <w:pStyle w:val="Estilo"/>
      </w:pPr>
      <w:r>
        <w:t/>
      </w:r>
    </w:p>
    <w:p>
      <w:pPr>
        <w:pStyle w:val="Estilo"/>
      </w:pPr>
      <w:r>
        <w:t>PRIMERO. El presente decreto entrará en vigor a los noventa días siguientes a su publicación en el periódico oficial El Estado de Jalisco.</w:t>
      </w:r>
    </w:p>
    <w:p>
      <w:pPr>
        <w:pStyle w:val="Estilo"/>
      </w:pPr>
      <w:r>
        <w:t/>
      </w:r>
    </w:p>
    <w:p>
      <w:pPr>
        <w:pStyle w:val="Estilo"/>
      </w:pPr>
      <w:r>
        <w:t>SEGUNDO. El Ejecutivo del Estado deberá elaborar y publicar el reglamento correspondiente.</w:t>
      </w:r>
    </w:p>
    <w:p>
      <w:pPr>
        <w:pStyle w:val="Estilo"/>
      </w:pPr>
      <w:r>
        <w:t/>
      </w:r>
    </w:p>
    <w:p>
      <w:pPr>
        <w:pStyle w:val="Estilo"/>
      </w:pPr>
      <w:r>
        <w:t>TERCERO. Se autoriza al Titular del Poder Ejecutivo en el Estado, a través de la Secretaría de Finanzas y Administración, a realizar todas las modificaciones y adecuaciones presupuestales así como administrativas necesarias para el debido cumplimiento de la ley.</w:t>
      </w:r>
    </w:p>
    <w:p>
      <w:pPr>
        <w:pStyle w:val="Estilo"/>
      </w:pPr>
      <w:r>
        <w:t/>
      </w:r>
    </w:p>
    <w:p>
      <w:pPr>
        <w:pStyle w:val="Estilo"/>
      </w:pPr>
      <w:r>
        <w:t>CUARTO. Treinta días posteriores a la entrada en vigor del presente decreto, la Procuraduría General de Justicia del Estado de Jalisco, deberá realizar las acciones necesarias para la creación de la Fiscalía Especializada a que se refiere la Ley General para Prevenir Sancionar y Erradicar los Delitos en Materia de Trata de Personas y para la Protección y Asistencia a las Víctimas de estos Delitos, de conformidad con el presupuesto que para tal efecto le sea asignado; atentos a lo dispuesto en el artículo transitorio anterior.</w:t>
      </w:r>
    </w:p>
    <w:p>
      <w:pPr>
        <w:pStyle w:val="Estilo"/>
      </w:pPr>
      <w:r>
        <w:t/>
      </w:r>
    </w:p>
    <w:p>
      <w:pPr>
        <w:pStyle w:val="Estilo"/>
      </w:pPr>
      <w:r>
        <w:t>QUINTO. Todos los asuntos que se encuentren en etapa de averiguación previa, proceso, hayan sido sentenciados o se encuentren en la ejecución de sentencia por delitos relacionados con el presente decreto, seguirán rigiéndose por las normas vigentes anteriores a la entrada en vigor del presente decreto.</w:t>
      </w:r>
    </w:p>
    <w:p>
      <w:pPr>
        <w:pStyle w:val="Estilo"/>
      </w:pPr>
      <w:r>
        <w:t/>
      </w:r>
    </w:p>
    <w:p>
      <w:pPr>
        <w:pStyle w:val="Estilo"/>
      </w:pPr>
      <w:r>
        <w:t>SEXTO. La constitución de la Comisión Interinstitucional deberá realizarse en un plazo máximo de 90 días naturales a partir de la entrada en vigor de la ley; así como la designación del Secretario Técnico de ésta.</w:t>
      </w:r>
    </w:p>
    <w:p>
      <w:pPr>
        <w:pStyle w:val="Estilo"/>
      </w:pPr>
      <w:r>
        <w:t/>
      </w:r>
    </w:p>
    <w:p>
      <w:pPr>
        <w:pStyle w:val="Estilo"/>
      </w:pPr>
      <w:r>
        <w:t>La Comisión Interinstitucional deberá aprobar en un plazo máximo de sesenta días naturales a partir de su constitución el Programa Estatal para Prevenir, Combatir y Erradicar la Trata de personas y remitir a la Secretaria General de Gobierno para su publicación.</w:t>
      </w:r>
    </w:p>
    <w:p>
      <w:pPr>
        <w:pStyle w:val="Estilo"/>
      </w:pPr>
      <w:r>
        <w:t/>
      </w:r>
    </w:p>
    <w:p>
      <w:pPr>
        <w:pStyle w:val="Estilo"/>
      </w:pPr>
      <w:r>
        <w:t/>
      </w:r>
    </w:p>
    <w:p>
      <w:pPr>
        <w:pStyle w:val="Estilo"/>
      </w:pPr>
      <w:r>
        <w:t>P.O. 8 DE SEPTIEMBRE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22 DE SEPTIEMBRE DE 2012.</w:t>
      </w:r>
    </w:p>
    <w:p>
      <w:pPr>
        <w:pStyle w:val="Estilo"/>
      </w:pPr>
      <w:r>
        <w:t/>
      </w:r>
    </w:p>
    <w:p>
      <w:pPr>
        <w:pStyle w:val="Estilo"/>
      </w:pPr>
      <w:r>
        <w:t>PRIMERO. El presente decreto entrará en vigor al día siguiente de su publicación en el periódico oficial "El Estado de Jalisco", salvo lo establecido en el siguiente artículo.</w:t>
      </w:r>
    </w:p>
    <w:p>
      <w:pPr>
        <w:pStyle w:val="Estilo"/>
      </w:pPr>
      <w:r>
        <w:t/>
      </w:r>
    </w:p>
    <w:p>
      <w:pPr>
        <w:pStyle w:val="Estilo"/>
      </w:pPr>
      <w:r>
        <w:t>SEGUNDO. El artículo 133-Bis del Código de Procedimientos Penales del Estado Libre y Soberano de Jalisco, entrará en vigor a los sesenta días siguientes de la publicación del presente decreto, plazo en el cual la Procuraduría General de Justicia del Estado y el Instituto Jalisciense de Ciencias Forenses, deberán emitir el protocolo respectivo, que se publicará en el periódico oficial El Estado de Jalisco.</w:t>
      </w:r>
    </w:p>
    <w:p>
      <w:pPr>
        <w:pStyle w:val="Estilo"/>
      </w:pPr>
      <w:r>
        <w:t/>
      </w:r>
    </w:p>
    <w:p>
      <w:pPr>
        <w:pStyle w:val="Estilo"/>
      </w:pPr>
      <w:r>
        <w:t>TERCERO. Se autoriza al Poder Ejecutivo del Estado a realizar las adecuaciones presupuestales necesarias para el debido cumplimiento del presente decreto.</w:t>
      </w:r>
    </w:p>
    <w:p>
      <w:pPr>
        <w:pStyle w:val="Estilo"/>
      </w:pPr>
      <w:r>
        <w:t/>
      </w:r>
    </w:p>
    <w:p>
      <w:pPr>
        <w:pStyle w:val="Estilo"/>
      </w:pPr>
      <w:r>
        <w:t/>
      </w:r>
    </w:p>
    <w:p>
      <w:pPr>
        <w:pStyle w:val="Estilo"/>
      </w:pPr>
      <w:r>
        <w:t>P.O. 25 DE SEPTIEMBRE DE 2012.</w:t>
      </w:r>
    </w:p>
    <w:p>
      <w:pPr>
        <w:pStyle w:val="Estilo"/>
      </w:pPr>
      <w:r>
        <w:t/>
      </w:r>
    </w:p>
    <w:p>
      <w:pPr>
        <w:pStyle w:val="Estilo"/>
      </w:pPr>
      <w:r>
        <w:t>ÚNICO. El presente decreto entrará en vigor al día siguiente al de su publicación en el periódico oficial El Estado de Jalisco.</w:t>
      </w:r>
    </w:p>
    <w:p>
      <w:pPr>
        <w:pStyle w:val="Estilo"/>
      </w:pPr>
      <w:r>
        <w:t/>
      </w:r>
    </w:p>
    <w:p>
      <w:pPr>
        <w:pStyle w:val="Estilo"/>
      </w:pPr>
      <w:r>
        <w:t/>
      </w:r>
    </w:p>
    <w:p>
      <w:pPr>
        <w:pStyle w:val="Estilo"/>
      </w:pPr>
      <w:r>
        <w:t>P.O. 26 DE SEPTIEMBRE DE 2012.</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Las entidades públicas que refiere el artículo 9.° de la Ley para los Servidores Públicos del Estado de Jalisco y sus Municipios, tendrán un término de noventa días naturales contados a partir de la entrada en vigor del presente decreto, para ajustar sus reglamentos.</w:t>
      </w:r>
    </w:p>
    <w:p>
      <w:pPr>
        <w:pStyle w:val="Estilo"/>
      </w:pPr>
      <w:r>
        <w:t/>
      </w:r>
    </w:p>
    <w:p>
      <w:pPr>
        <w:pStyle w:val="Estilo"/>
      </w:pPr>
      <w:r>
        <w:t>TERCERO. En cuanto a la materia adjetiva de los procedimientos de responsabilidad laboral iniciados antes del presente decreto, serán desahogados conforme a la Ley para los Servidores Públicos del Estado de Jalisco y sus Municipios, vigente en su momento.</w:t>
      </w:r>
    </w:p>
    <w:p>
      <w:pPr>
        <w:pStyle w:val="Estilo"/>
      </w:pPr>
      <w:r>
        <w:t/>
      </w:r>
    </w:p>
    <w:p>
      <w:pPr>
        <w:pStyle w:val="Estilo"/>
      </w:pPr>
      <w:r>
        <w:t>Por lo que respecta a la materia sustantiva, en lo referente a la responsabilidad laboral, será aplicable el presente decreto siempre y cuando sea en beneficio de los servidores públicos.</w:t>
      </w:r>
    </w:p>
    <w:p>
      <w:pPr>
        <w:pStyle w:val="Estilo"/>
      </w:pPr>
      <w:r>
        <w:t/>
      </w:r>
    </w:p>
    <w:p>
      <w:pPr>
        <w:pStyle w:val="Estilo"/>
      </w:pPr>
      <w:r>
        <w:t>CUARTO. La reforma a la fracción XXVI del artículo 55 y la fracción XVII del artículo 56 de la Ley para los Servidores Públicos del Estado de Jalisco y sus Municipios, entrará en vigor a los ciento ochenta días naturales después de la entrada en vigor del presente decreto.</w:t>
      </w:r>
    </w:p>
    <w:p>
      <w:pPr>
        <w:pStyle w:val="Estilo"/>
      </w:pPr>
      <w:r>
        <w:t/>
      </w:r>
    </w:p>
    <w:p>
      <w:pPr>
        <w:pStyle w:val="Estilo"/>
      </w:pPr>
      <w:r>
        <w:t>QUINTO. El presente decreto no será aplicable de manera retroactiva en contra de los derechos adquiridos por los servidores públicos.</w:t>
      </w:r>
    </w:p>
    <w:p>
      <w:pPr>
        <w:pStyle w:val="Estilo"/>
      </w:pPr>
      <w:r>
        <w:t/>
      </w:r>
    </w:p>
    <w:p>
      <w:pPr>
        <w:pStyle w:val="Estilo"/>
      </w:pPr>
      <w:r>
        <w:t>SEXTO. Las nuevas disposiciones del artículo 17, contempladas en las fracciones III, IV y V, de la Ley para los Servidores Públicos del Estado de Jalisco y sus Municipios, aplicarán a los nombramientos que se elaboren con posterioridad al presente decreto.</w:t>
      </w:r>
    </w:p>
    <w:p>
      <w:pPr>
        <w:pStyle w:val="Estilo"/>
      </w:pPr>
      <w:r>
        <w:t/>
      </w:r>
    </w:p>
    <w:p>
      <w:pPr>
        <w:pStyle w:val="Estilo"/>
      </w:pPr>
      <w:r>
        <w:t>SÉPTIMO. En tanto las entidades públicas no definan la unidad administrativa que fungirá como órgano de control disciplinario de conformidad con el artículo 25 de la Ley para los Servidores Públicos del Estado de Jalisco y sus Municipios, el titular de la dependencia o entidad podrá delegar al funcionario encargado del jurídico, o quien haga sus veces, mediante acuerdo, la facultad de iniciar el procedimiento respectivo, quien una vez desahogado el mismo, remitirá las actuaciones al titular o encargado para que dicte la resolución respectiva.</w:t>
      </w:r>
    </w:p>
    <w:p>
      <w:pPr>
        <w:pStyle w:val="Estilo"/>
      </w:pPr>
      <w:r>
        <w:t/>
      </w:r>
    </w:p>
    <w:p>
      <w:pPr>
        <w:pStyle w:val="Estilo"/>
      </w:pPr>
      <w:r>
        <w:t/>
      </w:r>
    </w:p>
    <w:p>
      <w:pPr>
        <w:pStyle w:val="Estilo"/>
      </w:pPr>
      <w:r>
        <w:t>P.O. 9 DE OCTUBRE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13 DE OCTUBRE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16 DE OCTUBRE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18 DE OCTUBRE DE 2012.</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delitos que son eliminados o modificados con motivo del presente decreto continuarán en vigor, respecto a los hechos cometidos con anterioridad a la entrada en vigor del presente decreto y mientras existan procesos penales pendiente o sentencias por cumplir y penas por compurgar.</w:t>
      </w:r>
    </w:p>
    <w:p>
      <w:pPr>
        <w:pStyle w:val="Estilo"/>
      </w:pPr>
      <w:r>
        <w:t/>
      </w:r>
    </w:p>
    <w:p>
      <w:pPr>
        <w:pStyle w:val="Estilo"/>
      </w:pPr>
      <w:r>
        <w:t>TERCERO. La reforma a la fracción I del artículo 342 del Código de Procedimiento (sic) Penales para el Estado Libre y Soberano de Jalisco toma como referencia el texto vigente al día 20 de septiembre de 2012, por lo que no debe entenderse que deroga las posibles reformas a la misma fracción que hayan sido aprobadas con anterioridad por el Congreso del Estado y que, estando en proceso de sanción y publicación, aún no cobran vigencia en la fecha señalada.</w:t>
      </w:r>
    </w:p>
    <w:p>
      <w:pPr>
        <w:pStyle w:val="Estilo"/>
      </w:pPr>
      <w:r>
        <w:t/>
      </w:r>
    </w:p>
    <w:p>
      <w:pPr>
        <w:pStyle w:val="Estilo"/>
      </w:pPr>
      <w:r>
        <w:t/>
      </w:r>
    </w:p>
    <w:p>
      <w:pPr>
        <w:pStyle w:val="Estilo"/>
      </w:pPr>
      <w:r>
        <w:t>P.O. 26 DE ENERO DE 2013.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JULIO DE 2013.</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delitos cometidos antes de la entrada en vigor del presente decreto, en los términos de los artículos 167, 168, 169 y 170 de la Ley del Instituto de Pensiones del Estado de Jalisco, se perseguirán, juzgarán y resolverán conforme a lo dispuesto por dichos artículos hasta antes del inicio de la vigencia de este decreto.</w:t>
      </w:r>
    </w:p>
    <w:p>
      <w:pPr>
        <w:pStyle w:val="Estilo"/>
      </w:pPr>
      <w:r>
        <w:t/>
      </w:r>
    </w:p>
    <w:p>
      <w:pPr>
        <w:pStyle w:val="Estilo"/>
      </w:pPr>
      <w:r>
        <w:t/>
      </w:r>
    </w:p>
    <w:p>
      <w:pPr>
        <w:pStyle w:val="Estilo"/>
      </w:pPr>
      <w:r>
        <w:t>P.O. 8 DE AGOSTO DE 2013.</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abroga la Ley de Información Pública del Estado de Jalisco y sus Municipios.</w:t>
      </w:r>
    </w:p>
    <w:p>
      <w:pPr>
        <w:pStyle w:val="Estilo"/>
      </w:pPr>
      <w:r>
        <w:t/>
      </w:r>
    </w:p>
    <w:p>
      <w:pPr>
        <w:pStyle w:val="Estilo"/>
      </w:pPr>
      <w:r>
        <w:t>TERCERO. La presidencia rotativa del Consejo de conformidad con el artículo 39 de la presente ley, entrará en vigor un año después de que sea electo el Presidente del Consejo para el periodo 2017-2021.</w:t>
      </w:r>
    </w:p>
    <w:p>
      <w:pPr>
        <w:pStyle w:val="Estilo"/>
      </w:pPr>
      <w:r>
        <w:t/>
      </w:r>
    </w:p>
    <w:p>
      <w:pPr>
        <w:pStyle w:val="Estilo"/>
      </w:pPr>
      <w:r>
        <w:t>CUARTO. El Secretario Ejecutivo del Instituto, en su calidad de Secretario Técnico del Consejo Consultivo, deberá convocar a las instituciones integrantes del mismo dentro de un plazo de treinta días hábiles siguientes a la entrada en vigor del presente Decreto, para la instalación del Consejo Consultivo dentro del plazo señalado.</w:t>
      </w:r>
    </w:p>
    <w:p>
      <w:pPr>
        <w:pStyle w:val="Estilo"/>
      </w:pPr>
      <w:r>
        <w:t/>
      </w:r>
    </w:p>
    <w:p>
      <w:pPr>
        <w:pStyle w:val="Estilo"/>
      </w:pPr>
      <w:r>
        <w:t>QUINTO. Los procedimientos iniciados en los términos de la ley que se abroga continuarán tramitándose hasta su conclusión con la misma.</w:t>
      </w:r>
    </w:p>
    <w:p>
      <w:pPr>
        <w:pStyle w:val="Estilo"/>
      </w:pPr>
      <w:r>
        <w:t/>
      </w:r>
    </w:p>
    <w:p>
      <w:pPr>
        <w:pStyle w:val="Estilo"/>
      </w:pPr>
      <w:r>
        <w:t>SEXTO. Los procedimientos penales iniciados a la luz del artículo 298 fracciones II, III y IV, previo a la entrada en vigor del presente decreto, deberán sujetarse a lo previsto por el artículo 45 del Código Penal para el Estado Libre y Soberano del Estado de Jalisco.</w:t>
      </w:r>
    </w:p>
    <w:p>
      <w:pPr>
        <w:pStyle w:val="Estilo"/>
      </w:pPr>
      <w:r>
        <w:t/>
      </w:r>
    </w:p>
    <w:p>
      <w:pPr>
        <w:pStyle w:val="Estilo"/>
      </w:pPr>
      <w:r>
        <w:t/>
      </w:r>
    </w:p>
    <w:p>
      <w:pPr>
        <w:pStyle w:val="Estilo"/>
      </w:pPr>
      <w:r>
        <w:t>P.O. 15 DE OCTUBRE DE 2013.</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Ejecutivo del Estado dispondrá del plazo de treinta días naturales para emitir el reglamento a que hace referencia el artículo 64 Bis de la Ley del Sistema de Seguridad Pública para el Estado de Jalisco.</w:t>
      </w:r>
    </w:p>
    <w:p>
      <w:pPr>
        <w:pStyle w:val="Estilo"/>
      </w:pPr>
      <w:r>
        <w:t/>
      </w:r>
    </w:p>
    <w:p>
      <w:pPr>
        <w:pStyle w:val="Estilo"/>
      </w:pPr>
      <w:r>
        <w:t/>
      </w:r>
    </w:p>
    <w:p>
      <w:pPr>
        <w:pStyle w:val="Estilo"/>
      </w:pPr>
      <w:r>
        <w:t>P.O. 12 DE NOVIEMBRE DE 2013.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 DE DICIEMBRE DE 2013.</w:t>
      </w:r>
    </w:p>
    <w:p>
      <w:pPr>
        <w:pStyle w:val="Estilo"/>
      </w:pPr>
      <w:r>
        <w:t/>
      </w:r>
    </w:p>
    <w:p>
      <w:pPr>
        <w:pStyle w:val="Estilo"/>
      </w:pPr>
      <w:r>
        <w:t>DECRETO NÚMERO 24545/LX/13 POR EL QUE SE REFORMAN LOS ARTÍCULOS 267 Y 270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 DE DICIEMBRE DE 2013.</w:t>
      </w:r>
    </w:p>
    <w:p>
      <w:pPr>
        <w:pStyle w:val="Estilo"/>
      </w:pPr>
      <w:r>
        <w:t/>
      </w:r>
    </w:p>
    <w:p>
      <w:pPr>
        <w:pStyle w:val="Estilo"/>
      </w:pPr>
      <w:r>
        <w:t>DECRETO NÚMERO 24549/LX/13 POR EL QUE SE REFORMAN LOS ARTÍCULOS 236 FRACCIONES XVI, XVII Y XVIII Y 236 BIS INCISO B); Y SE ADICIONA UNA FRACCIÓN XIX AL ARTÍCULO 236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8 DE ABRIL DE 2014.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14 DE JUNIO DE 2014.</w:t>
      </w:r>
    </w:p>
    <w:p>
      <w:pPr>
        <w:pStyle w:val="Estilo"/>
      </w:pPr>
      <w:r>
        <w:t/>
      </w:r>
    </w:p>
    <w:p>
      <w:pPr>
        <w:pStyle w:val="Estilo"/>
      </w:pPr>
      <w:r>
        <w:t>PRIMERO. El presente decreto entrará en vigor a los treinta días siguientes a su publicación en el periódico oficial El Estado de Jalisco.</w:t>
      </w:r>
    </w:p>
    <w:p>
      <w:pPr>
        <w:pStyle w:val="Estilo"/>
      </w:pPr>
      <w:r>
        <w:t/>
      </w:r>
    </w:p>
    <w:p>
      <w:pPr>
        <w:pStyle w:val="Estilo"/>
      </w:pPr>
      <w:r>
        <w:t>SEGUNDO. El Ejecutivo del Estado deberá realizar las adecuaciones a los reglamentos aplicables para el debido cumplimiento del presente decreto.</w:t>
      </w:r>
    </w:p>
    <w:p>
      <w:pPr>
        <w:pStyle w:val="Estilo"/>
      </w:pPr>
      <w:r>
        <w:t/>
      </w:r>
    </w:p>
    <w:p>
      <w:pPr>
        <w:pStyle w:val="Estilo"/>
      </w:pPr>
      <w:r>
        <w:t>TERCERO. Se autoriza a la Secretaría de Planeación, Administración y Finanzas para realizar las adecuaciones presupuestales necesarias para el debido cumplimiento del presente decreto, haciendo uso en su caso, de los recursos humanos y materiales ya existentes, en coordinación con la Fiscalía General del Estado de Jalisco, lo anterior con respecto de la creación de la Unidad Especializada de Protección Animal.</w:t>
      </w:r>
    </w:p>
    <w:p>
      <w:pPr>
        <w:pStyle w:val="Estilo"/>
      </w:pPr>
      <w:r>
        <w:t/>
      </w:r>
    </w:p>
    <w:p>
      <w:pPr>
        <w:pStyle w:val="Estilo"/>
      </w:pPr>
      <w:r>
        <w:t>CUARTO. Para el seguimiento de los delitos derivados de la violencia contra los animales, el Fiscal General designará las agencias especializadas para su conocimiento conforme a las disposiciones legales, reglamentarias y normativas aplicables.</w:t>
      </w:r>
    </w:p>
    <w:p>
      <w:pPr>
        <w:pStyle w:val="Estilo"/>
      </w:pPr>
      <w:r>
        <w:t/>
      </w:r>
    </w:p>
    <w:p>
      <w:pPr>
        <w:pStyle w:val="Estilo"/>
      </w:pPr>
      <w:r>
        <w:t/>
      </w:r>
    </w:p>
    <w:p>
      <w:pPr>
        <w:pStyle w:val="Estilo"/>
      </w:pPr>
      <w:r>
        <w:t>P.O. 8 DE JULIO DE 2014.</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asuntos que se encuentren en trámite a la entrada en vigor del presente Decreto, serán resueltos conforme a las normas vigentes al momento de su inicio.</w:t>
      </w:r>
    </w:p>
    <w:p>
      <w:pPr>
        <w:pStyle w:val="Estilo"/>
      </w:pPr>
      <w:r>
        <w:t/>
      </w:r>
    </w:p>
    <w:p>
      <w:pPr>
        <w:pStyle w:val="Estilo"/>
      </w:pPr>
      <w:r>
        <w:t>Tercero. El personal del Instituto Electoral y de Participación Ciudadana del Estado que con motivo del presente Decreto deba ser objeto de cambios en su adscripción de trabajo, conservará sus derechos laborales.</w:t>
      </w:r>
    </w:p>
    <w:p>
      <w:pPr>
        <w:pStyle w:val="Estilo"/>
      </w:pPr>
      <w:r>
        <w:t/>
      </w:r>
    </w:p>
    <w:p>
      <w:pPr>
        <w:pStyle w:val="Estilo"/>
      </w:pPr>
      <w:r>
        <w:t>Cuarto. Cuando con motivo del presente Decreto, cualquier órgano del Instituto Electoral y de Participación Ciudadana del Estado cambie de adscripción, el traspaso se hará incluyendo al personal a su servicio, las asignaciones presupuestales autorizadas, mobiliario, vehículos, instrumentos, aparatos, maquinaria, archivos y demás bienes que haya utilizado para la atención de los asuntos a su cargo.</w:t>
      </w:r>
    </w:p>
    <w:p>
      <w:pPr>
        <w:pStyle w:val="Estilo"/>
      </w:pPr>
      <w:r>
        <w:t/>
      </w:r>
    </w:p>
    <w:p>
      <w:pPr>
        <w:pStyle w:val="Estilo"/>
      </w:pPr>
      <w:r>
        <w:t>Quinto. El Consejo General del Instituto Electoral y de Participación Ciudadana del Estado dictará los acuerdos necesarios para hacer efectivas las disposiciones del presente decreto y deberá expedir los reglamentos que se deriven del mismo a más tardar en 60 días a partir de su entrada en vigor.</w:t>
      </w:r>
    </w:p>
    <w:p>
      <w:pPr>
        <w:pStyle w:val="Estilo"/>
      </w:pPr>
      <w:r>
        <w:t/>
      </w:r>
    </w:p>
    <w:p>
      <w:pPr>
        <w:pStyle w:val="Estilo"/>
      </w:pPr>
      <w:r>
        <w:t>Sexto. Por única ocasión y de conformidad a lo establecido en el artículo Noveno Transitorio de la Ley General de Instituciones y Procedimientos Electorales, el proceso electoral ordinario cuya jornada electoral tendrá lugar el primer domingo de junio del año 2015, iniciará en la primera semana del mes de octubre del año 2014.</w:t>
      </w:r>
    </w:p>
    <w:p>
      <w:pPr>
        <w:pStyle w:val="Estilo"/>
      </w:pPr>
      <w:r>
        <w:t/>
      </w:r>
    </w:p>
    <w:p>
      <w:pPr>
        <w:pStyle w:val="Estilo"/>
      </w:pPr>
      <w:r>
        <w:t>Séptimo. En tanto el Consejo General del Instituto Nacional Electoral realiza la designación del Consejero Presidente y los consejeros electorales del Consejo General del Instituto Electoral y de Participación Ciudadana del Estado, los actuales Consejero Presidente y consejeros electorales continuarán en funciones y ejercerán las facultades y atribuciones que les corresponden conforme al Código Electoral y de Participación Ciudadana del Estado de Jalisco, por lo que los actos jurídicos en que intervengan surtirán todos sus efectos legales.</w:t>
      </w:r>
    </w:p>
    <w:p>
      <w:pPr>
        <w:pStyle w:val="Estilo"/>
      </w:pPr>
      <w:r>
        <w:t/>
      </w:r>
    </w:p>
    <w:p>
      <w:pPr>
        <w:pStyle w:val="Estilo"/>
      </w:pPr>
      <w:r>
        <w:t>Octavo. La jornada electoral que se verifiquen en el año 2018 se llevará a cabo el primer domingo de julio.</w:t>
      </w:r>
    </w:p>
    <w:p>
      <w:pPr>
        <w:pStyle w:val="Estilo"/>
      </w:pPr>
      <w:r>
        <w:t/>
      </w:r>
    </w:p>
    <w:p>
      <w:pPr>
        <w:pStyle w:val="Estilo"/>
      </w:pPr>
      <w:r>
        <w:t>Noveno. La organización del Servicio Profesional Electoral se hará conforme a las características y plazos que establezca el Instituto Nacional Electoral mediante el Estatuto del Servicio Profesional Electoral Nacional.</w:t>
      </w:r>
    </w:p>
    <w:p>
      <w:pPr>
        <w:pStyle w:val="Estilo"/>
      </w:pPr>
      <w:r>
        <w:t/>
      </w:r>
    </w:p>
    <w:p>
      <w:pPr>
        <w:pStyle w:val="Estilo"/>
      </w:pPr>
      <w:r>
        <w:t>Décimo. El Consejo General del Instituto Electoral y de Participación Ciudadana del Estado podrá realizar ajustes a los plazos establecidos en el Código que se reforma mediante este Decreto, a fin de garantizar la debida ejecución de las actividades y procedimientos electorales contenidos en el mismo.</w:t>
      </w:r>
    </w:p>
    <w:p>
      <w:pPr>
        <w:pStyle w:val="Estilo"/>
      </w:pPr>
      <w:r>
        <w:t/>
      </w:r>
    </w:p>
    <w:p>
      <w:pPr>
        <w:pStyle w:val="Estilo"/>
      </w:pPr>
      <w:r>
        <w:t>Décimo Primero. Los procedimientos administrativos, jurisdiccionales y de fiscalización relacionados con las agrupaciones políticas y partidos políticos ante las autoridades electorales del Estado de Jalisco que hayan iniciado o se encuentren en trámite a la fecha de entrada en vigor del presente Decreto, seguirán bajo la competencia de los mismos, en atención a las disposiciones jurídicas y administrativas que hubieran estado vigentes al momento de su inicio.</w:t>
      </w:r>
    </w:p>
    <w:p>
      <w:pPr>
        <w:pStyle w:val="Estilo"/>
      </w:pPr>
      <w:r>
        <w:t/>
      </w:r>
    </w:p>
    <w:p>
      <w:pPr>
        <w:pStyle w:val="Estilo"/>
      </w:pPr>
      <w:r>
        <w:t>Décimo Segundo. En tanto se expida la Ley Federal en materia del derecho de réplica, los partidos políticos, los precandidatos y candidatos podrán ejercer el derecho de réplica que establece el primer párrafo del artículo 6o. de la Constitución federal y las leyes respectivas, respecto de la información que presenten los medios de comunicación, cuando consideren que la misma ha deformado hechos o situaciones referentes a sus actividades. Este derecho se ejercitará sin perjuicio de aquellos correspondientes a las responsabilidades o al daño moral que se ocasionen en términos de la ley que regule la materia de imprenta y de las disposiciones civiles y penales aplicables.</w:t>
      </w:r>
    </w:p>
    <w:p>
      <w:pPr>
        <w:pStyle w:val="Estilo"/>
      </w:pPr>
      <w:r>
        <w:t/>
      </w:r>
    </w:p>
    <w:p>
      <w:pPr>
        <w:pStyle w:val="Estilo"/>
      </w:pPr>
      <w:r>
        <w:t>Décimo Tercero. Los procedimientos penales iniciados antes de la entrada en vigor del presente decreto en materia de delitos electorales se seguirán tramitando hasta su conclusión conforme a las disposiciones vigentes al momento de la comisión de los hechos que les dieron origen, salvo que la ley General en Materia de Delitos Electorales resulte más benéfica. Lo mismo se observará respecto de la ejecución de las penas correspondientes.</w:t>
      </w:r>
    </w:p>
    <w:p>
      <w:pPr>
        <w:pStyle w:val="Estilo"/>
      </w:pPr>
      <w:r>
        <w:t/>
      </w:r>
    </w:p>
    <w:p>
      <w:pPr>
        <w:pStyle w:val="Estilo"/>
      </w:pPr>
      <w:r>
        <w:t>Décimo Cuarto. El Tribunal Electoral deberá realizar las modificaciones y adecuaciones reglamentarias, presupuestales, administrativas correspondientes para dar el debido cumplimiento al presente Decreto.</w:t>
      </w:r>
    </w:p>
    <w:p>
      <w:pPr>
        <w:pStyle w:val="Estilo"/>
      </w:pPr>
      <w:r>
        <w:t/>
      </w:r>
    </w:p>
    <w:p>
      <w:pPr>
        <w:pStyle w:val="Estilo"/>
      </w:pPr>
      <w:r>
        <w:t>Décimo Quinto. El Tribunal Electoral dentro de los 90 días posteriores a la entrada en vigor del presente decreto deberá expedir su Reglamento interno.</w:t>
      </w:r>
    </w:p>
    <w:p>
      <w:pPr>
        <w:pStyle w:val="Estilo"/>
      </w:pPr>
      <w:r>
        <w:t/>
      </w:r>
    </w:p>
    <w:p>
      <w:pPr>
        <w:pStyle w:val="Estilo"/>
      </w:pPr>
      <w:r>
        <w:t>Décimo Sexto. Todos los recursos económicos, humanos y materiales, así como los derechos, valores, fondos y obligaciones del Tribunal Electoral del Poder Judicial, pasarán a formar parte del organismo público autónomo Tribunal Electoral del Estado de Jalisco.</w:t>
      </w:r>
    </w:p>
    <w:p>
      <w:pPr>
        <w:pStyle w:val="Estilo"/>
      </w:pPr>
      <w:r>
        <w:t/>
      </w:r>
    </w:p>
    <w:p>
      <w:pPr>
        <w:pStyle w:val="Estilo"/>
      </w:pPr>
      <w:r>
        <w:t>Décimo Séptimo. Los asuntos que se encuentren pendientes de resolver ante el Tribunal Electoral, corresponderá su trámite o resolución al organismo público autónomo Tribunal Electoral del Estado de Jalisco.</w:t>
      </w:r>
    </w:p>
    <w:p>
      <w:pPr>
        <w:pStyle w:val="Estilo"/>
      </w:pPr>
      <w:r>
        <w:t/>
      </w:r>
    </w:p>
    <w:p>
      <w:pPr>
        <w:pStyle w:val="Estilo"/>
      </w:pPr>
      <w:r>
        <w:t>Décimo Octavo. Se derogan todas las disposiciones legales que se opongan al presente decreto.</w:t>
      </w:r>
    </w:p>
    <w:p>
      <w:pPr>
        <w:pStyle w:val="Estilo"/>
      </w:pPr>
      <w:r>
        <w:t/>
      </w:r>
    </w:p>
    <w:p>
      <w:pPr>
        <w:pStyle w:val="Estilo"/>
      </w:pPr>
      <w:r>
        <w:t>Décimo Noveno. El Consejo General del Instituto Electoral emitirá los reglamentos y acuerdos que sean necesarios para la debida regulación de los procesos internos de selección de candidatos a cargos de elección popular y las precampañas, de conformidad con lo establecido en las leyes aplicables y en este Código, a más tardar la primera semana de octubre de 2014.</w:t>
      </w:r>
    </w:p>
    <w:p>
      <w:pPr>
        <w:pStyle w:val="Estilo"/>
      </w:pPr>
      <w:r>
        <w:t/>
      </w:r>
    </w:p>
    <w:p>
      <w:pPr>
        <w:pStyle w:val="Estilo"/>
      </w:pPr>
      <w:r>
        <w:t>Vigésimo. La implementación del nuevo Sistema Penal Acusatorio para los delitos establecidos en la Ley General en materia de Delitos Electorales entrará en vigor en los municipios del Estado, conforme a lo previsto por el decreto 24864/LX/14 publicado en el periódico oficial El Estado de Jalisco, el día 11 de abril de 2014.</w:t>
      </w:r>
    </w:p>
    <w:p>
      <w:pPr>
        <w:pStyle w:val="Estilo"/>
      </w:pPr>
      <w:r>
        <w:t/>
      </w:r>
    </w:p>
    <w:p>
      <w:pPr>
        <w:pStyle w:val="Estilo"/>
      </w:pPr>
      <w:r>
        <w:t/>
      </w:r>
    </w:p>
    <w:p>
      <w:pPr>
        <w:pStyle w:val="Estilo"/>
      </w:pPr>
      <w:r>
        <w:t>P.O. 7 DE AGOSTO DE 2014.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SEPTIEMBRE DE 2014.</w:t>
      </w:r>
    </w:p>
    <w:p>
      <w:pPr>
        <w:pStyle w:val="Estilo"/>
      </w:pPr>
      <w:r>
        <w:t/>
      </w:r>
    </w:p>
    <w:p>
      <w:pPr>
        <w:pStyle w:val="Estilo"/>
      </w:pPr>
      <w:r>
        <w:t>PRIMERO. El presente Decreto entrará en vigor de conformidad con la declaratoria de incorporación del Sistema Procesal Penal Acusatorio y del Código Nacional de Procedimientos Penales al orden jurídico del Estado de Jalisco, aprobada mediante Decreto 24864/LX/14, publicado en fecha 11 de abril de 2014, previa su publicación en el Periódico Oficial “El Estado de Jalisco”.</w:t>
      </w:r>
    </w:p>
    <w:p>
      <w:pPr>
        <w:pStyle w:val="Estilo"/>
      </w:pPr>
      <w:r>
        <w:t/>
      </w:r>
    </w:p>
    <w:p>
      <w:pPr>
        <w:pStyle w:val="Estilo"/>
      </w:pPr>
      <w:r>
        <w:t>SEGUNDO. Para los efectos del presente Decreto, en tanto se expide la ley general en materia de ejecución de penas, las disposiciones de la Ley de Ejecución de Penas y Medidas de Seguridad del Estado de Jalisco seguirán vigentes, para lo cual el Supremo Tribunal de Justicia determinará la autoridad competente para la modificación y duración de las penas. La autoridad penitenciaria deberá remitir al Poder Judicial los expedientes correspondientes.</w:t>
      </w:r>
    </w:p>
    <w:p>
      <w:pPr>
        <w:pStyle w:val="Estilo"/>
      </w:pPr>
      <w:r>
        <w:t/>
      </w:r>
    </w:p>
    <w:p>
      <w:pPr>
        <w:pStyle w:val="Estilo"/>
      </w:pPr>
      <w:r>
        <w:t>TERCERO. Para los efectos del presente Decreto, en tanto se expide la ley general en materia de justicia alternativa, las disposiciones en materia penal de la Ley de Justicia Alternativa del Estado Libre y Soberano de Jalisco seguirán vigentes.</w:t>
      </w:r>
    </w:p>
    <w:p>
      <w:pPr>
        <w:pStyle w:val="Estilo"/>
      </w:pPr>
      <w:r>
        <w:t/>
      </w:r>
    </w:p>
    <w:p>
      <w:pPr>
        <w:pStyle w:val="Estilo"/>
      </w:pPr>
      <w:r>
        <w:t/>
      </w:r>
    </w:p>
    <w:p>
      <w:pPr>
        <w:pStyle w:val="Estilo"/>
      </w:pPr>
      <w:r>
        <w:t>P.O. 25 DE NOVIEMBRE DE 2014.</w:t>
      </w:r>
    </w:p>
    <w:p>
      <w:pPr>
        <w:pStyle w:val="Estilo"/>
      </w:pPr>
      <w:r>
        <w:t/>
      </w:r>
    </w:p>
    <w:p>
      <w:pPr>
        <w:pStyle w:val="Estilo"/>
      </w:pPr>
      <w:r>
        <w:t>ÚNICO. El presente decreto entrará en vigor al dia siguiente de su publicación en el periódico oficial El Estado de Jalisco.</w:t>
      </w:r>
    </w:p>
    <w:p>
      <w:pPr>
        <w:pStyle w:val="Estilo"/>
      </w:pPr>
      <w:r>
        <w:t/>
      </w:r>
    </w:p>
    <w:p>
      <w:pPr>
        <w:pStyle w:val="Estilo"/>
      </w:pPr>
      <w:r>
        <w:t/>
      </w:r>
    </w:p>
    <w:p>
      <w:pPr>
        <w:pStyle w:val="Estilo"/>
      </w:pPr>
      <w:r>
        <w:t>P.O. 20 DE DICIEMBRE DE 2014.</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procedimientos penales iniciados antes de (sic) entrada en vigor del presente decreto en materia de maltrato al infante, al que se refiere el artículo 205 bis del Código Penal del Estado de Jalisco, así como las agravantes mencionadas en el artículo 142-Ñ, se seguirán tramitando hasta su conclusión conforme a las disposiciones vigentes al momento de la comisión de los hechos que le den origen.</w:t>
      </w:r>
    </w:p>
    <w:p>
      <w:pPr>
        <w:pStyle w:val="Estilo"/>
      </w:pPr>
      <w:r>
        <w:t/>
      </w:r>
    </w:p>
    <w:p>
      <w:pPr>
        <w:pStyle w:val="Estilo"/>
      </w:pPr>
      <w:r>
        <w:t/>
      </w:r>
    </w:p>
    <w:p>
      <w:pPr>
        <w:pStyle w:val="Estilo"/>
      </w:pPr>
      <w:r>
        <w:t>P.O. 25 DE ABRIL DE 2015.</w:t>
      </w:r>
    </w:p>
    <w:p>
      <w:pPr>
        <w:pStyle w:val="Estilo"/>
      </w:pPr>
      <w:r>
        <w:t/>
      </w:r>
    </w:p>
    <w:p>
      <w:pPr>
        <w:pStyle w:val="Estilo"/>
      </w:pPr>
      <w:r>
        <w:t>DECRETO NÚMERO 25315/LX/15, POR EL QUE SE REFORMA EL ARTÍCULO 308 DEL CÓDIGO PENAL PARA EL ESTADO LIBRE Y SOBERANO DE JALISCO.</w:t>
      </w:r>
    </w:p>
    <w:p>
      <w:pPr>
        <w:pStyle w:val="Estilo"/>
      </w:pPr>
      <w:r>
        <w:t/>
      </w:r>
    </w:p>
    <w:p>
      <w:pPr>
        <w:pStyle w:val="Estilo"/>
      </w:pPr>
      <w:r>
        <w:t>ÚNICO. El presente decreto entrará en vigor el día siguiente de su publicación en el periódico oficial "El Estado de Jalisco".</w:t>
      </w:r>
    </w:p>
    <w:p>
      <w:pPr>
        <w:pStyle w:val="Estilo"/>
      </w:pPr>
      <w:r>
        <w:t/>
      </w:r>
    </w:p>
    <w:p>
      <w:pPr>
        <w:pStyle w:val="Estilo"/>
      </w:pPr>
      <w:r>
        <w:t/>
      </w:r>
    </w:p>
    <w:p>
      <w:pPr>
        <w:pStyle w:val="Estilo"/>
      </w:pPr>
      <w:r>
        <w:t>P.O. 25 DE ABRIL DE 2015.</w:t>
      </w:r>
    </w:p>
    <w:p>
      <w:pPr>
        <w:pStyle w:val="Estilo"/>
      </w:pPr>
      <w:r>
        <w:t/>
      </w:r>
    </w:p>
    <w:p>
      <w:pPr>
        <w:pStyle w:val="Estilo"/>
      </w:pPr>
      <w:r>
        <w:t>DECRETO NÚMERO 25334/LX/15, POR EL QUE SE REFORMAN LAS FRACCIONES VIII, IX, X, XI, XII, XIII, XIV, XV, XVI, SE ADICIONA LA FRACCIÓN XVII AL ARTÍCULO 27, SE ADICIONA EL CAPÍTULO XII DENOMINADO "DE LA TORTURA", AL TÍTULO SÉPTIMO, DEL LIBRO SEGUNDO, Y SE ADICIONAN LOS ARTÍCULOS 154-H, 154-I, 154-J Y 154-K, AL CÓDIGO PENAL PARA EL ESTADO LIBRE Y SOBERANO DE JALISCO.</w:t>
      </w:r>
    </w:p>
    <w:p>
      <w:pPr>
        <w:pStyle w:val="Estilo"/>
      </w:pPr>
      <w:r>
        <w:t/>
      </w:r>
    </w:p>
    <w:p>
      <w:pPr>
        <w:pStyle w:val="Estilo"/>
      </w:pPr>
      <w:r>
        <w:t>PRIMERO. El presente decreto entrará en vigor al día siguiente de su publicación en el Periódico Oficial "El Estado de Jalisco" en los municipios a que se refieren las fracciones I y II del Decreto número 24864/LX/14. </w:t>
      </w:r>
    </w:p>
    <w:p>
      <w:pPr>
        <w:pStyle w:val="Estilo"/>
      </w:pPr>
      <w:r>
        <w:t/>
      </w:r>
    </w:p>
    <w:p>
      <w:pPr>
        <w:pStyle w:val="Estilo"/>
      </w:pPr>
      <w:r>
        <w:t>SEGUNDO. Posteriormente entrará en vigor de conformidad a las fechas establecidas en el mencionado Decreto número 24864/LX/14.</w:t>
      </w:r>
    </w:p>
    <w:p>
      <w:pPr>
        <w:pStyle w:val="Estilo"/>
      </w:pPr>
      <w:r>
        <w:t/>
      </w:r>
    </w:p>
    <w:p>
      <w:pPr>
        <w:pStyle w:val="Estilo"/>
      </w:pPr>
      <w:r>
        <w:t>TERCERO. Se abroga la Ley Estatal para Prevenir y Sancionar la Tortura en los términos de los artículos transitorios primero y segundo del presente Decreto.</w:t>
      </w:r>
    </w:p>
    <w:p>
      <w:pPr>
        <w:pStyle w:val="Estilo"/>
      </w:pPr>
      <w:r>
        <w:t/>
      </w:r>
    </w:p>
    <w:p>
      <w:pPr>
        <w:pStyle w:val="Estilo"/>
      </w:pPr>
      <w:r>
        <w:t>CUARTO. Los procesos iniciados durante la vigencia de la Ley Estatal para Prevenir y Sancionar la Tortura deberán tramitarse bajo las reglas vigentes a su inicio, observando lo dispuesto en el Protocolo de Estambul, hasta que se dicte sentencia que cause ejecutoria. En todo lo que no afecte a los derechos procesales del imputado, particularmente en lo tocante a los derechos de las víctimas, se estará a lo dispuesto en la norma que más proteja a la persona.</w:t>
      </w:r>
    </w:p>
    <w:p>
      <w:pPr>
        <w:pStyle w:val="Estilo"/>
      </w:pPr>
      <w:r>
        <w:t/>
      </w:r>
    </w:p>
    <w:p>
      <w:pPr>
        <w:pStyle w:val="Estilo"/>
      </w:pPr>
      <w:r>
        <w:t>QUINTO. Hasta en tanto no entre en vigor el presente decreto en términos del artículo segundo transitorio, en los procesos de investigación de tortura, se deberán observar las siguientes reglas:</w:t>
      </w:r>
    </w:p>
    <w:p>
      <w:pPr>
        <w:pStyle w:val="Estilo"/>
      </w:pPr>
      <w:r>
        <w:t/>
      </w:r>
    </w:p>
    <w:p>
      <w:pPr>
        <w:pStyle w:val="Estilo"/>
      </w:pPr>
      <w:r>
        <w:t>Ninguna confesión o información obtenida mediante tortura u otros tratos crueles, inhumanos o degradantes tendrá valor probatorio, ni podrá utilizarse como prueba en contra de la víctima de esas conductas; pero si podrá utilizarse en los procedimientos que se sigan en contra de una persona acusada de tortura u otros tratos crueles, inhumanos o degradantes como prueba de que bajo esos procedimientos se obtuvo esa confesión o declaración.</w:t>
      </w:r>
    </w:p>
    <w:p>
      <w:pPr>
        <w:pStyle w:val="Estilo"/>
      </w:pPr>
      <w:r>
        <w:t/>
      </w:r>
    </w:p>
    <w:p>
      <w:pPr>
        <w:pStyle w:val="Estilo"/>
      </w:pPr>
      <w:r>
        <w:t>La confesión o declaración rendida ante una autoridad distinta de la judicial, no tendrá valor probatorio alguno si no fue ante la presencia del defensor o de persona de confianza del imputado y en su caso de intérprete o traductor, o si no es ratificada ante la autoridad judicial.</w:t>
      </w:r>
    </w:p>
    <w:p>
      <w:pPr>
        <w:pStyle w:val="Estilo"/>
      </w:pPr>
      <w:r>
        <w:t/>
      </w:r>
    </w:p>
    <w:p>
      <w:pPr>
        <w:pStyle w:val="Estilo"/>
      </w:pPr>
      <w:r>
        <w:t>SEXTO. Se derogan todas las disposiciones legales que se opongan a la presente ley.</w:t>
      </w:r>
    </w:p>
    <w:p>
      <w:pPr>
        <w:pStyle w:val="Estilo"/>
      </w:pPr>
      <w:r>
        <w:t/>
      </w:r>
    </w:p>
    <w:p>
      <w:pPr>
        <w:pStyle w:val="Estilo"/>
      </w:pPr>
      <w:r>
        <w:t>SÉPTIMO. La Fiscalía General del Estado deberá adoptar y publicar protocolos de investigación de la tortura y uso legítimo de la fuerza conformes a lo dispuesto en esta ley dentro de un plazo de 180 días posteriores a la publicación del presente decreto.</w:t>
      </w:r>
    </w:p>
    <w:p>
      <w:pPr>
        <w:pStyle w:val="Estilo"/>
      </w:pPr>
      <w:r>
        <w:t/>
      </w:r>
    </w:p>
    <w:p>
      <w:pPr>
        <w:pStyle w:val="Estilo"/>
      </w:pPr>
      <w:r>
        <w:t>OCTAVO. La Fiscalía General del Estado y los cuerpos de seguridad pública municipales deberán capacitar a su personal investigador, peritos y agentes conforme a lo dispuesto en esta Ley dentro de un plazo de 180 días posteriores a la publicación del presente decreto.</w:t>
      </w:r>
    </w:p>
    <w:p>
      <w:pPr>
        <w:pStyle w:val="Estilo"/>
      </w:pPr>
      <w:r>
        <w:t/>
      </w:r>
    </w:p>
    <w:p>
      <w:pPr>
        <w:pStyle w:val="Estilo"/>
      </w:pPr>
      <w:r>
        <w:t/>
      </w:r>
    </w:p>
    <w:p>
      <w:pPr>
        <w:pStyle w:val="Estilo"/>
      </w:pPr>
      <w:r>
        <w:t>P.O. 22 DE AGOSTO DE 2015.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procedimientos penales iniciados antes de la entrada en vigor del presente decreto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
      </w:r>
    </w:p>
    <w:p>
      <w:pPr>
        <w:pStyle w:val="Estilo"/>
      </w:pPr>
      <w:r>
        <w:t>P.O. 27 DE AGOSTO DE 2015.</w:t>
      </w:r>
    </w:p>
    <w:p>
      <w:pPr>
        <w:pStyle w:val="Estilo"/>
      </w:pPr>
      <w:r>
        <w:t/>
      </w:r>
    </w:p>
    <w:p>
      <w:pPr>
        <w:pStyle w:val="Estilo"/>
      </w:pPr>
      <w:r>
        <w:t>ÚNICO. EI presente decreto entrará en vigor al día siguiente de su publicación en el periódico oficial “EI Estado de Jalisco”, en los municipios comprendidos en las fracciones I, II, III y IV del decreto No. 25864.</w:t>
      </w:r>
    </w:p>
    <w:p>
      <w:pPr>
        <w:pStyle w:val="Estilo"/>
      </w:pPr>
      <w:r>
        <w:t/>
      </w:r>
    </w:p>
    <w:p>
      <w:pPr>
        <w:pStyle w:val="Estilo"/>
      </w:pPr>
      <w:r>
        <w:t>Para el resto de los municipios del Estado de Jalisco, entrará en vigor de conformidad con el decreto No. 24864 que emite las declaratorias de incorporación del Sistema Procesal Penal Acusatorio y del Código Nacional de Procedimientos Penales al orden jurídico del Estado de Jalisco.</w:t>
      </w:r>
    </w:p>
    <w:p>
      <w:pPr>
        <w:pStyle w:val="Estilo"/>
      </w:pPr>
      <w:r>
        <w:t/>
      </w:r>
    </w:p>
    <w:p>
      <w:pPr>
        <w:pStyle w:val="Estilo"/>
      </w:pPr>
      <w:r>
        <w:t/>
      </w:r>
    </w:p>
    <w:p>
      <w:pPr>
        <w:pStyle w:val="Estilo"/>
      </w:pPr>
      <w:r>
        <w:t>P.O. 19 DE SEPTIEMBRE DE 2015.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procedimientos penales iniciados antes de la entrada en vigor del presente decreto en materia de delitos de responsabilidad profesional y de falsedad,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
      </w:r>
    </w:p>
    <w:p>
      <w:pPr>
        <w:pStyle w:val="Estilo"/>
      </w:pPr>
      <w:r>
        <w:t>P.O. 5 DE NOVIEMBRE DE 2015.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Titular del Poder Ejecutivo deberá, durante los 90 días siguientes a la entrada en vigor del presente Decreto, emitir las disposiciones reglamentarias pertinentes, así como las reformas necesarias al Reglamento de Zonificación del Estado de Jalisco.</w:t>
      </w:r>
    </w:p>
    <w:p>
      <w:pPr>
        <w:pStyle w:val="Estilo"/>
      </w:pPr>
      <w:r>
        <w:t/>
      </w:r>
    </w:p>
    <w:p>
      <w:pPr>
        <w:pStyle w:val="Estilo"/>
      </w:pPr>
      <w:r>
        <w:t>TERCERO. Los ayuntamientos deberán, durante los 90 días siguientes a la entrada en vigor del presente Decreto, emitir las disposiciones reglamentarias que les corresponda.</w:t>
      </w:r>
    </w:p>
    <w:p>
      <w:pPr>
        <w:pStyle w:val="Estilo"/>
      </w:pPr>
      <w:r>
        <w:t/>
      </w:r>
    </w:p>
    <w:p>
      <w:pPr>
        <w:pStyle w:val="Estilo"/>
      </w:pPr>
      <w:r>
        <w:t>CUARTO. La instalación de los ciclopuertos en espacios públicos, se realizará con cargo a los ayuntamientos, dentro de sus posibilidades presupuestales.</w:t>
      </w:r>
    </w:p>
    <w:p>
      <w:pPr>
        <w:pStyle w:val="Estilo"/>
      </w:pPr>
      <w:r>
        <w:t/>
      </w:r>
    </w:p>
    <w:p>
      <w:pPr>
        <w:pStyle w:val="Estilo"/>
      </w:pPr>
      <w:r>
        <w:t>QUINTO. Dentro de los sesenta días siguientes a la entrada en vigor del presente Decreto, la Procuraduría de Infraestructura y Desarrollo Urbano realizará las adecuaciones necesarias a su Reglamento Interno, sus manuales de Organización y Procedimiento, y las normas de funcionalidad del organismo que las requieran, de conformidad con lo establecido en las fracciones X y XI del artículo 21 del Código Urbano para el Estado de Jalisco.</w:t>
      </w:r>
    </w:p>
    <w:p>
      <w:pPr>
        <w:pStyle w:val="Estilo"/>
      </w:pPr>
      <w:r>
        <w:t/>
      </w:r>
    </w:p>
    <w:p>
      <w:pPr>
        <w:pStyle w:val="Estilo"/>
      </w:pPr>
      <w:r>
        <w:t>SEXTO. Dentro de los sesenta días siguientes a la entrada en vigor del presente Decreto, el Consejo Estatal de Desarrollo Urbano realizará las adecuaciones necesarias a su reglamento, de conformidad con lo establecido en la fracción XIII del artículo 43 del Código Urbano para el Estado de Jalisco.</w:t>
      </w:r>
    </w:p>
    <w:p>
      <w:pPr>
        <w:pStyle w:val="Estilo"/>
      </w:pPr>
      <w:r>
        <w:t/>
      </w:r>
    </w:p>
    <w:p>
      <w:pPr>
        <w:pStyle w:val="Estilo"/>
      </w:pPr>
      <w:r>
        <w:t/>
      </w:r>
    </w:p>
    <w:p>
      <w:pPr>
        <w:pStyle w:val="Estilo"/>
      </w:pPr>
      <w:r>
        <w:t>P.O. 1 DE DICIEMBRE DE 2015.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Titular del Poder Ejecutivo del Estado de Jalisco deberá actualizar el Reglamento de la Ley de Acceso de las Mujeres a una Vida Libre de Violencia del Estado de Jalisco, considerando lo señalado en el presente decreto, en un plazo no mayor a sesenta días, contados a partir de la entrada en vigor del presente decreto.</w:t>
      </w:r>
    </w:p>
    <w:p>
      <w:pPr>
        <w:pStyle w:val="Estilo"/>
      </w:pPr>
      <w:r>
        <w:t/>
      </w:r>
    </w:p>
    <w:p>
      <w:pPr>
        <w:pStyle w:val="Estilo"/>
      </w:pPr>
      <w:r>
        <w:t/>
      </w:r>
    </w:p>
    <w:p>
      <w:pPr>
        <w:pStyle w:val="Estilo"/>
      </w:pPr>
      <w:r>
        <w:t>P.O. 9 DE JULIO DE 2016.</w:t>
      </w:r>
    </w:p>
    <w:p>
      <w:pPr>
        <w:pStyle w:val="Estilo"/>
      </w:pPr>
      <w:r>
        <w:t/>
      </w:r>
    </w:p>
    <w:p>
      <w:pPr>
        <w:pStyle w:val="Estilo"/>
      </w:pPr>
      <w:r>
        <w:t>[N. DE E. TRANSITORIO DEL “DECRETO 25848/LXI/16 QUE DEROGA LOS ARTÍCULOS 225 Y 226 DEL CÓDIGO PENAL PARA EL ESTADO LIBRE Y SOBERANO DE JALISCO”.]</w:t>
      </w:r>
    </w:p>
    <w:p>
      <w:pPr>
        <w:pStyle w:val="Estilo"/>
      </w:pPr>
      <w:r>
        <w:t/>
      </w:r>
    </w:p>
    <w:p>
      <w:pPr>
        <w:pStyle w:val="Estilo"/>
      </w:pPr>
      <w:r>
        <w:t>ÚNICO. EI presente decreto entrará en vigor al día siguiente de su publicación en el periódico oficial "El Estado de Jalisco".</w:t>
      </w:r>
    </w:p>
    <w:p>
      <w:pPr>
        <w:pStyle w:val="Estilo"/>
      </w:pPr>
      <w:r>
        <w:t/>
      </w:r>
    </w:p>
    <w:p>
      <w:pPr>
        <w:pStyle w:val="Estilo"/>
      </w:pPr>
      <w:r>
        <w:t/>
      </w:r>
    </w:p>
    <w:p>
      <w:pPr>
        <w:pStyle w:val="Estilo"/>
      </w:pPr>
      <w:r>
        <w:t>P.O. 11 DE OCTUBRE DE 2016.</w:t>
      </w:r>
    </w:p>
    <w:p>
      <w:pPr>
        <w:pStyle w:val="Estilo"/>
      </w:pPr>
      <w:r>
        <w:t/>
      </w:r>
    </w:p>
    <w:p>
      <w:pPr>
        <w:pStyle w:val="Estilo"/>
      </w:pPr>
      <w:r>
        <w:t>[N. DE E. TRANSITORIO DEL DECRETO 25840/LXI/16 QUE SE REFORMAN DIVERSOS ARTÍCULOS DEL CÓDIGO CIVIL DEL ESTADO DE JALISCO; CÓDIGO DE ASISTENCIA SOCIAL DEL ESTADO DE JALISCO; CÓDIGO DE PROCEDIMIENTOS CIVILES DEL ESTADO DE JALISCO; CÓDIGO ELECTORAL Y DE PARTICIPACIÓN CIUDADANA DEL ESTADO DE JALISCO; CÓDIGO FISCAL DEL ESTADO DE JALISCO; CÓDIGO PENAL DEL ESTADO DE JALISCO; CÓDIGO URBANO DEL ESTADO DE JALISCO; DECRETO QUE CREA EL CONSEJO ESTATAL PARA EL DESARROLLO TURÍSTICO DEL ESTADO DE JALISCO; LEY CONTRA LA DELINCUENCIA ORGANIZADA DEL ESTADO DE JALISCO; LEY DE ACUACULTURA Y PESCA DEL ESTADO DE JALISCO; LEY DE ATENCIÓN A VÍCTIMAS DEL ESTADO DE JALISCO; LEY DE AUSTERIDAD Y AHORRO DEL ESTADO DE JALISCO; LEY DE CATASTRO MUNICIPAL DEL ESTADO DE JALISCO; LEY DE CIENCIA, DESARROLLO TECNOLÓGICO E INNOVACIÓN DEL ESTADO DE JALISCO; LEY DE CULTURA FÍSICA Y DEPORTE DEL ESTADO DE JALISCO; LEY DE EDUCACIÓN DEL ESTADO DE JALISCO; LEY DE FISCALIZACIÓN SUPERIOR Y AUDITORÍA PÚBLICA DEL ESTADO DE JALISCO; LEY DE FOMENTO APÍCOLA DEL ESTADO DE JALISCO; LEY DE FOMENTO Y DESARROLLO PECUARIO DEL ESTADO DE JALISCO; LEY DE GESTIÓN INTEGRAL DE LOS RESIDUOS DEL ESTADO DE JALISCO; LEY DE HACIENDA MUNICIPAL DEL ESTADO DE JALISCO; LEY DE JUSTICIA ADMINISTRATIVA DEL ESTADO DE JALISCO; LEY DE JUSTICIA ALTERNATIVA DEL ESTADO DE JALISCO; LEY DE LIBRE CONVIVENCIA DEL ESTADO DE JALISCO; LEY DE LOS DERECHOS DE LAS NIÑAS, NIÑOS Y ADOLESCENTES DEL ESTADO DE JALISCO; LEY DE LOS SÍMBOLOS OFICIALES DEL ESTADO DE JALISCO; LEY DE MOVILIDAD Y TRANSPORTE DEL ESTADO DE JALISCO; LEY DE OBRA PÚBLICA DEL ESTADO DE JALISCO; LEY DE PROTECCIÓN CIVIL DEL ESTADO DE JALISCO; LEY DE PROTECCIÓN CONTRA LA EXPOSICIÓN AL HUMO DE TABACO PARA EL ESTADO DE JALISCO; LEY DE PROTECCIÓN Y CUIDADO DE LOS ANIMALES DEL ESTADO DE JALISCO; LEY DE PROYECTOS DE INVERSIÓN Y DE PRESTACIÓN DE SERVICIOS DEL ESTADO DE JALISCO Y SUS MUNICIPIOS; LEY DE RESPONSABILIDAD PATRIMONIAL DEL ESTADO DE JALISCO Y SUS MUNICIPIOS; LEY DE RESPONSABILIDADES DE LOS SERVIDORES PÚBLICOS DEL ESTADO DE JALISCO; LEY DE SALUD DEL ESTADO DE JALISCO; LEY DE SUJETOS PROTEGIDOS PARA EL ESTADO DE JALISCO; LEY DE TRANSPARENCIA Y ACCESO A LA INFORMACIÓN PÚBLICA DEL ESTADO DE JALISCO Y SUS MUNICIPIOS; LEY QUE REGULA LOS CENTROS DE ATENCIÓN INFANTIL EN EL ESTADO DE JALISCO; LEY PARA REGULAR LA VENTA Y EL CONSUMO DE BEBIDAS ALCOHÓLICAS DEL ESTADO DE JALISCO; LEY PARA LOS SERVIDORES PÚBLICOS DEL ESTADO DE JALISCO Y SUS MUNICIPIOS; LEY PARA LA PROMOCIÓN DE INVERSIONES EN EL ESTADO DE JALISCO; LEY PARA LA PREVENCIÓN Y ATENCIÓN DE LA VIOLENCIA INTRAFAMILIAR DEL ESTADO DE JALISCO; LEY PARA LA OPERACIÓN DE ALBERGUES DEL ESTADO DE JALISCO; LEY PARA LA INTEGRACIÓN Y DESARROLLO INTEGRAL DE PERSONAS CON DISCAPACIDAD DEL ESTADO DE JALISCO; LEY PARA EL EJERCICIO DE LAS ACTIVIDADES PROFESIONALES DEL ESTADO DE JALISCO; LEY PARA EL DESARROLLO INTEGRAL DEL ADULTO MAYOR DEL ESTADO DE JALISCO; LEY PARA EL DESARROLLO ECONÓMICO DEL ESTADO DE JALISCO; LEY ORGÁNICA DEL PODER JUDICIAL DEL ESTADO DE JALISCO; LEY ORGÁNICA DE LA PROCURADURÍA SOCIAL; LEY ESTATAL DEL EQUILIBRIO ECOLÓGICO Y LA PROTECCIÓN AL MEDIO AMBIENTE; LEY DEL SISTEMA DE SEGURIDAD PÚBLICA PARA EL ESTADO DE JALISCO; LEY DEL REGISTRO CIVIL DEL ESTADO DE JALISCO; LEY DEL NOTARIADO DEL ESTADO DE JALISCO; LEY DEL GOBIERNO Y LA ADMINISTRACIÓN PÚBLICA MUNICIPAL DEL ESTADO DE JALISCO; LEY DEL AGUA PARA EL ESTADO DE JALISCO Y SUS MUNICIPIOS Y LEY DE VIVIENDA DEL ESTADO DE JALISCO, EN MATERIA DE DESINDEXACIÓN DEL SALARIO MÍNIMO”.]</w:t>
      </w:r>
    </w:p>
    <w:p>
      <w:pPr>
        <w:pStyle w:val="Estilo"/>
      </w:pPr>
      <w:r>
        <w:t/>
      </w:r>
    </w:p>
    <w:p>
      <w:pPr>
        <w:pStyle w:val="Estilo"/>
      </w:pPr>
      <w:r>
        <w:t>(F. DE E., P.O. 11 DE OCTUBRE DE 2016)</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11 DE OCTUBRE DE 2016.</w:t>
      </w:r>
    </w:p>
    <w:p>
      <w:pPr>
        <w:pStyle w:val="Estilo"/>
      </w:pPr>
      <w:r>
        <w:t/>
      </w:r>
    </w:p>
    <w:p>
      <w:pPr>
        <w:pStyle w:val="Estilo"/>
      </w:pPr>
      <w:r>
        <w:t>[N DE E. TRANSITORIO DEL “DECRETO 25882/LXI/16 QUE REFORMA LOS ARTÍCULOS 21, 122, 142-L, 146, 154, 175, 209, 217, 218 Y 223, TODOS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10 DE NOVIEMBRE DE 2016.</w:t>
      </w:r>
    </w:p>
    <w:p>
      <w:pPr>
        <w:pStyle w:val="Estilo"/>
      </w:pPr>
      <w:r>
        <w:t/>
      </w:r>
    </w:p>
    <w:p>
      <w:pPr>
        <w:pStyle w:val="Estilo"/>
      </w:pPr>
      <w:r>
        <w:t>[N. DE E. TRANSITORIOS DEL "DECRETO 25904/LXI/16 QUE REFORMA LOS ARTÍCULOS 7, 42, 43, 44, 45, 46, 46- BIS, 49 Y 56, DE LA LEY PARA LOS SERVIDORES PÚBLICOS DEL ESTADO DE JALISCO Y SUS MUNICIPIOS; REFORMA EL ARTÍCULO 92 BIS DE LA LEY DE RESPONSABILIDADES DE LOS SERVIDORES PÚBLICOS DEL ESTADO DE JALISCO; REFORMA EL ARTÍCULO 46 BIS DE LA LEY DEL PRESUPUESTO, CONTABILIDAD Y GASTO PÚBLICO DEL ESTADO DE JALISCO, MODIFICA EL ARTÍCULO 146 DEL CÓDIGO PENAL PARA EL ESTADO LIBRE SOBERANO DE JALISCO".]</w:t>
      </w:r>
    </w:p>
    <w:p>
      <w:pPr>
        <w:pStyle w:val="Estilo"/>
      </w:pPr>
      <w:r>
        <w:t/>
      </w:r>
    </w:p>
    <w:p>
      <w:pPr>
        <w:pStyle w:val="Estilo"/>
      </w:pPr>
      <w:r>
        <w:t>PRIMERO. El presente decreto entrará en vigor al siguiente día de su publicación en el periódico oficial "El Estado de Jalisco".</w:t>
      </w:r>
    </w:p>
    <w:p>
      <w:pPr>
        <w:pStyle w:val="Estilo"/>
      </w:pPr>
      <w:r>
        <w:t/>
      </w:r>
    </w:p>
    <w:p>
      <w:pPr>
        <w:pStyle w:val="Estilo"/>
      </w:pPr>
      <w:r>
        <w:t>SEGUNDO. La reforma del artículo 46 bis de la Ley para los Servidores Públicos del Estado de Jalisco y sus Municipios, entrará en vigor el 31 de octubre de 2018.</w:t>
      </w:r>
    </w:p>
    <w:p>
      <w:pPr>
        <w:pStyle w:val="Estilo"/>
      </w:pPr>
      <w:r>
        <w:t/>
      </w:r>
    </w:p>
    <w:p>
      <w:pPr>
        <w:pStyle w:val="Estilo"/>
      </w:pPr>
      <w:r>
        <w:t/>
      </w:r>
    </w:p>
    <w:p>
      <w:pPr>
        <w:pStyle w:val="Estilo"/>
      </w:pPr>
      <w:r>
        <w:t>P.O. 20 DE DICIEMBRE DE 2016.</w:t>
      </w:r>
    </w:p>
    <w:p>
      <w:pPr>
        <w:pStyle w:val="Estilo"/>
      </w:pPr>
      <w:r>
        <w:t/>
      </w:r>
    </w:p>
    <w:p>
      <w:pPr>
        <w:pStyle w:val="Estilo"/>
      </w:pPr>
      <w:r>
        <w:t>[N. DE E. TRANSITORIOS DEL “DECRETO 26182/LXI/16, MEDIANTE EL CUAL SE EXPIDE LA LEY PARA LA PROTECCIÓN DE PERSONAS DEFENSORAS DE DERECHOS HUMANOS Y PERIODISTAS DEL ESTADO DE JALISCO, Y REFORMA LOS ARTÍCULOS 154-B, 154-I, 188 Y 219; Y SE ADICIONA EL TÍTULO VIGÉSIMO CUARTO, DENOMINADO “DE LOS DELITOS CONTRA LA LIBERTAD DE EXPRESIÓN” Y EL ARTÍCULO 309 DEL CÓDIGO PENAL PARA EL ESTADO LIBRE Y SOBERANO DE JALISCO”.]</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La Secretaría General de Gobierno deberá emitir la convocatoria estatal pública a organizaciones de la sociedad civil involucradas en la defensa y protección de los derechos humanos, así como en el ejercicio del periodismo y la libertad de expresión para conformar el primer Consejo Consultivo, dentro de los sesenta días siguientes a la entrada en vigor del presente decreto.</w:t>
      </w:r>
    </w:p>
    <w:p>
      <w:pPr>
        <w:pStyle w:val="Estilo"/>
      </w:pPr>
      <w:r>
        <w:t/>
      </w:r>
    </w:p>
    <w:p>
      <w:pPr>
        <w:pStyle w:val="Estilo"/>
      </w:pPr>
      <w:r>
        <w:t>TERCERO. Una vez emitida la convocatoria a que se refiere el Artículo anterior las organizaciones de la sociedad civil involucradas en la defensa y promoción de los derechos humanos y en el ejercicio del periodismo y la libertad de expresión, se registrarán ante la Secretaría y entre ellas elegirán a los nueve integrantes del primer Consejo Consultivo, en un término de un mes contados a partir del cierre del registro. Una vez proporcionada la lista de los integrantes del Consejo a la Secretaría, éste se instalará en un término de diez días hábiles.</w:t>
      </w:r>
    </w:p>
    <w:p>
      <w:pPr>
        <w:pStyle w:val="Estilo"/>
      </w:pPr>
      <w:r>
        <w:t/>
      </w:r>
    </w:p>
    <w:p>
      <w:pPr>
        <w:pStyle w:val="Estilo"/>
      </w:pPr>
      <w:r>
        <w:t/>
      </w:r>
    </w:p>
    <w:p>
      <w:pPr>
        <w:pStyle w:val="Estilo"/>
      </w:pPr>
      <w:r>
        <w:t>P.O. 16 DE FEBRERO DE 2017.</w:t>
      </w:r>
    </w:p>
    <w:p>
      <w:pPr>
        <w:pStyle w:val="Estilo"/>
      </w:pPr>
      <w:r>
        <w:t/>
      </w:r>
    </w:p>
    <w:p>
      <w:pPr>
        <w:pStyle w:val="Estilo"/>
      </w:pPr>
      <w:r>
        <w:t>[N. DE E. TRANSITORIO DEL “DECRETO 26213/LXI/16 QUE ADICIONA A LOS PÁRRAFOS QUINTO Y SEXTO DEL ARTÍCULO 92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4 DE MARZO DE 2017.</w:t>
      </w:r>
    </w:p>
    <w:p>
      <w:pPr>
        <w:pStyle w:val="Estilo"/>
      </w:pPr>
      <w:r>
        <w:t/>
      </w:r>
    </w:p>
    <w:p>
      <w:pPr>
        <w:pStyle w:val="Estilo"/>
      </w:pPr>
      <w:r>
        <w:t>[N. DE E. TRANSITORIO DEL “DECRETO 26277/LXI/17 QUE REFORMA LOS ARTÍCULOS 188 Y 191 DEL CÓDIGO PENAL PARA EL ESTADO LIBRE Y SOBERANO DE JALISCO; 20, 30, 63 Y 64 DE LA LEY PARA LA OPERACIÓN DE ALBERGUES DEL ESTADO DE JALISCO, Y 60 Y 61 DE LA LEY DE LOS DERECHOS DE NIÑAS, NIÑOS Y ADOLESCENTES EN 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4 DE MARZO DE 2017.</w:t>
      </w:r>
    </w:p>
    <w:p>
      <w:pPr>
        <w:pStyle w:val="Estilo"/>
      </w:pPr>
      <w:r>
        <w:t/>
      </w:r>
    </w:p>
    <w:p>
      <w:pPr>
        <w:pStyle w:val="Estilo"/>
      </w:pPr>
      <w:r>
        <w:t>[N. DE E. TRANSITORIO DEL "DECRETO 26284/LXI/17 QUE REFORMA LA DENOMINACIÓN DEL CAPÍTULO I DEL TÍTULO DÉCIMO PRIMERO Y EL ARTÍCULO 173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4 DE MARZO DE 2017.</w:t>
      </w:r>
    </w:p>
    <w:p>
      <w:pPr>
        <w:pStyle w:val="Estilo"/>
      </w:pPr>
      <w:r>
        <w:t/>
      </w:r>
    </w:p>
    <w:p>
      <w:pPr>
        <w:pStyle w:val="Estilo"/>
      </w:pPr>
      <w:r>
        <w:t>[N. DE E. TRANSITORIO DEL "DECRETO 26285/LXI/17 QUE REFORMA EL ARTÍCULO 154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4 DE MARZO DE 2017.</w:t>
      </w:r>
    </w:p>
    <w:p>
      <w:pPr>
        <w:pStyle w:val="Estilo"/>
      </w:pPr>
      <w:r>
        <w:t/>
      </w:r>
    </w:p>
    <w:p>
      <w:pPr>
        <w:pStyle w:val="Estilo"/>
      </w:pPr>
      <w:r>
        <w:t>[N. DE E. TRANSITORIO DEL "DECRETO 26286/LXI/17 QUE REFORMA EL ARTÍCULO 236 BIS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4 DE ABRIL DE 2017.</w:t>
      </w:r>
    </w:p>
    <w:p>
      <w:pPr>
        <w:pStyle w:val="Estilo"/>
      </w:pPr>
      <w:r>
        <w:t/>
      </w:r>
    </w:p>
    <w:p>
      <w:pPr>
        <w:pStyle w:val="Estilo"/>
      </w:pPr>
      <w:r>
        <w:t>[N. DE E. TRANSITORIO DEL “DECRETO 26318/LXI/17 QUE REFORMA LOS ARTÍCULOS 29 Y 232 BIS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8 DE ABRIL DE 2017.</w:t>
      </w:r>
    </w:p>
    <w:p>
      <w:pPr>
        <w:pStyle w:val="Estilo"/>
      </w:pPr>
      <w:r>
        <w:t/>
      </w:r>
    </w:p>
    <w:p>
      <w:pPr>
        <w:pStyle w:val="Estilo"/>
      </w:pPr>
      <w:r>
        <w:t>[N. DE E. TRANSITORIO DEL “DECRETO 26314/LXI/17 QUE REFORMA EL ARTÍCULO 30 Y SE ADICIONA EL ARTÍCULO 30- BIS DEL CÓDIGO PENAL PARA EL ESTADO LIBRE Y SOBERANO DE JALISCO”.]</w:t>
      </w:r>
    </w:p>
    <w:p>
      <w:pPr>
        <w:pStyle w:val="Estilo"/>
      </w:pPr>
      <w:r>
        <w:t/>
      </w:r>
    </w:p>
    <w:p>
      <w:pPr>
        <w:pStyle w:val="Estilo"/>
      </w:pPr>
      <w:r>
        <w:t>ÚNICO.- El presente decreto entrará en vigor al siguiente día de su publicación en el periódico oficial "El Estado de Jalisco".</w:t>
      </w:r>
    </w:p>
    <w:p>
      <w:pPr>
        <w:pStyle w:val="Estilo"/>
      </w:pPr>
      <w:r>
        <w:t/>
      </w:r>
    </w:p>
    <w:p>
      <w:pPr>
        <w:pStyle w:val="Estilo"/>
      </w:pPr>
      <w:r>
        <w:t/>
      </w:r>
    </w:p>
    <w:p>
      <w:pPr>
        <w:pStyle w:val="Estilo"/>
      </w:pPr>
      <w:r>
        <w:t>P.O. 8 DE ABRIL DE 2017.</w:t>
      </w:r>
    </w:p>
    <w:p>
      <w:pPr>
        <w:pStyle w:val="Estilo"/>
      </w:pPr>
      <w:r>
        <w:t/>
      </w:r>
    </w:p>
    <w:p>
      <w:pPr>
        <w:pStyle w:val="Estilo"/>
      </w:pPr>
      <w:r>
        <w:t>[N. DE E. TRANSITORIO DEL "DECRETO 26315/LXI/17 QUE REFORMAN LOS ARTÍCULOS 183 Y 185 Y DEROGA EL ARTÍCULO 185-A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25 DE JULIO DE 2017.</w:t>
      </w:r>
    </w:p>
    <w:p>
      <w:pPr>
        <w:pStyle w:val="Estilo"/>
      </w:pPr>
      <w:r>
        <w:t/>
      </w:r>
    </w:p>
    <w:p>
      <w:pPr>
        <w:pStyle w:val="Estilo"/>
      </w:pPr>
      <w:r>
        <w:t>[N. DE E. TRANSITORIO DEL "DECRETO 26386/LXI/17, QUE REFORMA EL ARTÍCULO 27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19 DE SEPTIEMBRE DE 2017.</w:t>
      </w:r>
    </w:p>
    <w:p>
      <w:pPr>
        <w:pStyle w:val="Estilo"/>
      </w:pPr>
      <w:r>
        <w:t/>
      </w:r>
    </w:p>
    <w:p>
      <w:pPr>
        <w:pStyle w:val="Estilo"/>
      </w:pPr>
      <w:r>
        <w:t>[N. DE E. TRANSITORIO DEL "DECRETO 26423/LXI/17 QUE REFORMA EL ARTÍCULO 123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26 DE SEPTIEMBRE DE 2017.</w:t>
      </w:r>
    </w:p>
    <w:p>
      <w:pPr>
        <w:pStyle w:val="Estilo"/>
      </w:pPr>
      <w:r>
        <w:t/>
      </w:r>
    </w:p>
    <w:p>
      <w:pPr>
        <w:pStyle w:val="Estilo"/>
      </w:pPr>
      <w:r>
        <w:t>[N. DE E. TRANSITORIOS DEL "DECRETO 26432/LXI/17, MEDIANTE EL CUAL SE REFORMAN LAS DENOMINACIONES DEL TÍTULO SÉPTIMO DEL LIBRO SEGUNDO Y DEL CAPÍTULO VIII DEL TÍTULO SÉPTIMO DEL LIBRO SEGUNDO, Y LOS ARTÍCULOS 144, 146, 147, 148, 150, 152, 153 Y 154; Y ADICIONA EL CAPÍTULO XIII DENOMINADO "DEL OCULTAMIENTO O FALSIFICACIÓN DE RENDIMIENTOS Y TRÁFICO DE INFLUENCIAS" AL TÍTULO SÉPTIMO DEL LIBRO SEGUNDO, Y LOS ARTÍCULOS 154-L Y 154-M, TODOS DEL CÓDIGO PENAL PARA EL ESTADO LIBRE Y SOBERANO DE JALISCO".]</w:t>
      </w:r>
    </w:p>
    <w:p>
      <w:pPr>
        <w:pStyle w:val="Estilo"/>
      </w:pPr>
      <w:r>
        <w:t/>
      </w:r>
    </w:p>
    <w:p>
      <w:pPr>
        <w:pStyle w:val="Estilo"/>
      </w:pPr>
      <w:r>
        <w:t>PRIMERO. El presente decreto iniciará su vigencia el primero de enero de 2018, previa publicación en el periódico oficial "El Estado de Jalisco".</w:t>
      </w:r>
    </w:p>
    <w:p>
      <w:pPr>
        <w:pStyle w:val="Estilo"/>
      </w:pPr>
      <w:r>
        <w:t/>
      </w:r>
    </w:p>
    <w:p>
      <w:pPr>
        <w:pStyle w:val="Estilo"/>
      </w:pPr>
      <w:r>
        <w:t>SEGUNDO. Los hechos, actos y omisiones consumados con anterioridad al inicio de la vigencia del presente decreto, serán procesados hasta su resolución definitiva en los términos de la legislación vigente al actualizarse los mismos.</w:t>
      </w:r>
    </w:p>
    <w:p>
      <w:pPr>
        <w:pStyle w:val="Estilo"/>
      </w:pPr>
      <w:r>
        <w:t/>
      </w:r>
    </w:p>
    <w:p>
      <w:pPr>
        <w:pStyle w:val="Estilo"/>
      </w:pPr>
      <w:r>
        <w:t>TERCERO. Las disposiciones del Código Penal para el Estado Libre y Soberano de Jalisco que se reforman en el presente decreto, así como la legislación vigente al inicio de los procesos inconclusos al iniciar la vigencia de este decreto, seguirán vigentes solo para el efecto de sustanciar dichos procedimientos hasta su resolución definitiva.</w:t>
      </w:r>
    </w:p>
    <w:p>
      <w:pPr>
        <w:pStyle w:val="Estilo"/>
      </w:pPr>
      <w:r>
        <w:t/>
      </w:r>
    </w:p>
    <w:p>
      <w:pPr>
        <w:pStyle w:val="Estilo"/>
      </w:pPr>
      <w:r>
        <w:t/>
      </w:r>
    </w:p>
    <w:p>
      <w:pPr>
        <w:pStyle w:val="Estilo"/>
      </w:pPr>
      <w:r>
        <w:t>P.O. 10 DE OCTUBRE DE 2017.</w:t>
      </w:r>
    </w:p>
    <w:p>
      <w:pPr>
        <w:pStyle w:val="Estilo"/>
      </w:pPr>
      <w:r>
        <w:t/>
      </w:r>
    </w:p>
    <w:p>
      <w:pPr>
        <w:pStyle w:val="Estilo"/>
      </w:pPr>
      <w:r>
        <w:t>[N. DE E. TRANSITORIO DEL “DECRETO 26431/LXI/17, MEDIANTE EL CUAL REFORMA LOS ARTÍCULOS 142-A Y 224, Y SE ADICIONA EL ARTÍCULO 135 BIS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21 DE OCTUBRE DE 2017.</w:t>
      </w:r>
    </w:p>
    <w:p>
      <w:pPr>
        <w:pStyle w:val="Estilo"/>
      </w:pPr>
      <w:r>
        <w:t/>
      </w:r>
    </w:p>
    <w:p>
      <w:pPr>
        <w:pStyle w:val="Estilo"/>
      </w:pPr>
      <w:r>
        <w:t>[N. DE E. TRANSITORIO DEL "DECRETO 26439/LXI/17 QUE REFORMA LOS ARTÍCULOS 233 Y 234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11 DE NOVIEMBRE DE 2017.</w:t>
      </w:r>
    </w:p>
    <w:p>
      <w:pPr>
        <w:pStyle w:val="Estilo"/>
      </w:pPr>
      <w:r>
        <w:t/>
      </w:r>
    </w:p>
    <w:p>
      <w:pPr>
        <w:pStyle w:val="Estilo"/>
      </w:pPr>
      <w:r>
        <w:t>[N. DE E. TRANSITORIO DEL “DECRETO 26493/LXI/17 QUE REFORMA LOS ARTÍCULOS 290, 291, 295 Y 297 DEL CÓDIGO PENAL PARA EL ESTADO LIBRE Y SOBERANO DE JALISCO”.]</w:t>
      </w:r>
    </w:p>
    <w:p>
      <w:pPr>
        <w:pStyle w:val="Estilo"/>
      </w:pPr>
      <w:r>
        <w:t/>
      </w:r>
    </w:p>
    <w:p>
      <w:pPr>
        <w:pStyle w:val="Estilo"/>
      </w:pPr>
      <w:r>
        <w:t>ÚNICO. El presente decreto entrará en vigor a los noventa días posteriores de su publicación en el periódico oficial “EI Estado de Jalisco".</w:t>
      </w:r>
    </w:p>
    <w:p>
      <w:pPr>
        <w:pStyle w:val="Estilo"/>
      </w:pPr>
      <w:r>
        <w:t/>
      </w:r>
    </w:p>
    <w:p>
      <w:pPr>
        <w:pStyle w:val="Estilo"/>
      </w:pPr>
      <w:r>
        <w:t/>
      </w:r>
    </w:p>
    <w:p>
      <w:pPr>
        <w:pStyle w:val="Estilo"/>
      </w:pPr>
      <w:r>
        <w:t>P.O. 2 DE DICIEMBRE DE 2017.</w:t>
      </w:r>
    </w:p>
    <w:p>
      <w:pPr>
        <w:pStyle w:val="Estilo"/>
      </w:pPr>
      <w:r>
        <w:t/>
      </w:r>
    </w:p>
    <w:p>
      <w:pPr>
        <w:pStyle w:val="Estilo"/>
      </w:pPr>
      <w:r>
        <w:t>[N. DE E. TRANSITORIO DEL “DECRETO 26504/LXI/17 QUE REFORMA LOS ARTÍCULOS 124 Y 263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25 DE ENERO DE 2018.</w:t>
      </w:r>
    </w:p>
    <w:p>
      <w:pPr>
        <w:pStyle w:val="Estilo"/>
      </w:pPr>
      <w:r>
        <w:t/>
      </w:r>
    </w:p>
    <w:p>
      <w:pPr>
        <w:pStyle w:val="Estilo"/>
      </w:pPr>
      <w:r>
        <w:t>[N. DE E. TRANSITORIO DEL "DECRETO 26736/LXI/18 QUE REFORMA EL CÓDIGO PENAL PARA EL ESTADO LIBRE Y SOBERANO DE JALISCO Y LA LEY DEL SISTEMA DE SEGURIDAD PÚBLICA PARA EL ESTADO DE JALISCO".]</w:t>
      </w:r>
    </w:p>
    <w:p>
      <w:pPr>
        <w:pStyle w:val="Estilo"/>
      </w:pPr>
      <w:r>
        <w:t/>
      </w:r>
    </w:p>
    <w:p>
      <w:pPr>
        <w:pStyle w:val="Estilo"/>
      </w:pPr>
      <w:r>
        <w:t>ÚNICO. El presente decreto iniciará su vigencia el día siguiente al de su publicación en el periódico oficial "El Estado de Jalisco".</w:t>
      </w:r>
    </w:p>
    <w:p>
      <w:pPr>
        <w:pStyle w:val="Estilo"/>
      </w:pPr>
      <w:r>
        <w:t/>
      </w:r>
    </w:p>
    <w:p>
      <w:pPr>
        <w:pStyle w:val="Estilo"/>
      </w:pPr>
      <w:r>
        <w:t/>
      </w:r>
    </w:p>
    <w:p>
      <w:pPr>
        <w:pStyle w:val="Estilo"/>
      </w:pPr>
      <w:r>
        <w:t>P.O. 14 DE JULIO DE 2018.</w:t>
      </w:r>
    </w:p>
    <w:p>
      <w:pPr>
        <w:pStyle w:val="Estilo"/>
      </w:pPr>
      <w:r>
        <w:t/>
      </w:r>
    </w:p>
    <w:p>
      <w:pPr>
        <w:pStyle w:val="Estilo"/>
      </w:pPr>
      <w:r>
        <w:t>[N. DE E. TRANSITORIO DEL "DECRETO 26841/LXI/18 QUE REFORMA 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25 DE SEPTIEMBRE DE 2018.</w:t>
      </w:r>
    </w:p>
    <w:p>
      <w:pPr>
        <w:pStyle w:val="Estilo"/>
      </w:pPr>
      <w:r>
        <w:t/>
      </w:r>
    </w:p>
    <w:p>
      <w:pPr>
        <w:pStyle w:val="Estilo"/>
      </w:pPr>
      <w:r>
        <w:t>[N. DE E. TRANSITORIO DEL “DECRETO 26925/LXI/18 QUE REFORMA LOS ARTÍCULOS 28 Y 148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17 DE NOVIEMBRE DE 2018.</w:t>
      </w:r>
    </w:p>
    <w:p>
      <w:pPr>
        <w:pStyle w:val="Estilo"/>
      </w:pPr>
      <w:r>
        <w:t/>
      </w:r>
    </w:p>
    <w:p>
      <w:pPr>
        <w:pStyle w:val="Estilo"/>
      </w:pPr>
      <w:r>
        <w:t>[N. DE E. TRANSITORIOS DEL “DECRETO 26947/LXI/18 QUE REFORMA LOS ARTÍCULOS 79 Y 86 DEL CÓDIGO PENAL PARA EL ESTADO LIBRE Y SOBERANO DE JALISCO”.]</w:t>
      </w:r>
    </w:p>
    <w:p>
      <w:pPr>
        <w:pStyle w:val="Estilo"/>
      </w:pPr>
      <w:r>
        <w:t/>
      </w:r>
    </w:p>
    <w:p>
      <w:pPr>
        <w:pStyle w:val="Estilo"/>
      </w:pPr>
      <w:r>
        <w:t>PRIMERO. El presente decreto entrara en vigor al día siguiente de su publicación en el periódico oficial “El Estado de Jalisco".</w:t>
      </w:r>
    </w:p>
    <w:p>
      <w:pPr>
        <w:pStyle w:val="Estilo"/>
      </w:pPr>
      <w:r>
        <w:t/>
      </w:r>
    </w:p>
    <w:p>
      <w:pPr>
        <w:pStyle w:val="Estilo"/>
      </w:pPr>
      <w:r>
        <w:t>SEGUNDO. La Autoridad Penitenciaria tendrá un plazo de 180 días hábiles, contados a partir de la entrada en vigor de este decreto, para adecuar sus reglamentos a lo dispuesto en el Titulo Tercero Capítulo VI denominado Trabajo de la Ley Nacional de Ejecución Penal.</w:t>
      </w:r>
    </w:p>
    <w:p>
      <w:pPr>
        <w:pStyle w:val="Estilo"/>
      </w:pPr>
      <w:r>
        <w:t/>
      </w:r>
    </w:p>
    <w:p>
      <w:pPr>
        <w:pStyle w:val="Estilo"/>
      </w:pPr>
      <w:r>
        <w:t/>
      </w:r>
    </w:p>
    <w:p>
      <w:pPr>
        <w:pStyle w:val="Estilo"/>
      </w:pPr>
      <w:r>
        <w:t>P.O. 11 DE DICIEMBRE DE 2018.</w:t>
      </w:r>
    </w:p>
    <w:p>
      <w:pPr>
        <w:pStyle w:val="Estilo"/>
      </w:pPr>
      <w:r>
        <w:t/>
      </w:r>
    </w:p>
    <w:p>
      <w:pPr>
        <w:pStyle w:val="Estilo"/>
      </w:pPr>
      <w:r>
        <w:t>[N. DE E. TRANSITORIOS DEL "DECRETO 27216/LXII/18 QUE EXPIDE LA LEY DEL SERVICIO DE PROTECCIÓN PARA EL ESTADO DE JALISCO Y SUS MUNICIPIOS Y REFORMA EL CÓDIGO PENAL PARA EL ESTADO LIBRE Y SOBERANO DE JALISCO; LA LEY DEL SISTEMA DE SEGURIDAD PÚBLICA PARA EL ESTADO DE JALISCO Y LEY DE SUJETOS PROTEGIDOS PARA EL ESTADO DE JALISCO".]</w:t>
      </w:r>
    </w:p>
    <w:p>
      <w:pPr>
        <w:pStyle w:val="Estilo"/>
      </w:pPr>
      <w:r>
        <w:t/>
      </w:r>
    </w:p>
    <w:p>
      <w:pPr>
        <w:pStyle w:val="Estilo"/>
      </w:pPr>
      <w:r>
        <w:t>PRIMERO. El presente decreto entrará en vigor el día siguiente de su publicación en el periódico oficial "El Estado de Jalisco".</w:t>
      </w:r>
    </w:p>
    <w:p>
      <w:pPr>
        <w:pStyle w:val="Estilo"/>
      </w:pPr>
      <w:r>
        <w:t/>
      </w:r>
    </w:p>
    <w:p>
      <w:pPr>
        <w:pStyle w:val="Estilo"/>
      </w:pPr>
      <w:r>
        <w:t>SEGUNDO. A partir de la entrada en vigor del presente decreto, el Poder Ejecutivo del Estado de Jalisco contará con un término de sesenta días hábiles para realizar las modificaciones o adecuaciones a los reglamentos y disposiciones administrativas que resulten aplicables, para dar cumplimiento con este decreto.</w:t>
      </w:r>
    </w:p>
    <w:p>
      <w:pPr>
        <w:pStyle w:val="Estilo"/>
      </w:pPr>
      <w:r>
        <w:t/>
      </w:r>
    </w:p>
    <w:p>
      <w:pPr>
        <w:pStyle w:val="Estilo"/>
      </w:pPr>
      <w:r>
        <w:t>TERCERO. Los sujetos que cuenten con protección por parte del estado o de algún municipio al momento de entrar en vigor el presente dictamen, deberán solicitar la continuidad del servicio en un termino improrrogable de 10 días; de no hacerlo, se entenderá que no la requieren y por lo tanto la autoridad que preste el servicio ordenará a los elementos asignados que se reincorporen inmediatamente a la corporación.</w:t>
      </w:r>
    </w:p>
    <w:p>
      <w:pPr>
        <w:pStyle w:val="Estilo"/>
      </w:pPr>
      <w:r>
        <w:t/>
      </w:r>
    </w:p>
    <w:p>
      <w:pPr>
        <w:pStyle w:val="Estilo"/>
      </w:pPr>
      <w:r>
        <w:t>CUARTO. A la entrada en vigor del presente decreto, en un termino de diez días, todos los servidores públicos actualmente asignados a servicios de seguridad, vigilancia, protección en el Estado y los municipios, deberán presentarse con los vehículos, armamento y demás equipo otorgados para la realización de su comisión, a efecto de saber su lugar de asignación. En caso que dichos servidores públicos no se presenten, la dependencia a la que pertenecen, iniciará los procesos administrativos de sanción correspondientes.</w:t>
      </w:r>
    </w:p>
    <w:p>
      <w:pPr>
        <w:pStyle w:val="Estilo"/>
      </w:pPr>
      <w:r>
        <w:t/>
      </w:r>
    </w:p>
    <w:p>
      <w:pPr>
        <w:pStyle w:val="Estilo"/>
      </w:pPr>
      <w:r>
        <w:t>El titular de la dependencia deberá solicitar los dictámenes correspondientes para que se liberen las órdenes de protección que por ley se deben de prestar.</w:t>
      </w:r>
    </w:p>
    <w:p>
      <w:pPr>
        <w:pStyle w:val="Estilo"/>
      </w:pPr>
      <w:r>
        <w:t/>
      </w:r>
    </w:p>
    <w:p>
      <w:pPr>
        <w:pStyle w:val="Estilo"/>
      </w:pPr>
      <w:r>
        <w:t>QUINTO. Quien hubiera desempeñado los siguientes cargos, tendrá derecho a la asignación de elementos para su protección por el termino de ley, debiéndose emitir el dictamen técnico de conformidad al siguiente cuadro:</w:t>
      </w:r>
    </w:p>
    <w:p>
      <w:pPr>
        <w:pStyle w:val="Estilo"/>
      </w:pPr>
      <w:r>
        <w:t/>
      </w:r>
    </w:p>
    <w:p>
      <w:pPr>
        <w:pStyle w:val="Estilo"/>
      </w:pPr>
      <w:r>
        <w:t>Cargo</w:t>
        <w:tab/>
        <w:t/>
        <w:tab/>
        <w:t/>
        <w:tab/>
        <w:t/>
        <w:tab/>
        <w:t>Personal</w:t>
        <w:tab/>
        <w:t/>
        <w:tab/>
        <w:t>Vehículos</w:t>
      </w:r>
    </w:p>
    <w:p>
      <w:pPr>
        <w:pStyle w:val="Estilo"/>
      </w:pPr>
      <w:r>
        <w:t/>
        <w:tab/>
        <w:t/>
        <w:tab/>
        <w:t/>
        <w:tab/>
        <w:t/>
        <w:tab/>
        <w:t>asignado</w:t>
        <w:tab/>
        <w:t/>
        <w:tab/>
        <w:t>blindados</w:t>
      </w:r>
    </w:p>
    <w:p>
      <w:pPr>
        <w:pStyle w:val="Estilo"/>
      </w:pPr>
      <w:r>
        <w:t/>
        <w:tab/>
        <w:t/>
        <w:tab/>
        <w:t/>
        <w:tab/>
        <w:t/>
        <w:tab/>
        <w:t>por día</w:t>
      </w:r>
    </w:p>
    <w:p>
      <w:pPr>
        <w:pStyle w:val="Estilo"/>
      </w:pPr>
      <w:r>
        <w:t/>
      </w:r>
    </w:p>
    <w:p>
      <w:pPr>
        <w:pStyle w:val="Estilo"/>
      </w:pPr>
      <w:r>
        <w:t>Gobernador</w:t>
        <w:tab/>
        <w:t/>
        <w:tab/>
        <w:t/>
        <w:tab/>
        <w:t>18</w:t>
        <w:tab/>
        <w:t/>
        <w:tab/>
        <w:t/>
        <w:tab/>
        <w:t>2</w:t>
      </w:r>
    </w:p>
    <w:p>
      <w:pPr>
        <w:pStyle w:val="Estilo"/>
      </w:pPr>
      <w:r>
        <w:t/>
      </w:r>
    </w:p>
    <w:p>
      <w:pPr>
        <w:pStyle w:val="Estilo"/>
      </w:pPr>
      <w:r>
        <w:t>Secretario</w:t>
      </w:r>
    </w:p>
    <w:p>
      <w:pPr>
        <w:pStyle w:val="Estilo"/>
      </w:pPr>
      <w:r>
        <w:t>General de</w:t>
      </w:r>
    </w:p>
    <w:p>
      <w:pPr>
        <w:pStyle w:val="Estilo"/>
      </w:pPr>
      <w:r>
        <w:t>Gobierno</w:t>
        <w:tab/>
        <w:t/>
        <w:tab/>
        <w:t/>
        <w:tab/>
        <w:t>4</w:t>
        <w:tab/>
        <w:t/>
        <w:tab/>
        <w:t/>
        <w:tab/>
        <w:t>1</w:t>
      </w:r>
    </w:p>
    <w:p>
      <w:pPr>
        <w:pStyle w:val="Estilo"/>
      </w:pPr>
      <w:r>
        <w:t/>
      </w:r>
    </w:p>
    <w:p>
      <w:pPr>
        <w:pStyle w:val="Estilo"/>
      </w:pPr>
      <w:r>
        <w:t>Fiscal General</w:t>
        <w:tab/>
        <w:t/>
        <w:tab/>
        <w:t>18</w:t>
        <w:tab/>
        <w:t/>
        <w:tab/>
        <w:t/>
        <w:tab/>
        <w:t>2</w:t>
      </w:r>
    </w:p>
    <w:p>
      <w:pPr>
        <w:pStyle w:val="Estilo"/>
      </w:pPr>
      <w:r>
        <w:t/>
      </w:r>
    </w:p>
    <w:p>
      <w:pPr>
        <w:pStyle w:val="Estilo"/>
      </w:pPr>
      <w:r>
        <w:t>Secretario de</w:t>
      </w:r>
    </w:p>
    <w:p>
      <w:pPr>
        <w:pStyle w:val="Estilo"/>
      </w:pPr>
      <w:r>
        <w:t>Seguridad Pública</w:t>
        <w:tab/>
        <w:t/>
        <w:tab/>
        <w:t>10</w:t>
        <w:tab/>
        <w:t/>
        <w:tab/>
        <w:t/>
        <w:tab/>
        <w:t>2</w:t>
      </w:r>
    </w:p>
    <w:p>
      <w:pPr>
        <w:pStyle w:val="Estilo"/>
      </w:pPr>
      <w:r>
        <w:t/>
      </w:r>
    </w:p>
    <w:p>
      <w:pPr>
        <w:pStyle w:val="Estilo"/>
      </w:pPr>
      <w:r>
        <w:t>Fiscal Central</w:t>
        <w:tab/>
        <w:t/>
        <w:tab/>
        <w:t>4</w:t>
        <w:tab/>
        <w:t/>
        <w:tab/>
        <w:t/>
        <w:tab/>
        <w:t>1</w:t>
      </w:r>
    </w:p>
    <w:p>
      <w:pPr>
        <w:pStyle w:val="Estilo"/>
      </w:pPr>
      <w:r>
        <w:t/>
      </w:r>
    </w:p>
    <w:p>
      <w:pPr>
        <w:pStyle w:val="Estilo"/>
      </w:pPr>
      <w:r>
        <w:t>Fiscales Regionales</w:t>
        <w:tab/>
        <w:t>4</w:t>
        <w:tab/>
        <w:t/>
        <w:tab/>
        <w:t/>
        <w:tab/>
        <w:t>1</w:t>
      </w:r>
    </w:p>
    <w:p>
      <w:pPr>
        <w:pStyle w:val="Estilo"/>
      </w:pPr>
      <w:r>
        <w:t/>
      </w:r>
    </w:p>
    <w:p>
      <w:pPr>
        <w:pStyle w:val="Estilo"/>
      </w:pPr>
      <w:r>
        <w:t>Fiscal de</w:t>
      </w:r>
    </w:p>
    <w:p>
      <w:pPr>
        <w:pStyle w:val="Estilo"/>
      </w:pPr>
      <w:r>
        <w:t>Readaptación</w:t>
      </w:r>
    </w:p>
    <w:p>
      <w:pPr>
        <w:pStyle w:val="Estilo"/>
      </w:pPr>
      <w:r>
        <w:t>Social</w:t>
        <w:tab/>
        <w:t/>
        <w:tab/>
        <w:t/>
        <w:tab/>
        <w:t/>
        <w:tab/>
        <w:t>4</w:t>
        <w:tab/>
        <w:t/>
        <w:tab/>
        <w:t/>
        <w:tab/>
        <w:t>1</w:t>
      </w:r>
    </w:p>
    <w:p>
      <w:pPr>
        <w:pStyle w:val="Estilo"/>
      </w:pPr>
      <w:r>
        <w:t/>
      </w:r>
    </w:p>
    <w:p>
      <w:pPr>
        <w:pStyle w:val="Estilo"/>
      </w:pPr>
      <w:r>
        <w:t>Secretario de</w:t>
      </w:r>
    </w:p>
    <w:p>
      <w:pPr>
        <w:pStyle w:val="Estilo"/>
      </w:pPr>
      <w:r>
        <w:t>Movilidad y</w:t>
      </w:r>
    </w:p>
    <w:p>
      <w:pPr>
        <w:pStyle w:val="Estilo"/>
      </w:pPr>
      <w:r>
        <w:t>Transporte</w:t>
        <w:tab/>
        <w:t/>
        <w:tab/>
        <w:t/>
        <w:tab/>
        <w:t>2</w:t>
        <w:tab/>
        <w:t/>
        <w:tab/>
        <w:t/>
        <w:tab/>
        <w:t>1</w:t>
      </w:r>
    </w:p>
    <w:p>
      <w:pPr>
        <w:pStyle w:val="Estilo"/>
      </w:pPr>
      <w:r>
        <w:t/>
      </w:r>
    </w:p>
    <w:p>
      <w:pPr>
        <w:pStyle w:val="Estilo"/>
      </w:pPr>
      <w:r>
        <w:t>Presidente del</w:t>
      </w:r>
    </w:p>
    <w:p>
      <w:pPr>
        <w:pStyle w:val="Estilo"/>
      </w:pPr>
      <w:r>
        <w:t>Supremo Tribunal</w:t>
      </w:r>
    </w:p>
    <w:p>
      <w:pPr>
        <w:pStyle w:val="Estilo"/>
      </w:pPr>
      <w:r>
        <w:t>de Justicia</w:t>
        <w:tab/>
        <w:t/>
        <w:tab/>
        <w:t/>
        <w:tab/>
        <w:t>2</w:t>
        <w:tab/>
        <w:t/>
        <w:tab/>
        <w:t/>
        <w:tab/>
        <w:t>1</w:t>
      </w:r>
    </w:p>
    <w:p>
      <w:pPr>
        <w:pStyle w:val="Estilo"/>
      </w:pPr>
      <w:r>
        <w:t/>
      </w:r>
    </w:p>
    <w:p>
      <w:pPr>
        <w:pStyle w:val="Estilo"/>
      </w:pPr>
      <w:r>
        <w:t>SEXTO. Quienes hayan desempeñado un cargo de los enunciados en el articulo que anteceden (sic) podrán solicitar la distribución de horarios del personal asignado o la disminución de este, pero no se le asignara mayor personal del señalado en el mismo.</w:t>
      </w:r>
    </w:p>
    <w:p>
      <w:pPr>
        <w:pStyle w:val="Estilo"/>
      </w:pPr>
      <w:r>
        <w:t/>
      </w:r>
    </w:p>
    <w:p>
      <w:pPr>
        <w:pStyle w:val="Estilo"/>
      </w:pPr>
      <w:r>
        <w:t>SEPTIMO. Se derogan todas las disposiciones que se opongan al presente decreto.</w:t>
      </w:r>
    </w:p>
    <w:p>
      <w:pPr>
        <w:pStyle w:val="Estilo"/>
      </w:pPr>
      <w:r>
        <w:t/>
      </w:r>
    </w:p>
    <w:p>
      <w:pPr>
        <w:pStyle w:val="Estilo"/>
      </w:pPr>
      <w:r>
        <w:t/>
      </w:r>
    </w:p>
    <w:p>
      <w:pPr>
        <w:pStyle w:val="Estilo"/>
      </w:pPr>
      <w:r>
        <w:t>P.O. 26 DE FEBRERO DE 2019.</w:t>
      </w:r>
    </w:p>
    <w:p>
      <w:pPr>
        <w:pStyle w:val="Estilo"/>
      </w:pPr>
      <w:r>
        <w:t/>
      </w:r>
    </w:p>
    <w:p>
      <w:pPr>
        <w:pStyle w:val="Estilo"/>
      </w:pPr>
      <w:r>
        <w:t>[N. DE E. TRANSITORIO DEL "DECRETO 27237/LXII/19 QUE ADICIONA EL ARTÍCULO 190 BIS DEL CÓDIGO PENAL PARA EL ESTADO LIBRE Y SOBERANO DE JALISCO".]</w:t>
      </w:r>
    </w:p>
    <w:p>
      <w:pPr>
        <w:pStyle w:val="Estilo"/>
      </w:pPr>
      <w:r>
        <w:t/>
      </w:r>
    </w:p>
    <w:p>
      <w:pPr>
        <w:pStyle w:val="Estilo"/>
      </w:pPr>
      <w:r>
        <w:t>Único. El presente decreto entra en vigor al día siguiente de su publicación en el periódico oficial "El Estado de Jalisco".</w:t>
      </w:r>
    </w:p>
    <w:p>
      <w:pPr>
        <w:pStyle w:val="Estilo"/>
      </w:pPr>
      <w:r>
        <w:t/>
      </w:r>
    </w:p>
    <w:p>
      <w:pPr>
        <w:pStyle w:val="Estilo"/>
      </w:pPr>
      <w:r>
        <w:t/>
      </w:r>
    </w:p>
    <w:p>
      <w:pPr>
        <w:pStyle w:val="Estilo"/>
      </w:pPr>
      <w:r>
        <w:t>P.O. 21 DE MARZO DE 2019.</w:t>
      </w:r>
    </w:p>
    <w:p>
      <w:pPr>
        <w:pStyle w:val="Estilo"/>
      </w:pPr>
      <w:r>
        <w:t/>
      </w:r>
    </w:p>
    <w:p>
      <w:pPr>
        <w:pStyle w:val="Estilo"/>
      </w:pPr>
      <w:r>
        <w:t>[N. DE E. TRANSITORIOS DEL “DECRETO 27240/LXII/19 SE REFORMA EL ARTÍCULO 176 BIS Y 190 Y SE DEROGA EL 190-BIS DEL CÓDIGO PENAL PARA EL ESTADO LIBRE Y SOBERANO DE JALISCO; SE REFORMA LA FRACCIÓN II DEL ARTÍCULO 401 Y REFORMA EL ARTÍCULO 788 DEL CÓDIGO CIVIL DEL ESTADO DE JALISCO; SE REFORMAN LOS ARTÍCULOS 69, 70 Y 71 DE LA LEY DEL GOBIERNO Y LA ADMINISTRACIÓN PÚBLICA MUNICIPAL DEL ESTADO DE JALISCO; SE REFORMA EL ARTÍCULO 48 DE LA LEY DE RESPONSABILIDADES POLÍTICAS Y ADMINISTRATIVAS DEL ESTADO DE JALISCO; SE REFORMAN LOS ARTÍCULOS 55 Y 56 BIS DE LA LEY PARA LOS SERVIDORES PÚBLICOS DEL ESTADO DE JALISCO Y SUS MUNICIPIOS, SE REFORMA EL ARTÍCULO 140 DE LA LEY DE EDUCACIÓN DEL ESTADO DE JALISCO; SE REFORMA LA DENOMINACIÓN DE LAS SECCIONES CUARTA Y DÉCIMA SÉPTIMA DEL CAPÍTULO IV DEL TÍTULO SEGUNDO Y LOS ARTÍCULOS 17, 28, 29, 57, 57 A Y 57 D Y ADICIONANDO EL ARTÍCULO 57 F, DE LA LEY DE ACCESO DE LAS MUJERES A UNA VIDA LIBRE DE VIOLENCIA DEL ESTADO DE JALISCO”.]</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Poder Ejecutivo del Estado y los ayuntamientos contarán con un plazo de 120 días naturales, contados a partir de la entrada en vigor de este decreto, para la implementación de las acciones derivadas de las disposiciones contenidas en las reformas del presente instrumento.</w:t>
      </w:r>
    </w:p>
    <w:p>
      <w:pPr>
        <w:pStyle w:val="Estilo"/>
      </w:pPr>
      <w:r>
        <w:t/>
      </w:r>
    </w:p>
    <w:p>
      <w:pPr>
        <w:pStyle w:val="Estilo"/>
      </w:pPr>
      <w:r>
        <w:t/>
      </w:r>
    </w:p>
    <w:p>
      <w:pPr>
        <w:pStyle w:val="Estilo"/>
      </w:pPr>
      <w:r>
        <w:t>P.O. 23 DE MARZO DE 2019.</w:t>
      </w:r>
    </w:p>
    <w:p>
      <w:pPr>
        <w:pStyle w:val="Estilo"/>
      </w:pPr>
      <w:r>
        <w:t/>
      </w:r>
    </w:p>
    <w:p>
      <w:pPr>
        <w:pStyle w:val="Estilo"/>
      </w:pPr>
      <w:r>
        <w:t>[N. DE E. TRANSITORIOS DEL “DECRETO 27249/LXII/19, MEDIANTE EL CUAL SE REFORMAN LOS ARTÍCULOS 133, 154-B, 154-I, 188, 193, 207, 213 Y 259 DEL CÓDIGO PENAL PARA EL ESTADO LIBRE Y SOBERANO DE JALISCO”.]</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delitos cometidos antes de la entrada en vigor de la presente reforma, se perseguirán, juzgarán y resolverán conforme a lo dispuesto por dichos artículos hasta antes del inicio de la vigencia de la presente reforma.</w:t>
      </w:r>
    </w:p>
    <w:p>
      <w:pPr>
        <w:pStyle w:val="Estilo"/>
      </w:pPr>
      <w:r>
        <w:t/>
      </w:r>
    </w:p>
    <w:p>
      <w:pPr>
        <w:pStyle w:val="Estilo"/>
      </w:pPr>
      <w:r>
        <w:t/>
      </w:r>
    </w:p>
    <w:p>
      <w:pPr>
        <w:pStyle w:val="Estilo"/>
      </w:pPr>
      <w:r>
        <w:t>P.O. 9 DE ABRIL DE 2019.</w:t>
      </w:r>
    </w:p>
    <w:p>
      <w:pPr>
        <w:pStyle w:val="Estilo"/>
      </w:pPr>
      <w:r>
        <w:t/>
      </w:r>
    </w:p>
    <w:p>
      <w:pPr>
        <w:pStyle w:val="Estilo"/>
      </w:pPr>
      <w:r>
        <w:t>[N. DE E. TRANSITORIOS DEL "DECRETO 27263/LXII/19 QUE REFORMA LOS ARTÍCULOS 305, 306, 308 Y CREA LOS ARTÍCULOS 306 BIS Y 306 TER DEL CÓDIGO PENAL PARA EL ESTADO LIBRE Y SOBERANO DE JALISCO".]</w:t>
      </w:r>
    </w:p>
    <w:p>
      <w:pPr>
        <w:pStyle w:val="Estilo"/>
      </w:pPr>
      <w:r>
        <w:t/>
      </w:r>
    </w:p>
    <w:p>
      <w:pPr>
        <w:pStyle w:val="Estilo"/>
      </w:pPr>
      <w:r>
        <w:t>PRIMERO. El presente decreto entrará en vigor a los ciento ochenta días siguientes de su publicación en el periódico oficial "El Estado de Jalisco".</w:t>
      </w:r>
    </w:p>
    <w:p>
      <w:pPr>
        <w:pStyle w:val="Estilo"/>
      </w:pPr>
      <w:r>
        <w:t/>
      </w:r>
    </w:p>
    <w:p>
      <w:pPr>
        <w:pStyle w:val="Estilo"/>
      </w:pPr>
      <w:r>
        <w:t>SEGUNDO. Los ayuntamientos del Estado de Jalisco que operen, subroguen o autoricen Centros de Matanza y Servicio Municipal de Rastros, contarán con un plazo de 180 días a partir de la publicación del presente decreto, para realizar las previsiones administrativas, sanitarias, presupuestales y la capacitación de recursos humanos, necesarias para garantizar mejores prácticas y el debido cumplimiento de las normas en materia de sacrificio de animales para abasto.</w:t>
      </w:r>
    </w:p>
    <w:p>
      <w:pPr>
        <w:pStyle w:val="Estilo"/>
      </w:pPr>
      <w:r>
        <w:t/>
      </w:r>
    </w:p>
    <w:p>
      <w:pPr>
        <w:pStyle w:val="Estilo"/>
      </w:pPr>
      <w:r>
        <w:t>TERCERO. Los ayuntamientos que operen, subroguen o autoricen Centros de Matanza y Servicio Municipal de Rastros, contarán con un plazo de un año a partir de la publicación del presente decreto, para realizar adecuaciones materiales, y las administrativas, sanitarias, presupuestales, y de capacitación de recursos humanos a que hace referencia el artículo anterior.</w:t>
      </w:r>
    </w:p>
    <w:p>
      <w:pPr>
        <w:pStyle w:val="Estilo"/>
      </w:pPr>
      <w:r>
        <w:t/>
      </w:r>
    </w:p>
    <w:p>
      <w:pPr>
        <w:pStyle w:val="Estilo"/>
      </w:pPr>
      <w:r>
        <w:t>CUARTO. Los ayuntamientos deberán vigilar que los Centros de Matanza que autoricen, cumplan con las normas en materia de sacrificio de animales para abasto y las disposiciones reglamentarias, previo a la entrada en vigor de este decreto.</w:t>
      </w:r>
    </w:p>
    <w:p>
      <w:pPr>
        <w:pStyle w:val="Estilo"/>
      </w:pPr>
      <w:r>
        <w:t/>
      </w:r>
    </w:p>
    <w:p>
      <w:pPr>
        <w:pStyle w:val="Estilo"/>
      </w:pPr>
      <w:r>
        <w:t>QUINTO. El Gobierno del Estado, a través de sus dependencias o entidades, deberá llevar a cabo la supervisión de las condiciones de los rastros respecto de las actividades y cumplimiento de las normas de la materia.</w:t>
      </w:r>
    </w:p>
    <w:p>
      <w:pPr>
        <w:pStyle w:val="Estilo"/>
      </w:pPr>
      <w:r>
        <w:t/>
      </w:r>
    </w:p>
    <w:p>
      <w:pPr>
        <w:pStyle w:val="Estilo"/>
      </w:pPr>
      <w:r>
        <w:t/>
      </w:r>
    </w:p>
    <w:p>
      <w:pPr>
        <w:pStyle w:val="Estilo"/>
      </w:pPr>
      <w:r>
        <w:t>P.O. 27 DE ABRIL DE 2019.</w:t>
      </w:r>
    </w:p>
    <w:p>
      <w:pPr>
        <w:pStyle w:val="Estilo"/>
      </w:pPr>
      <w:r>
        <w:t/>
      </w:r>
    </w:p>
    <w:p>
      <w:pPr>
        <w:pStyle w:val="Estilo"/>
      </w:pPr>
      <w:r>
        <w:t>[N. DE E. TRANSITORIOS DEL "DECRETO 27253/LXII/19 QUE REFORMA LOS ARTÍCULOS 290, 292, 295 Y 296 DEL CÓDIGO PENAL PARA EL ESTADO LIBRE Y SOBERANO DE JALISCO; 33, 116, 121, 124, 125, 126, 127, 130, 146 Y 153, SE CAMBIA EL NOMBRE AL TÍTULO SEXTO Y A SU CAPÍTULO II Y SE ADICIONAN LOS ARTÍCULOS 131 BIS Y 148 BIS DE LA LEY ESTATAL DEL EQUILIBRIO ECOLÓGICO Y LA PROTECCIÓN AL AMBIENTE; LA FRACCIÓN VI DEL ARTÍCULO 88 DE LA LEY DE GESTIÓN INTEGRAL DE LOS RESIDUOS DEL ESTADO DE JALISCO; FRACCIONES IV Y XXI DEL ARTÍCULO 102, EL ARTÍCULO 103 Y 104 Y PRIMER PÁRRAFO DEL ARTÍCULO 105 DE LA LEY DEL AGUA DEL ESTADO DE JALISCO Y SUS MUNICIPIOS".]</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delitos cometidos antes de la entrada en vigor de la presente reforma, se perseguirán, juzgarán y resolverán conforme a lo dispuesto por dichos artículos hasta antes del inicio de la vigencia de la presente reforma.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