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MORELOS</w:t>
      </w:r>
    </w:p>
    <w:p>
      <w:pPr>
        <w:pStyle w:val="Estilo"/>
      </w:pPr>
      <w:r>
        <w:t/>
      </w:r>
    </w:p>
    <w:p>
      <w:pPr>
        <w:pStyle w:val="Estilo"/>
      </w:pPr>
      <w:r>
        <w:t>ÚLTIMA REFORMA PUBLICADA EN EL PERIÓDICO OFICIAL: 6 DE JUNIO DE 2018.</w:t>
      </w:r>
    </w:p>
    <w:p>
      <w:pPr>
        <w:pStyle w:val="Estilo"/>
      </w:pPr>
      <w:r>
        <w:t/>
      </w:r>
    </w:p>
    <w:p>
      <w:pPr>
        <w:pStyle w:val="Estilo"/>
      </w:pPr>
      <w:r>
        <w:t>Ley publicada en el Periódico Oficial del Estado de Morelos, el miércoles 5 de diciembre de 2007.</w:t>
      </w:r>
    </w:p>
    <w:p>
      <w:pPr>
        <w:pStyle w:val="Estilo"/>
      </w:pPr>
      <w:r>
        <w:t/>
      </w:r>
    </w:p>
    <w:p>
      <w:pPr>
        <w:pStyle w:val="Estilo"/>
      </w:pPr>
      <w:r>
        <w:t>DR. MARCO ANTONIO ADAME CASTILLO,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QUINCUAGÉSIMA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 </w:t>
      </w:r>
    </w:p>
    <w:p>
      <w:pPr>
        <w:pStyle w:val="Estilo"/>
      </w:pPr>
      <w:r>
        <w:t>Por lo anteriormente expuesto, esta Soberanía ha tenido a bien expedir la siguiente:</w:t>
      </w:r>
    </w:p>
    <w:p>
      <w:pPr>
        <w:pStyle w:val="Estilo"/>
      </w:pPr>
      <w:r>
        <w:t/>
      </w:r>
    </w:p>
    <w:p>
      <w:pPr>
        <w:pStyle w:val="Estilo"/>
      </w:pPr>
      <w:r>
        <w:t/>
      </w:r>
    </w:p>
    <w:p>
      <w:pPr>
        <w:pStyle w:val="Estilo"/>
      </w:pPr>
      <w:r>
        <w:t>LEY DE ACCESO DE LAS MUJERES A UNA VIDA LIBRE DE VIOLENCIA PARA EL ESTADO DE MORELOS.</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como objeto regular y garantizar el acceso al derecho de las mujeres a una vida libre de violencia, mediante el establecimiento de los principios rectores, ejes de acción, modalidades de la violencia y mecanismos de coordinación entre el Estado y sus Municipios, independientemente de la coordinación que se articule con la Federación, para el debido y cabal cumplimiento de la ley, sus disposiciones son de orden público e interés social y de observancia general en todo el Estado.</w:t>
      </w:r>
    </w:p>
    <w:p>
      <w:pPr>
        <w:pStyle w:val="Estilo"/>
      </w:pPr>
      <w:r>
        <w:t/>
      </w:r>
    </w:p>
    <w:p>
      <w:pPr>
        <w:pStyle w:val="Estilo"/>
      </w:pPr>
      <w:r>
        <w:t>Artículo 2.- Son sujetos de los derechos que establece esta ley, las mujeres sin discriminación alguna en los términos que señala la ley federal de la materia, que se encuentren dentro del territorio del Estado de Morelos.</w:t>
      </w:r>
    </w:p>
    <w:p>
      <w:pPr>
        <w:pStyle w:val="Estilo"/>
      </w:pPr>
      <w:r>
        <w:t/>
      </w:r>
    </w:p>
    <w:p>
      <w:pPr>
        <w:pStyle w:val="Estilo"/>
      </w:pPr>
      <w:r>
        <w:t>Consecuentemente los municipios, en el ámbito de sus respectivas competencias, expedirán las normas legales correspondientes y tomarán las medidas presupuestales y administrativas que permitan garantizar el derecho de las mujeres a una vida libre de violencia.</w:t>
      </w:r>
    </w:p>
    <w:p>
      <w:pPr>
        <w:pStyle w:val="Estilo"/>
      </w:pPr>
      <w:r>
        <w:t/>
      </w:r>
    </w:p>
    <w:p>
      <w:pPr>
        <w:pStyle w:val="Estilo"/>
      </w:pPr>
      <w:r>
        <w:t>Artículo 3.- Todos los mecanismos, medidas, disposiciones y protocolos que se deriven de la presente ley, buscarán eliminar las diversas modalidades y tipos de la violencia contra las mujeres, que representan un obstáculo en todas y cada una de las esferas públicas y privadas donde pretendan desarrollarse, dando debido y cabal cumplimiento a la legislación nacional sobre la materia y a los instrumentos internacionales suscritos y ratificados por el Estado Mexicano.</w:t>
      </w:r>
    </w:p>
    <w:p>
      <w:pPr>
        <w:pStyle w:val="Estilo"/>
      </w:pPr>
      <w:r>
        <w:t/>
      </w:r>
    </w:p>
    <w:p>
      <w:pPr>
        <w:pStyle w:val="Estilo"/>
      </w:pPr>
      <w:r>
        <w:t>(REFORMADO PRIMER PÁRRAFO, P.O. 15 DE MAYO DE 2013)</w:t>
      </w:r>
    </w:p>
    <w:p>
      <w:pPr>
        <w:pStyle w:val="Estilo"/>
      </w:pPr>
      <w:r>
        <w:t>Artículo 4.- Para los efectos de la presente Ley se entenderá:</w:t>
      </w:r>
    </w:p>
    <w:p>
      <w:pPr>
        <w:pStyle w:val="Estilo"/>
      </w:pPr>
      <w:r>
        <w:t/>
      </w:r>
    </w:p>
    <w:p>
      <w:pPr>
        <w:pStyle w:val="Estilo"/>
      </w:pPr>
      <w:r>
        <w:t>I.- Ley: La Ley de Acceso de las Mujeres a una Vida Libre de Violencia para el Estado de Morelos;</w:t>
      </w:r>
    </w:p>
    <w:p>
      <w:pPr>
        <w:pStyle w:val="Estilo"/>
      </w:pPr>
      <w:r>
        <w:t/>
      </w:r>
    </w:p>
    <w:p>
      <w:pPr>
        <w:pStyle w:val="Estilo"/>
      </w:pPr>
      <w:r>
        <w:t>II.- CEDAW: La Convención sobre la Eliminación de todas las Formas de Discriminación contra la Mujer;</w:t>
      </w:r>
    </w:p>
    <w:p>
      <w:pPr>
        <w:pStyle w:val="Estilo"/>
      </w:pPr>
      <w:r>
        <w:t/>
      </w:r>
    </w:p>
    <w:p>
      <w:pPr>
        <w:pStyle w:val="Estilo"/>
      </w:pPr>
      <w:r>
        <w:t>III.- Belén do Para: La Convención Interamericana para Prevenir, Sancionar y Erradicar la Violencia contra la Mujer;</w:t>
      </w:r>
    </w:p>
    <w:p>
      <w:pPr>
        <w:pStyle w:val="Estilo"/>
      </w:pPr>
      <w:r>
        <w:t/>
      </w:r>
    </w:p>
    <w:p>
      <w:pPr>
        <w:pStyle w:val="Estilo"/>
      </w:pPr>
      <w:r>
        <w:t>IV.- Ley Federal: La Ley Federal para Prevenir y Eliminar la Discriminación;</w:t>
      </w:r>
    </w:p>
    <w:p>
      <w:pPr>
        <w:pStyle w:val="Estilo"/>
      </w:pPr>
      <w:r>
        <w:t/>
      </w:r>
    </w:p>
    <w:p>
      <w:pPr>
        <w:pStyle w:val="Estilo"/>
      </w:pPr>
      <w:r>
        <w:t>V.- Ley General: Ley General de Acceso de las Mujeres a una Vida Libre de Violencia;</w:t>
      </w:r>
    </w:p>
    <w:p>
      <w:pPr>
        <w:pStyle w:val="Estilo"/>
      </w:pPr>
      <w:r>
        <w:t/>
      </w:r>
    </w:p>
    <w:p>
      <w:pPr>
        <w:pStyle w:val="Estilo"/>
      </w:pPr>
      <w:r>
        <w:t>VI.- Sistema Nacional: Sistema Nacional de Prevención, Atención, Sanción y Erradicación de la Violencia contra las mujeres;</w:t>
      </w:r>
    </w:p>
    <w:p>
      <w:pPr>
        <w:pStyle w:val="Estilo"/>
      </w:pPr>
      <w:r>
        <w:t/>
      </w:r>
    </w:p>
    <w:p>
      <w:pPr>
        <w:pStyle w:val="Estilo"/>
      </w:pPr>
      <w:r>
        <w:t>VII.- Programa Estatal: Programa Estatal para Prevenir, Atender, Sancionar y Erradicar la violencia contra las mujeres;</w:t>
      </w:r>
    </w:p>
    <w:p>
      <w:pPr>
        <w:pStyle w:val="Estilo"/>
      </w:pPr>
      <w:r>
        <w:t/>
      </w:r>
    </w:p>
    <w:p>
      <w:pPr>
        <w:pStyle w:val="Estilo"/>
      </w:pPr>
      <w:r>
        <w:t>VIII.- Sistema Estatal: Sistema Estatal para Prevenir, Atender, Sancionar y Erradicar la violencia contra las mujeres;</w:t>
      </w:r>
    </w:p>
    <w:p>
      <w:pPr>
        <w:pStyle w:val="Estilo"/>
      </w:pPr>
      <w:r>
        <w:t/>
      </w:r>
    </w:p>
    <w:p>
      <w:pPr>
        <w:pStyle w:val="Estilo"/>
      </w:pPr>
      <w:r>
        <w:t>IX.- Violencia contra las mujeres: Es cualquier acción u omisión que cause muerte, daño o sufrimiento físico, sexual, psicológico, emocional, patrimonial o económico, tanto en el ámbito público como en el privado, originado por su condición de género femenino;</w:t>
      </w:r>
    </w:p>
    <w:p>
      <w:pPr>
        <w:pStyle w:val="Estilo"/>
      </w:pPr>
      <w:r>
        <w:t/>
      </w:r>
    </w:p>
    <w:p>
      <w:pPr>
        <w:pStyle w:val="Estilo"/>
      </w:pPr>
      <w:r>
        <w:t>X.- Modalidades de la Violencia contra las mujeres: Las formas, manifestaciones o ámbitos de ocurrencia en que se puede presentar la violencia contra las mujeres;</w:t>
      </w:r>
    </w:p>
    <w:p>
      <w:pPr>
        <w:pStyle w:val="Estilo"/>
      </w:pPr>
      <w:r>
        <w:t/>
      </w:r>
    </w:p>
    <w:p>
      <w:pPr>
        <w:pStyle w:val="Estilo"/>
      </w:pPr>
      <w:r>
        <w:t>XI.- Tipos de Violencia contra las mujeres: Las clases en que pueden presentarse las diversas modalidades de la violencia contra las mujeres;</w:t>
      </w:r>
    </w:p>
    <w:p>
      <w:pPr>
        <w:pStyle w:val="Estilo"/>
      </w:pPr>
      <w:r>
        <w:t/>
      </w:r>
    </w:p>
    <w:p>
      <w:pPr>
        <w:pStyle w:val="Estilo"/>
      </w:pPr>
      <w:r>
        <w:t>XII.- Víctima: La mujer de cualquier edad a quien se le infringe cualquier tipo de violencia;</w:t>
      </w:r>
    </w:p>
    <w:p>
      <w:pPr>
        <w:pStyle w:val="Estilo"/>
      </w:pPr>
      <w:r>
        <w:t/>
      </w:r>
    </w:p>
    <w:p>
      <w:pPr>
        <w:pStyle w:val="Estilo"/>
      </w:pPr>
      <w:r>
        <w:t>XIII.- Agresor: La persona que infringe cualquier tipo de violencia contra las mujeres;</w:t>
      </w:r>
    </w:p>
    <w:p>
      <w:pPr>
        <w:pStyle w:val="Estilo"/>
      </w:pPr>
      <w:r>
        <w:t/>
      </w:r>
    </w:p>
    <w:p>
      <w:pPr>
        <w:pStyle w:val="Estilo"/>
      </w:pPr>
      <w:r>
        <w:t>XIV.- Estado de riesgo: Es la eventualidad de un peligro por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XV.- Estado de indefensión: La imposibilidad aprendida o adquirida de defensa de las mujeres para responder o repeler cualquier tipo de violencia que se ejerza sobre ellas;</w:t>
      </w:r>
    </w:p>
    <w:p>
      <w:pPr>
        <w:pStyle w:val="Estilo"/>
      </w:pPr>
      <w:r>
        <w:t/>
      </w:r>
    </w:p>
    <w:p>
      <w:pPr>
        <w:pStyle w:val="Estilo"/>
      </w:pPr>
      <w:r>
        <w:t>XVI.- Tolerancia de la Violencia: La acción u omisión permisiva de la sociedad o de las instituciones que favorecen la existencia o permanencia de la violencia, incrementando la prevalencia de la discriminación y violencia contra las mujeres;</w:t>
      </w:r>
    </w:p>
    <w:p>
      <w:pPr>
        <w:pStyle w:val="Estilo"/>
      </w:pPr>
      <w:r>
        <w:t/>
      </w:r>
    </w:p>
    <w:p>
      <w:pPr>
        <w:pStyle w:val="Estilo"/>
      </w:pPr>
      <w:r>
        <w:t>XVII.- Eje de Acción: Las líneas operativas en torno a las cuales se implementan las políticas públicas para erradicar la violencia contra las mujeres;</w:t>
      </w:r>
    </w:p>
    <w:p>
      <w:pPr>
        <w:pStyle w:val="Estilo"/>
      </w:pPr>
      <w:r>
        <w:t/>
      </w:r>
    </w:p>
    <w:p>
      <w:pPr>
        <w:pStyle w:val="Estilo"/>
      </w:pPr>
      <w:r>
        <w:t>XVIII.- Modelo: La representación conceptual o física de un proceso o sistema para analizar el fenómeno social de violencia contra las mujeres en su prevención, atención, sanción y erradicación;</w:t>
      </w:r>
    </w:p>
    <w:p>
      <w:pPr>
        <w:pStyle w:val="Estilo"/>
      </w:pPr>
      <w:r>
        <w:t/>
      </w:r>
    </w:p>
    <w:p>
      <w:pPr>
        <w:pStyle w:val="Estilo"/>
      </w:pPr>
      <w:r>
        <w:t>XIX.- Victimización: El impacto psicológico y emocional de cada tipo y modalidad de la violencia contra las mujeres;</w:t>
      </w:r>
    </w:p>
    <w:p>
      <w:pPr>
        <w:pStyle w:val="Estilo"/>
      </w:pPr>
      <w:r>
        <w:t/>
      </w:r>
    </w:p>
    <w:p>
      <w:pPr>
        <w:pStyle w:val="Estilo"/>
      </w:pPr>
      <w:r>
        <w:t>XX.- Derechos Humanos de las Mujeres: Los derechos inalienables e imprescriptibles consagrados en las convenciones e instrumentos internacionales en la materia de no discriminación y violencia contra las mujeres;</w:t>
      </w:r>
    </w:p>
    <w:p>
      <w:pPr>
        <w:pStyle w:val="Estilo"/>
      </w:pPr>
      <w:r>
        <w:t/>
      </w:r>
    </w:p>
    <w:p>
      <w:pPr>
        <w:pStyle w:val="Estilo"/>
      </w:pPr>
      <w:r>
        <w:t>XXI.-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XXII.-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XXIII.- Ordenes de Protección: Las medidas preventivas, restrictivas y cautelares que se otorgan a las mujeres o a un tercero que sufran violencia en el ámbito familiar exclusivamente;</w:t>
      </w:r>
    </w:p>
    <w:p>
      <w:pPr>
        <w:pStyle w:val="Estilo"/>
      </w:pPr>
      <w:r>
        <w:t/>
      </w:r>
    </w:p>
    <w:p>
      <w:pPr>
        <w:pStyle w:val="Estilo"/>
      </w:pPr>
      <w:r>
        <w:t>XXIV.- Protocolo: La formalización de lineamientos sobre la política pública en materia de erradicación de la violencia contra las mujeres;</w:t>
      </w:r>
    </w:p>
    <w:p>
      <w:pPr>
        <w:pStyle w:val="Estilo"/>
      </w:pPr>
      <w:r>
        <w:t/>
      </w:r>
    </w:p>
    <w:p>
      <w:pPr>
        <w:pStyle w:val="Estilo"/>
      </w:pPr>
      <w:r>
        <w:t>XXV.- Daño: Es la afectación o menoscabo que sufre una persona en su integridad física, psicológica, emocional o patrimonial, como consecuencia de violencia contra las mujeres;</w:t>
      </w:r>
    </w:p>
    <w:p>
      <w:pPr>
        <w:pStyle w:val="Estilo"/>
      </w:pPr>
      <w:r>
        <w:t/>
      </w:r>
    </w:p>
    <w:p>
      <w:pPr>
        <w:pStyle w:val="Estilo"/>
      </w:pPr>
      <w:r>
        <w:t>XXVI.- Misoginia: Son conductas de odio hacia la mujer y se manifiesta en actos violentos y crueles contra ella por el hecho de ser mujer;</w:t>
      </w:r>
    </w:p>
    <w:p>
      <w:pPr>
        <w:pStyle w:val="Estilo"/>
      </w:pPr>
      <w:r>
        <w:t/>
      </w:r>
    </w:p>
    <w:p>
      <w:pPr>
        <w:pStyle w:val="Estilo"/>
      </w:pPr>
      <w:r>
        <w:t>XXVII.- Celotipia: Es la conducta de celos dirigidos a controlar, manipular y someter la voluntad de una persona a la propia y que genera un daño; y</w:t>
      </w:r>
    </w:p>
    <w:p>
      <w:pPr>
        <w:pStyle w:val="Estilo"/>
      </w:pPr>
      <w:r>
        <w:t/>
      </w:r>
    </w:p>
    <w:p>
      <w:pPr>
        <w:pStyle w:val="Estilo"/>
      </w:pPr>
      <w:r>
        <w:t>XXVIII.- Alerta de violencia contra las mujeres: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(ADICIONADA, P.O. 15 DE MAYO DE 2013)</w:t>
      </w:r>
    </w:p>
    <w:p>
      <w:pPr>
        <w:pStyle w:val="Estilo"/>
      </w:pPr>
      <w:r>
        <w:t>XXIX.- Noviazgo.- Es una vinculación que se establece entre dos personas que se sienten atraídas mutuamente; representa una oportunidad para conocerse, una etapa de experimentación y de búsqueda, con actividades, gustos y pensamientos en común, y es un preámbulo para una relación duradera.</w:t>
      </w:r>
    </w:p>
    <w:p>
      <w:pPr>
        <w:pStyle w:val="Estilo"/>
      </w:pPr>
      <w:r>
        <w:t/>
      </w:r>
    </w:p>
    <w:p>
      <w:pPr>
        <w:pStyle w:val="Estilo"/>
      </w:pPr>
      <w:r>
        <w:t>Artículo 5.- Corresponde la aplicación de la presente ley al Ejecutivo Estatal y los Ayuntamientos, incurrirán en responsabilidad los servidores públicos que trasgredan los principios que en ella se señalan o no den debido y cabal cumplimiento a las normas que de ella emanan, en términos de la legislación de la materia.</w:t>
      </w:r>
    </w:p>
    <w:p>
      <w:pPr>
        <w:pStyle w:val="Estilo"/>
      </w:pPr>
      <w:r>
        <w:t/>
      </w:r>
    </w:p>
    <w:p>
      <w:pPr>
        <w:pStyle w:val="Estilo"/>
      </w:pPr>
      <w:r>
        <w:t/>
      </w:r>
    </w:p>
    <w:p>
      <w:pPr>
        <w:pStyle w:val="Estilo"/>
      </w:pPr>
      <w:r>
        <w:t>CAPÍTULO II</w:t>
      </w:r>
    </w:p>
    <w:p>
      <w:pPr>
        <w:pStyle w:val="Estilo"/>
      </w:pPr>
      <w:r>
        <w:t/>
      </w:r>
    </w:p>
    <w:p>
      <w:pPr>
        <w:pStyle w:val="Estilo"/>
      </w:pPr>
      <w:r>
        <w:t>DE LOS PRINCIPIOS RECTORES</w:t>
      </w:r>
    </w:p>
    <w:p>
      <w:pPr>
        <w:pStyle w:val="Estilo"/>
      </w:pPr>
      <w:r>
        <w:t/>
      </w:r>
    </w:p>
    <w:p>
      <w:pPr>
        <w:pStyle w:val="Estilo"/>
      </w:pPr>
      <w:r>
        <w:t>Artículo 6.- Son principios rectores que garantizan el acceso de las mujeres al derecho a una vida libre de violencia en un medio ambiente adecuado que favorezca el desarrollo y bienestar de las mujeres:</w:t>
      </w:r>
    </w:p>
    <w:p>
      <w:pPr>
        <w:pStyle w:val="Estilo"/>
      </w:pPr>
      <w:r>
        <w:t/>
      </w:r>
    </w:p>
    <w:p>
      <w:pPr>
        <w:pStyle w:val="Estilo"/>
      </w:pPr>
      <w:r>
        <w:t>I.- La no discriminación;</w:t>
      </w:r>
    </w:p>
    <w:p>
      <w:pPr>
        <w:pStyle w:val="Estilo"/>
      </w:pPr>
      <w:r>
        <w:t/>
      </w:r>
    </w:p>
    <w:p>
      <w:pPr>
        <w:pStyle w:val="Estilo"/>
      </w:pPr>
      <w:r>
        <w:t>II.- La autodeterminación y libertad de las mujeres;</w:t>
      </w:r>
    </w:p>
    <w:p>
      <w:pPr>
        <w:pStyle w:val="Estilo"/>
      </w:pPr>
      <w:r>
        <w:t/>
      </w:r>
    </w:p>
    <w:p>
      <w:pPr>
        <w:pStyle w:val="Estilo"/>
      </w:pPr>
      <w:r>
        <w:t>III.- La igualdad entre mujeres y hombres;</w:t>
      </w:r>
    </w:p>
    <w:p>
      <w:pPr>
        <w:pStyle w:val="Estilo"/>
      </w:pPr>
      <w:r>
        <w:t/>
      </w:r>
    </w:p>
    <w:p>
      <w:pPr>
        <w:pStyle w:val="Estilo"/>
      </w:pPr>
      <w:r>
        <w:t>IV.- El respeto a la dignidad de las mujeres;</w:t>
      </w:r>
    </w:p>
    <w:p>
      <w:pPr>
        <w:pStyle w:val="Estilo"/>
      </w:pPr>
      <w:r>
        <w:t/>
      </w:r>
    </w:p>
    <w:p>
      <w:pPr>
        <w:pStyle w:val="Estilo"/>
      </w:pPr>
      <w:r>
        <w:t>V.- La multiculturalidad de las mujeres, y</w:t>
      </w:r>
    </w:p>
    <w:p>
      <w:pPr>
        <w:pStyle w:val="Estilo"/>
      </w:pPr>
      <w:r>
        <w:t/>
      </w:r>
    </w:p>
    <w:p>
      <w:pPr>
        <w:pStyle w:val="Estilo"/>
      </w:pPr>
      <w:r>
        <w:t>VI.- La perspectiva de género que permite incorporar a la mujer como sujeto social.</w:t>
      </w:r>
    </w:p>
    <w:p>
      <w:pPr>
        <w:pStyle w:val="Estilo"/>
      </w:pPr>
      <w:r>
        <w:t/>
      </w:r>
    </w:p>
    <w:p>
      <w:pPr>
        <w:pStyle w:val="Estilo"/>
      </w:pPr>
      <w:r>
        <w:t>Artículo 7.- Las instancias de la Administración Pública Estatal y Municipal, los órganos de impartición de justicia, así como el Congreso del Estado, en el ejercicio de sus atribuciones y funciones asumirán los principios rectores señalados en el artículo anterior e incorporarán los ejes de acción a la política pública que implementen.</w:t>
      </w:r>
    </w:p>
    <w:p>
      <w:pPr>
        <w:pStyle w:val="Estilo"/>
      </w:pPr>
      <w:r>
        <w:t/>
      </w:r>
    </w:p>
    <w:p>
      <w:pPr>
        <w:pStyle w:val="Estilo"/>
      </w:pPr>
      <w:r>
        <w:t/>
      </w:r>
    </w:p>
    <w:p>
      <w:pPr>
        <w:pStyle w:val="Estilo"/>
      </w:pPr>
      <w:r>
        <w:t>TÍTULO SEGUNDO</w:t>
      </w:r>
    </w:p>
    <w:p>
      <w:pPr>
        <w:pStyle w:val="Estilo"/>
      </w:pPr>
      <w:r>
        <w:t/>
      </w:r>
    </w:p>
    <w:p>
      <w:pPr>
        <w:pStyle w:val="Estilo"/>
      </w:pPr>
      <w:r>
        <w:t>DE LAS MODALIDADES Y TIPOS DE VIOLENCIA CONTRA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8.- La violencia en el ámbito familiar es todo acto de poder u omisión, intencional dirigido a dominar, someter, controlar o agredir de manera física, verbal, psicológica, emocional, sexual, patrimonial o económica a las mujeres, dentro o fuera del domicilio familiar, con quien tengan o hayan tenido, parentesco consanguíneo, por afinidad o civil, por vínculo de matrimonio, concubinato o mantengan una relación de hecho y que tiene por efecto causar daño o sufrimiento físico.</w:t>
      </w:r>
    </w:p>
    <w:p>
      <w:pPr>
        <w:pStyle w:val="Estilo"/>
      </w:pPr>
      <w:r>
        <w:t/>
      </w:r>
    </w:p>
    <w:p>
      <w:pPr>
        <w:pStyle w:val="Estilo"/>
      </w:pPr>
      <w:r>
        <w:t>Artículo 9.- Para los efectos de la violencia en el ámbito familiar, deberán incluirse los siguientes aspectos fundamentales en las legislaciones respectivas y en las políticas públicas, que implementen el Estado y sus Municipios:</w:t>
      </w:r>
    </w:p>
    <w:p>
      <w:pPr>
        <w:pStyle w:val="Estilo"/>
      </w:pPr>
      <w:r>
        <w:t/>
      </w:r>
    </w:p>
    <w:p>
      <w:pPr>
        <w:pStyle w:val="Estilo"/>
      </w:pPr>
      <w:r>
        <w:t>I.- Establecer instancias especializadas para la atención psicológica y jurídica, gratuita, pronta y expedita, emitiendo la norma operativa respectiva;</w:t>
      </w:r>
    </w:p>
    <w:p>
      <w:pPr>
        <w:pStyle w:val="Estilo"/>
      </w:pPr>
      <w:r>
        <w:t/>
      </w:r>
    </w:p>
    <w:p>
      <w:pPr>
        <w:pStyle w:val="Estilo"/>
      </w:pPr>
      <w:r>
        <w:t>II.- Incluir en la legislación de la materia, el tipo penal de violencia en el ámbito familiar, perseguible de oficio e incluir en el mismo los elementos típicos señalados en el artículo 8 de la ley, sin perjuicio de los procedimientos arbitrales y administrativos respectivos que se puedan implementar como parte de la prevención del delito, y</w:t>
      </w:r>
    </w:p>
    <w:p>
      <w:pPr>
        <w:pStyle w:val="Estilo"/>
      </w:pPr>
      <w:r>
        <w:t/>
      </w:r>
    </w:p>
    <w:p>
      <w:pPr>
        <w:pStyle w:val="Estilo"/>
      </w:pPr>
      <w:r>
        <w:t>III.- Prever los mecanismos procesales respectivos para la acreditación de la violencia en el ámbito familiar, en materia civil y penal, considerando la preconstitución de pruebas, respecto a las constancias que se proporcionen a las mujeres, con motivo de la asistencia a los centros de atención, la Procuraduría de la Defensa del Menor y la Familia o refugios especializados en los términos del Código Familiar y Código Procesal Familiar para el Estado de Morelos.</w:t>
      </w:r>
    </w:p>
    <w:p>
      <w:pPr>
        <w:pStyle w:val="Estilo"/>
      </w:pPr>
      <w:r>
        <w:t/>
      </w:r>
    </w:p>
    <w:p>
      <w:pPr>
        <w:pStyle w:val="Estilo"/>
      </w:pPr>
      <w:r>
        <w:t/>
      </w:r>
    </w:p>
    <w:p>
      <w:pPr>
        <w:pStyle w:val="Estilo"/>
      </w:pPr>
      <w:r>
        <w:t>CAPÍTULO II</w:t>
      </w:r>
    </w:p>
    <w:p>
      <w:pPr>
        <w:pStyle w:val="Estilo"/>
      </w:pPr>
      <w:r>
        <w:t/>
      </w:r>
    </w:p>
    <w:p>
      <w:pPr>
        <w:pStyle w:val="Estilo"/>
      </w:pPr>
      <w:r>
        <w:t>DE LA VIOLENCIA EN EL ÁMBITO LABORAL Y DOCENTE</w:t>
      </w:r>
    </w:p>
    <w:p>
      <w:pPr>
        <w:pStyle w:val="Estilo"/>
      </w:pPr>
      <w:r>
        <w:t/>
      </w:r>
    </w:p>
    <w:p>
      <w:pPr>
        <w:pStyle w:val="Estilo"/>
      </w:pPr>
      <w:r>
        <w:t>(REFORMADO, P.O. 19 DE AGOSTO DE 2015)</w:t>
      </w:r>
    </w:p>
    <w:p>
      <w:pPr>
        <w:pStyle w:val="Estilo"/>
      </w:pPr>
      <w:r>
        <w:t>Artículo 10.- La violencia en el ámbito laboral es toda acción u omisión realizada por el patrón o en su defecto por quien ejerza facultades de mando en dicho ámbito, encaminada a limitar, desacreditar, descalificar o nulificar el trabajo realizado por las mujeres, mediante la discriminación por su género, las amenazas, la intimidación, el impedimento de llevar a cabo el periodo de lactancia previsto en la legislación de la materia, y la explotación laboral, que afecte la permanencia, reconocimiento, salario y prestaciones de las mujeres en los espacios productivos.</w:t>
      </w:r>
    </w:p>
    <w:p>
      <w:pPr>
        <w:pStyle w:val="Estilo"/>
      </w:pPr>
      <w:r>
        <w:t/>
      </w:r>
    </w:p>
    <w:p>
      <w:pPr>
        <w:pStyle w:val="Estilo"/>
      </w:pPr>
      <w:r>
        <w:t>Artículo 11.- La violencia en el ámbito docente comprende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12.- Son manifestaciones de la violencia en el ámbito laboral y docente, el hostigamiento y abuso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abuso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13.- Las políticas públicas del Estado y Municipios deben considerar en materia de violencia en el ámbito laboral y docente independientemente de que pudiesen constituir dichas conductas algún ilícito penal, previsto y sancionado en la legislación de la materia:</w:t>
      </w:r>
    </w:p>
    <w:p>
      <w:pPr>
        <w:pStyle w:val="Estilo"/>
      </w:pPr>
      <w:r>
        <w:t/>
      </w:r>
    </w:p>
    <w:p>
      <w:pPr>
        <w:pStyle w:val="Estilo"/>
      </w:pPr>
      <w:r>
        <w:t>I.- El impacto psicológico y emocional que generan en quien las sufre;</w:t>
      </w:r>
    </w:p>
    <w:p>
      <w:pPr>
        <w:pStyle w:val="Estilo"/>
      </w:pPr>
      <w:r>
        <w:t/>
      </w:r>
    </w:p>
    <w:p>
      <w:pPr>
        <w:pStyle w:val="Estilo"/>
      </w:pPr>
      <w:r>
        <w:t>II.- Las diferentes formas de discriminación que se pueden presentar en razón del género, edad, condición de las mujeres, estado civil, preferencia sexual;</w:t>
      </w:r>
    </w:p>
    <w:p>
      <w:pPr>
        <w:pStyle w:val="Estilo"/>
      </w:pPr>
      <w:r>
        <w:t/>
      </w:r>
    </w:p>
    <w:p>
      <w:pPr>
        <w:pStyle w:val="Estilo"/>
      </w:pPr>
      <w:r>
        <w:t>III.- La adhesión a convenios o protocolos para eliminar esta modalidad de violencia, por parte de sindicatos, empresas públicas o privadas y de la Administración Pública Paraestatal, y </w:t>
      </w:r>
    </w:p>
    <w:p>
      <w:pPr>
        <w:pStyle w:val="Estilo"/>
      </w:pPr>
      <w:r>
        <w:t/>
      </w:r>
    </w:p>
    <w:p>
      <w:pPr>
        <w:pStyle w:val="Estilo"/>
      </w:pPr>
      <w:r>
        <w:t>IV.- La evaluación de sus políticas públicas.</w:t>
      </w:r>
    </w:p>
    <w:p>
      <w:pPr>
        <w:pStyle w:val="Estilo"/>
      </w:pPr>
      <w:r>
        <w:t/>
      </w:r>
    </w:p>
    <w:p>
      <w:pPr>
        <w:pStyle w:val="Estilo"/>
      </w:pPr>
      <w:r>
        <w:t/>
      </w:r>
    </w:p>
    <w:p>
      <w:pPr>
        <w:pStyle w:val="Estilo"/>
      </w:pPr>
      <w:r>
        <w:t>CAPÍTULO III</w:t>
      </w:r>
    </w:p>
    <w:p>
      <w:pPr>
        <w:pStyle w:val="Estilo"/>
      </w:pPr>
      <w:r>
        <w:t/>
      </w:r>
    </w:p>
    <w:p>
      <w:pPr>
        <w:pStyle w:val="Estilo"/>
      </w:pPr>
      <w:r>
        <w:t>DE LA VIOLENCIA EN EL ÁMBITO INSTITUCIONAL</w:t>
      </w:r>
    </w:p>
    <w:p>
      <w:pPr>
        <w:pStyle w:val="Estilo"/>
      </w:pPr>
      <w:r>
        <w:t/>
      </w:r>
    </w:p>
    <w:p>
      <w:pPr>
        <w:pStyle w:val="Estilo"/>
      </w:pPr>
      <w:r>
        <w:t>Artículo 14.- La violencia en el ámbito institucional comprende las acciones, prácticas u omisiones de las y los servidores públicos del Estado y Municipios que dilaten, obstaculicen o impidan que las mujeres accedan a los medios o mecanismos para el goce y ejercicio pleno de sus derechos fundamentales o políticas públicas destinadas a prevenir, atender, investigar, sancionar y erradicar los diferentes tipos de violencia contra las mujeres o aquellas necesarias para su desarrollo, de conformidad a lo dispuesto en la CEDAW.</w:t>
      </w:r>
    </w:p>
    <w:p>
      <w:pPr>
        <w:pStyle w:val="Estilo"/>
      </w:pPr>
      <w:r>
        <w:t/>
      </w:r>
    </w:p>
    <w:p>
      <w:pPr>
        <w:pStyle w:val="Estilo"/>
      </w:pPr>
      <w:r>
        <w:t>Artículo 15.- Los servidores públicos que presten sus servicios para el Estado y los municipios, deberán abstenerse de cualquier práctica discriminatoria o tolerancia de la violencia contra las mujeres, en el ejercicio de su cargo o comisión pudiendo incurrir en los supuestos que señala la Ley Estatal de Responsabilidades de los Servidores Públicos, independientemente de los procedimientos de queja o reclamación que se les pudiera instaurar con motivo de dicha discriminación, por la autoridad competente.</w:t>
      </w:r>
    </w:p>
    <w:p>
      <w:pPr>
        <w:pStyle w:val="Estilo"/>
      </w:pPr>
      <w:r>
        <w:t/>
      </w:r>
    </w:p>
    <w:p>
      <w:pPr>
        <w:pStyle w:val="Estilo"/>
      </w:pPr>
      <w:r>
        <w:t>Artículo 16.- El Estado y los municipios en sus distintos niveles y competencias, impulsarán acciones contra la tolerancia de la violencia considerando:</w:t>
      </w:r>
    </w:p>
    <w:p>
      <w:pPr>
        <w:pStyle w:val="Estilo"/>
      </w:pPr>
      <w:r>
        <w:t/>
      </w:r>
    </w:p>
    <w:p>
      <w:pPr>
        <w:pStyle w:val="Estilo"/>
      </w:pPr>
      <w:r>
        <w:t>I.- La implementación de políticas públicas para eliminar la violencia contra las mujeres;</w:t>
      </w:r>
    </w:p>
    <w:p>
      <w:pPr>
        <w:pStyle w:val="Estilo"/>
      </w:pPr>
      <w:r>
        <w:t/>
      </w:r>
    </w:p>
    <w:p>
      <w:pPr>
        <w:pStyle w:val="Estilo"/>
      </w:pPr>
      <w:r>
        <w:t>II.- Las disposiciones procesales que permitan el acceso a la justicia, mediante el reconocimiento de los derechos de las mujeres en la legislación que sea procedente;</w:t>
      </w:r>
    </w:p>
    <w:p>
      <w:pPr>
        <w:pStyle w:val="Estilo"/>
      </w:pPr>
      <w:r>
        <w:t/>
      </w:r>
    </w:p>
    <w:p>
      <w:pPr>
        <w:pStyle w:val="Estilo"/>
      </w:pPr>
      <w:r>
        <w:t>III.- Los mecanismos públicos para evitar la violencia contra las mujeres en las instituciones, incluyendo los de evaluación anual de la política pública y de los servicios institucionales que se presten a las mujeres;</w:t>
      </w:r>
    </w:p>
    <w:p>
      <w:pPr>
        <w:pStyle w:val="Estilo"/>
      </w:pPr>
      <w:r>
        <w:t/>
      </w:r>
    </w:p>
    <w:p>
      <w:pPr>
        <w:pStyle w:val="Estilo"/>
      </w:pPr>
      <w:r>
        <w:t>IV.- Los programas de capacitación para el personal adscrito a las instancias de procuración y administración de justicia, y</w:t>
      </w:r>
    </w:p>
    <w:p>
      <w:pPr>
        <w:pStyle w:val="Estilo"/>
      </w:pPr>
      <w:r>
        <w:t/>
      </w:r>
    </w:p>
    <w:p>
      <w:pPr>
        <w:pStyle w:val="Estilo"/>
      </w:pPr>
      <w:r>
        <w:t>V.- La celebración de bases de coordinación entre los Poderes del Estado y los Municipios para los cambios conductuales y de percepción e interpretación de la ley de quienes colaboran para dichos poderes.</w:t>
      </w:r>
    </w:p>
    <w:p>
      <w:pPr>
        <w:pStyle w:val="Estilo"/>
      </w:pPr>
      <w:r>
        <w:t/>
      </w:r>
    </w:p>
    <w:p>
      <w:pPr>
        <w:pStyle w:val="Estilo"/>
      </w:pPr>
      <w:r>
        <w:t/>
      </w:r>
    </w:p>
    <w:p>
      <w:pPr>
        <w:pStyle w:val="Estilo"/>
      </w:pPr>
      <w:r>
        <w:t>CAPÍTULO IV</w:t>
      </w:r>
    </w:p>
    <w:p>
      <w:pPr>
        <w:pStyle w:val="Estilo"/>
      </w:pPr>
      <w:r>
        <w:t/>
      </w:r>
    </w:p>
    <w:p>
      <w:pPr>
        <w:pStyle w:val="Estilo"/>
      </w:pPr>
      <w:r>
        <w:t>DE LA VIOLENCIA EN EL ÁMBITO DE LA COMUNIDAD</w:t>
      </w:r>
    </w:p>
    <w:p>
      <w:pPr>
        <w:pStyle w:val="Estilo"/>
      </w:pPr>
      <w:r>
        <w:t/>
      </w:r>
    </w:p>
    <w:p>
      <w:pPr>
        <w:pStyle w:val="Estilo"/>
      </w:pPr>
      <w:r>
        <w:t>Artículo 17.- La violencia en el ámbito de la comunidad es toda acción u omisión que se realiza de manera colectiva o individual por actores sociales o comunitarios que trasgreden derechos fundamentales de las mujeres, generan degradación, discriminación, marginación, exclusión en la esfera pública, limitando consecuentemente la autonomía física o sexual de las mujeres, favoreciendo su estado de riesgo e indefensión.</w:t>
      </w:r>
    </w:p>
    <w:p>
      <w:pPr>
        <w:pStyle w:val="Estilo"/>
      </w:pPr>
      <w:r>
        <w:t/>
      </w:r>
    </w:p>
    <w:p>
      <w:pPr>
        <w:pStyle w:val="Estilo"/>
      </w:pPr>
      <w:r>
        <w:t>Artículo 18.- El Estado y los municipios implementarán políticas públicas con el fin de erradicar la violencia en el ámbito de la comunidad, como una práctica que atenta contra los derechos de las mujeres, tomando en consideración:</w:t>
      </w:r>
    </w:p>
    <w:p>
      <w:pPr>
        <w:pStyle w:val="Estilo"/>
      </w:pPr>
      <w:r>
        <w:t/>
      </w:r>
    </w:p>
    <w:p>
      <w:pPr>
        <w:pStyle w:val="Estilo"/>
      </w:pPr>
      <w:r>
        <w:t>I.- La percepción individual y grupal de las mujeres del posible estado de riesgo en que se encuentran en una sociedad que discrimina;</w:t>
      </w:r>
    </w:p>
    <w:p>
      <w:pPr>
        <w:pStyle w:val="Estilo"/>
      </w:pPr>
      <w:r>
        <w:t/>
      </w:r>
    </w:p>
    <w:p>
      <w:pPr>
        <w:pStyle w:val="Estilo"/>
      </w:pPr>
      <w:r>
        <w:t>II.- El monitoreo de las poblaciones o municipios, donde haya un incremento de la violencia contra las mujeres;</w:t>
      </w:r>
    </w:p>
    <w:p>
      <w:pPr>
        <w:pStyle w:val="Estilo"/>
      </w:pPr>
      <w:r>
        <w:t/>
      </w:r>
    </w:p>
    <w:p>
      <w:pPr>
        <w:pStyle w:val="Estilo"/>
      </w:pPr>
      <w:r>
        <w:t>III.- El fomento de la cultura de la legalidad y de la denuncia de actos violentos públicos o privados contra las mujeres;</w:t>
      </w:r>
    </w:p>
    <w:p>
      <w:pPr>
        <w:pStyle w:val="Estilo"/>
      </w:pPr>
      <w:r>
        <w:t/>
      </w:r>
    </w:p>
    <w:p>
      <w:pPr>
        <w:pStyle w:val="Estilo"/>
      </w:pPr>
      <w:r>
        <w:t>IV.- El registro de las órdenes de protección que se emitan por las autoridades administrativas, independientemente de las órdenes que determine el Poder Judicial con motivo de los juicios que se ventilen ante sus juzgados, también se inscribirán en el Banco estatal de datos e información sobre casos de violencia contra las mujeres; y</w:t>
      </w:r>
    </w:p>
    <w:p>
      <w:pPr>
        <w:pStyle w:val="Estilo"/>
      </w:pPr>
      <w:r>
        <w:t/>
      </w:r>
    </w:p>
    <w:p>
      <w:pPr>
        <w:pStyle w:val="Estilo"/>
      </w:pPr>
      <w:r>
        <w:t>V.- La precaución razonable de seguridad que requieren las mujeres, que debe reforzarse con políticas públicas específicas en materia de seguridad pública.</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(REFORMADO, P.O. 8 DE OCTUBRE DE 2014)</w:t>
      </w:r>
    </w:p>
    <w:p>
      <w:pPr>
        <w:pStyle w:val="Estilo"/>
      </w:pPr>
      <w:r>
        <w:t>Artículo 19.- Violencia feminicida es la forma extrema de violencia contra las mujeres producto de la violación de sus derechos humanos, en los ámbitos públicos (sic) y privado conformada por el conjunto de conductas misóginas que pueden culminar en Feminicidio.</w:t>
      </w:r>
    </w:p>
    <w:p>
      <w:pPr>
        <w:pStyle w:val="Estilo"/>
      </w:pPr>
      <w:r>
        <w:t/>
      </w:r>
    </w:p>
    <w:p>
      <w:pPr>
        <w:pStyle w:val="Estilo"/>
      </w:pPr>
      <w:r>
        <w:t/>
      </w:r>
    </w:p>
    <w:p>
      <w:pPr>
        <w:pStyle w:val="Estilo"/>
      </w:pPr>
      <w:r>
        <w:t>(ADICIONADO CON LOS ARTÍCULOS QUE LO INTEGRAN, P.O. 15 DE MAYO DE 2013)</w:t>
      </w:r>
    </w:p>
    <w:p>
      <w:pPr>
        <w:pStyle w:val="Estilo"/>
      </w:pPr>
      <w:r>
        <w:t>CAPÍTULO VI</w:t>
      </w:r>
    </w:p>
    <w:p>
      <w:pPr>
        <w:pStyle w:val="Estilo"/>
      </w:pPr>
      <w:r>
        <w:t/>
      </w:r>
    </w:p>
    <w:p>
      <w:pPr>
        <w:pStyle w:val="Estilo"/>
      </w:pPr>
      <w:r>
        <w:t>DE LA VIOLENCIA EN EL NOVIAZGO</w:t>
      </w:r>
    </w:p>
    <w:p>
      <w:pPr>
        <w:pStyle w:val="Estilo"/>
      </w:pPr>
      <w:r>
        <w:t/>
      </w:r>
    </w:p>
    <w:p>
      <w:pPr>
        <w:pStyle w:val="Estilo"/>
      </w:pPr>
      <w:r>
        <w:t>(ADICIONADO, P.O. 15 DE MAYO DE 2013)</w:t>
      </w:r>
    </w:p>
    <w:p>
      <w:pPr>
        <w:pStyle w:val="Estilo"/>
      </w:pPr>
      <w:r>
        <w:t>Artículo 19 Bis.- Violencia en el noviazgo: son todos los actos de violencia física, sexual, moral o psicológica que se presenten dentro del noviazgo, con la intención de dañar, dominar y ejercer poder en contra de la otra persona.</w:t>
      </w:r>
    </w:p>
    <w:p>
      <w:pPr>
        <w:pStyle w:val="Estilo"/>
      </w:pPr>
      <w:r>
        <w:t/>
      </w:r>
    </w:p>
    <w:p>
      <w:pPr>
        <w:pStyle w:val="Estilo"/>
      </w:pPr>
      <w:r>
        <w:t>(ADICIONADO, P.O. 15 DE MAYO DE 2013)</w:t>
      </w:r>
    </w:p>
    <w:p>
      <w:pPr>
        <w:pStyle w:val="Estilo"/>
      </w:pPr>
      <w:r>
        <w:t>Artículo 19 Ter.- El Estado y los Municipios participaran de manera conjunta en la implementación de Políticas Públicas para prevenir, identificar, atender y resolver esta modalidad de violencia, realizando acciones y programas de prevención de la violencia en el noviazgo en adolescentes y jóvenes, a través de mecanismos de información y campañas para erradicar los roles, estereotipos sexistas, las prácticas de resolución violentas de conflictos, la misoginia y la legitimación social al uso de la violencia.</w:t>
      </w:r>
    </w:p>
    <w:p>
      <w:pPr>
        <w:pStyle w:val="Estilo"/>
      </w:pPr>
      <w:r>
        <w:t/>
      </w:r>
    </w:p>
    <w:p>
      <w:pPr>
        <w:pStyle w:val="Estilo"/>
      </w:pPr>
      <w:r>
        <w:t/>
      </w:r>
    </w:p>
    <w:p>
      <w:pPr>
        <w:pStyle w:val="Estilo"/>
      </w:pPr>
      <w:r>
        <w:t>(ADICIONADO CON LOS ARTÍCULOS QUE LO INTEGRAN, P.O. 12 DE ABRIL DE 2017)</w:t>
      </w:r>
    </w:p>
    <w:p>
      <w:pPr>
        <w:pStyle w:val="Estilo"/>
      </w:pPr>
      <w:r>
        <w:t>CAPÍTULO VI BIS</w:t>
      </w:r>
    </w:p>
    <w:p>
      <w:pPr>
        <w:pStyle w:val="Estilo"/>
      </w:pPr>
      <w:r>
        <w:t/>
      </w:r>
    </w:p>
    <w:p>
      <w:pPr>
        <w:pStyle w:val="Estilo"/>
      </w:pPr>
      <w:r>
        <w:t>DE LA VIOLENCIA POLÍTICA </w:t>
      </w:r>
    </w:p>
    <w:p>
      <w:pPr>
        <w:pStyle w:val="Estilo"/>
      </w:pPr>
      <w:r>
        <w:t/>
      </w:r>
    </w:p>
    <w:p>
      <w:pPr>
        <w:pStyle w:val="Estilo"/>
      </w:pPr>
      <w:r>
        <w:t>(ADICIONADO, P.O. 12 DE ABRIL DE 2017)</w:t>
      </w:r>
    </w:p>
    <w:p>
      <w:pPr>
        <w:pStyle w:val="Estilo"/>
      </w:pPr>
      <w:r>
        <w:t>Artículo 19 Quater.- La Violencia política es cualquier acción, conducta u omisión, que basada en elementos de género, tenga por objeto o resultado menoscabar, anular, obstaculizar o restringir el reconocimiento o ejercicio de los derechos políticos de las mujeres, su participación en asuntos públicos, o de las prerrogativas inherentes a un cargo público.</w:t>
      </w:r>
    </w:p>
    <w:p>
      <w:pPr>
        <w:pStyle w:val="Estilo"/>
      </w:pPr>
      <w:r>
        <w:t/>
      </w:r>
    </w:p>
    <w:p>
      <w:pPr>
        <w:pStyle w:val="Estilo"/>
      </w:pPr>
      <w:r>
        <w:t>(ADICIONADO, P.O. 12 DE ABRIL DE 2017)</w:t>
      </w:r>
    </w:p>
    <w:p>
      <w:pPr>
        <w:pStyle w:val="Estilo"/>
      </w:pPr>
      <w:r>
        <w:t>Artículo 19 Quintus.- Las autoridades de los distintos órdenes de gobierno, el Instituto Morelense de Procedimientos Electorales y Participación Ciudadana, la Fiscalía General del Estado de Morelos, el Tribunal Electoral del Estado de Morelos y los demás integrantes del Sistema Estatal, coordinarán las acciones e instrumentos interinstitucionales que permitan avanzar en materia de combate de la violencia política contra las mujeres.</w:t>
      </w:r>
    </w:p>
    <w:p>
      <w:pPr>
        <w:pStyle w:val="Estilo"/>
      </w:pPr>
      <w:r>
        <w:t/>
      </w:r>
    </w:p>
    <w:p>
      <w:pPr>
        <w:pStyle w:val="Estilo"/>
      </w:pPr>
      <w:r>
        <w:t/>
      </w:r>
    </w:p>
    <w:p>
      <w:pPr>
        <w:pStyle w:val="Estilo"/>
      </w:pPr>
      <w:r>
        <w:t>CAPÍTULO VII</w:t>
      </w:r>
    </w:p>
    <w:p>
      <w:pPr>
        <w:pStyle w:val="Estilo"/>
      </w:pPr>
      <w:r>
        <w:t/>
      </w:r>
    </w:p>
    <w:p>
      <w:pPr>
        <w:pStyle w:val="Estilo"/>
      </w:pPr>
      <w:r>
        <w:t>DE LOS TIPOS DE VIOLENCIA CONTRA LAS MUJERES</w:t>
      </w:r>
    </w:p>
    <w:p>
      <w:pPr>
        <w:pStyle w:val="Estilo"/>
      </w:pPr>
      <w:r>
        <w:t/>
      </w:r>
    </w:p>
    <w:p>
      <w:pPr>
        <w:pStyle w:val="Estilo"/>
      </w:pPr>
      <w:r>
        <w:t>Artículo 20.- Los tipos de violencia contra las mujeres que pueden encontrarse en sus diferentes modalidades son:</w:t>
      </w:r>
    </w:p>
    <w:p>
      <w:pPr>
        <w:pStyle w:val="Estilo"/>
      </w:pPr>
      <w:r>
        <w:t/>
      </w:r>
    </w:p>
    <w:p>
      <w:pPr>
        <w:pStyle w:val="Estilo"/>
      </w:pPr>
      <w:r>
        <w:t>I.- Violencia psicológica y emocional.- Cualquier acción de negligencia, abandono, intimidación, coacción, devaluación, marginación, anulación, conducta celotípica, prohibiciones, coacciones, condicionamientos, restricción a la autodeterminación y amenazas, que provocan en quien las recibe deterioro, disminución o afectación en las diferentes áreas de la personalidad;</w:t>
      </w:r>
    </w:p>
    <w:p>
      <w:pPr>
        <w:pStyle w:val="Estilo"/>
      </w:pPr>
      <w:r>
        <w:t/>
      </w:r>
    </w:p>
    <w:p>
      <w:pPr>
        <w:pStyle w:val="Estilo"/>
      </w:pPr>
      <w:r>
        <w:t>(REFORMADA, P.O. 26 DE ABRIL DE 2017)</w:t>
      </w:r>
    </w:p>
    <w:p>
      <w:pPr>
        <w:pStyle w:val="Estilo"/>
      </w:pPr>
      <w:r>
        <w:t>II.- Violencia física.- Cualquier acto intencional que ocasione daño, ya sea haciendo uso de la fuerza física o de algún objeto, arma o sustancia que pueda causar lesiones externas, internas o ambas.</w:t>
      </w:r>
    </w:p>
    <w:p>
      <w:pPr>
        <w:pStyle w:val="Estilo"/>
      </w:pPr>
      <w:r>
        <w:t/>
      </w:r>
    </w:p>
    <w:p>
      <w:pPr>
        <w:pStyle w:val="Estilo"/>
      </w:pPr>
      <w:r>
        <w:t>III.-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IV.- Violencia patrimonial.- Cualquier acto u omisión que afecta la supervivencia de la mujer.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y</w:t>
      </w:r>
    </w:p>
    <w:p>
      <w:pPr>
        <w:pStyle w:val="Estilo"/>
      </w:pPr>
      <w:r>
        <w:t/>
      </w:r>
    </w:p>
    <w:p>
      <w:pPr>
        <w:pStyle w:val="Estilo"/>
      </w:pPr>
      <w:r>
        <w:t>(ADICIONADA, P.O. 19 DE AGOSTO DE 2015)</w:t>
      </w:r>
    </w:p>
    <w:p>
      <w:pPr>
        <w:pStyle w:val="Estilo"/>
      </w:pPr>
      <w:r>
        <w:t>VI.- Violencia obstétrica.- Es toda conducta, acción u omisión que ejerza el personal de salud, de manera directa o indirecta, y que afecte a las mujeres durante los procesos de embarazo, parto puerperio, expresados en:</w:t>
      </w:r>
    </w:p>
    <w:p>
      <w:pPr>
        <w:pStyle w:val="Estilo"/>
      </w:pPr>
      <w:r>
        <w:t/>
      </w:r>
    </w:p>
    <w:p>
      <w:pPr>
        <w:pStyle w:val="Estilo"/>
      </w:pPr>
      <w:r>
        <w:t>a. Trato deshumanizado;</w:t>
      </w:r>
    </w:p>
    <w:p>
      <w:pPr>
        <w:pStyle w:val="Estilo"/>
      </w:pPr>
      <w:r>
        <w:t/>
      </w:r>
    </w:p>
    <w:p>
      <w:pPr>
        <w:pStyle w:val="Estilo"/>
      </w:pPr>
      <w:r>
        <w:t>b. Prácticas que no cuenten con el consentimiento informado de la mujer, como la esterilización forzada.</w:t>
      </w:r>
    </w:p>
    <w:p>
      <w:pPr>
        <w:pStyle w:val="Estilo"/>
      </w:pPr>
      <w:r>
        <w:t/>
      </w:r>
    </w:p>
    <w:p>
      <w:pPr>
        <w:pStyle w:val="Estilo"/>
      </w:pPr>
      <w:r>
        <w:t>c. Omisión de una atención oportuna y eficaz en urgencias obstétricas;</w:t>
      </w:r>
    </w:p>
    <w:p>
      <w:pPr>
        <w:pStyle w:val="Estilo"/>
      </w:pPr>
      <w:r>
        <w:t/>
      </w:r>
    </w:p>
    <w:p>
      <w:pPr>
        <w:pStyle w:val="Estilo"/>
      </w:pPr>
      <w:r>
        <w:t>d. No propiciar el apego precoz del niño con la madre, sin causa medica justificada.</w:t>
      </w:r>
    </w:p>
    <w:p>
      <w:pPr>
        <w:pStyle w:val="Estilo"/>
      </w:pPr>
      <w:r>
        <w:t/>
      </w:r>
    </w:p>
    <w:p>
      <w:pPr>
        <w:pStyle w:val="Estilo"/>
      </w:pPr>
      <w:r>
        <w:t>e. Alterar el proceso natural del parto de bajo riesgo, mediante su patologización, abuso de medicación, uso de técnicas de aceleración, sin que ellas sean necesarias, y;</w:t>
      </w:r>
    </w:p>
    <w:p>
      <w:pPr>
        <w:pStyle w:val="Estilo"/>
      </w:pPr>
      <w:r>
        <w:t/>
      </w:r>
    </w:p>
    <w:p>
      <w:pPr>
        <w:pStyle w:val="Estilo"/>
      </w:pPr>
      <w:r>
        <w:t>f. Practicar el parto vía cesárea cuando existan condiciones para el parto natural, sin obtener el consentimiento expreso e informado e (sic) la mujer embarazada</w:t>
      </w:r>
    </w:p>
    <w:p>
      <w:pPr>
        <w:pStyle w:val="Estilo"/>
      </w:pPr>
      <w:r>
        <w:t/>
      </w:r>
    </w:p>
    <w:p>
      <w:pPr>
        <w:pStyle w:val="Estilo"/>
      </w:pPr>
      <w:r>
        <w:t>(REFORMADA, P.O. 6 DE JUNIO DE 2018)</w:t>
      </w:r>
    </w:p>
    <w:p>
      <w:pPr>
        <w:pStyle w:val="Estilo"/>
      </w:pPr>
      <w:r>
        <w:t>VII.- Violencia mediática en razón de género, toda acción u omisión tendiente a la publicación o difusión de mensajes e imágenes estereotipados a través de cualquier medio de comunicación, que de manera directa o indirecta promueva la explotación de mujeres o sus imágenes, injurie, difame, discrimine, deshonre, humille o atente contra la dignidad de las mujeres, así como la utilización de mujeres, adolescentes y niñas en mensajes e imágenes promoción sexualmente explicita, legitimando la desigualdad de trato o construya patrones socioculturales reproductores de la desigualdad o generadores de violencia contra las mujeres.</w:t>
      </w:r>
    </w:p>
    <w:p>
      <w:pPr>
        <w:pStyle w:val="Estilo"/>
      </w:pPr>
      <w:r>
        <w:t/>
      </w:r>
    </w:p>
    <w:p>
      <w:pPr>
        <w:pStyle w:val="Estilo"/>
      </w:pPr>
      <w:r>
        <w:t>(ADICIONADA, P.O. 6 DE JUNIO DE 2018)</w:t>
      </w:r>
    </w:p>
    <w:p>
      <w:pPr>
        <w:pStyle w:val="Estilo"/>
      </w:pPr>
      <w:r>
        <w:t>VIII.- Cualesquiera otras formas análogas que lesionen o sean susceptibles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 LOS MODELOS DE PREVENCIÓN, ATENCIÓN, SANCIÓN Y ERRADICACIÓN Y DE LOS EJES DE ACCIÓN</w:t>
      </w:r>
    </w:p>
    <w:p>
      <w:pPr>
        <w:pStyle w:val="Estilo"/>
      </w:pPr>
      <w:r>
        <w:t/>
      </w:r>
    </w:p>
    <w:p>
      <w:pPr>
        <w:pStyle w:val="Estilo"/>
      </w:pPr>
      <w:r>
        <w:t>Artículo 21.- Los modelos se articularán en función de los ejes de acción que consagra el Sistema Estatal, la prevención, atención, sanción y erradicación de la violencia contra las mujeres. Considerando los niveles de intervención que cada eje contempla.</w:t>
      </w:r>
    </w:p>
    <w:p>
      <w:pPr>
        <w:pStyle w:val="Estilo"/>
      </w:pPr>
      <w:r>
        <w:t/>
      </w:r>
    </w:p>
    <w:p>
      <w:pPr>
        <w:pStyle w:val="Estilo"/>
      </w:pPr>
      <w:r>
        <w:t>Artículo 22.- Todo modelo de atención que se implemente a favor de las mujeres en el Estado, para cualquier modalidad y tipo de violencia contra las mujeres deberá articularse a partir de:</w:t>
      </w:r>
    </w:p>
    <w:p>
      <w:pPr>
        <w:pStyle w:val="Estilo"/>
      </w:pPr>
      <w:r>
        <w:t/>
      </w:r>
    </w:p>
    <w:p>
      <w:pPr>
        <w:pStyle w:val="Estilo"/>
      </w:pPr>
      <w:r>
        <w:t>I.- Su gratuidad y especialización;</w:t>
      </w:r>
    </w:p>
    <w:p>
      <w:pPr>
        <w:pStyle w:val="Estilo"/>
      </w:pPr>
      <w:r>
        <w:t/>
      </w:r>
    </w:p>
    <w:p>
      <w:pPr>
        <w:pStyle w:val="Estilo"/>
      </w:pPr>
      <w:r>
        <w:t>II.- La atención integral e interdisciplinaria con perspectiva de género, sin favorecer patrones de conducta estereotipados;</w:t>
      </w:r>
    </w:p>
    <w:p>
      <w:pPr>
        <w:pStyle w:val="Estilo"/>
      </w:pPr>
      <w:r>
        <w:t/>
      </w:r>
    </w:p>
    <w:p>
      <w:pPr>
        <w:pStyle w:val="Estilo"/>
      </w:pPr>
      <w:r>
        <w:t>III.- Un enfoque psicológico, jurídico y de restitución de los derechos de quien sufre la violencia contra las mujeres;</w:t>
      </w:r>
    </w:p>
    <w:p>
      <w:pPr>
        <w:pStyle w:val="Estilo"/>
      </w:pPr>
      <w:r>
        <w:t/>
      </w:r>
    </w:p>
    <w:p>
      <w:pPr>
        <w:pStyle w:val="Estilo"/>
      </w:pPr>
      <w:r>
        <w:t>IV.- El fomento del ejercicio pleno de los derechos de las mujeres;</w:t>
      </w:r>
    </w:p>
    <w:p>
      <w:pPr>
        <w:pStyle w:val="Estilo"/>
      </w:pPr>
      <w:r>
        <w:t/>
      </w:r>
    </w:p>
    <w:p>
      <w:pPr>
        <w:pStyle w:val="Estilo"/>
      </w:pPr>
      <w:r>
        <w:t>V.- La consideración de las relaciones de poder, de desigualdad y discriminación, que viven las mujeres, que mantienen el control y dominio sobre ellas y que pueden estar presentes en procedimientos de arbitraje o administrativos;</w:t>
      </w:r>
    </w:p>
    <w:p>
      <w:pPr>
        <w:pStyle w:val="Estilo"/>
      </w:pPr>
      <w:r>
        <w:t/>
      </w:r>
    </w:p>
    <w:p>
      <w:pPr>
        <w:pStyle w:val="Estilo"/>
      </w:pPr>
      <w:r>
        <w:t>VI.- Evitar procedimientos de conciliación, mediación o en modalidades terapéuticas de pareja, tal y como lo señala la Ley General;</w:t>
      </w:r>
    </w:p>
    <w:p>
      <w:pPr>
        <w:pStyle w:val="Estilo"/>
      </w:pPr>
      <w:r>
        <w:t/>
      </w:r>
    </w:p>
    <w:p>
      <w:pPr>
        <w:pStyle w:val="Estilo"/>
      </w:pPr>
      <w:r>
        <w:t>VII.- Abordajes psicoterapéuticos que han probado su efectividad, al disminuir el impacto de la violencia en las mujeres;</w:t>
      </w:r>
    </w:p>
    <w:p>
      <w:pPr>
        <w:pStyle w:val="Estilo"/>
      </w:pPr>
      <w:r>
        <w:t/>
      </w:r>
    </w:p>
    <w:p>
      <w:pPr>
        <w:pStyle w:val="Estilo"/>
      </w:pPr>
      <w:r>
        <w:t>VIII.- Encaminarse hacia el empoderamiento y autodeterminación de las mujeres, y</w:t>
      </w:r>
    </w:p>
    <w:p>
      <w:pPr>
        <w:pStyle w:val="Estilo"/>
      </w:pPr>
      <w:r>
        <w:t/>
      </w:r>
    </w:p>
    <w:p>
      <w:pPr>
        <w:pStyle w:val="Estilo"/>
      </w:pPr>
      <w:r>
        <w:t>IX.- La aprobación del Sistema Estatal, previo registro ante la Secretaría Ejecutiva.</w:t>
      </w:r>
    </w:p>
    <w:p>
      <w:pPr>
        <w:pStyle w:val="Estilo"/>
      </w:pPr>
      <w:r>
        <w:t/>
      </w:r>
    </w:p>
    <w:p>
      <w:pPr>
        <w:pStyle w:val="Estilo"/>
      </w:pPr>
      <w:r>
        <w:t>Artículo 23.- El Estado a través de la Secretaría Ejecutiva del Sistema Estatal, llevará un registro de los diferentes modelos que se implementen por las instituciones públicas en materia de atención, prevención, sanción y erradicación de la violencia contra las mujeres con motivo del Programa Estatal respectivo, con la finalidad de contar con un inventario estatal de éstos, pudiéndose registrar los modelos privados de las organizaciones civiles que así los soliciten.</w:t>
      </w:r>
    </w:p>
    <w:p>
      <w:pPr>
        <w:pStyle w:val="Estilo"/>
      </w:pPr>
      <w:r>
        <w:t/>
      </w:r>
    </w:p>
    <w:p>
      <w:pPr>
        <w:pStyle w:val="Estilo"/>
      </w:pPr>
      <w:r>
        <w:t>Artículo 24.- Para los efectos del artículo anterior, el modelo deberá contener:</w:t>
      </w:r>
    </w:p>
    <w:p>
      <w:pPr>
        <w:pStyle w:val="Estilo"/>
      </w:pPr>
      <w:r>
        <w:t/>
      </w:r>
    </w:p>
    <w:p>
      <w:pPr>
        <w:pStyle w:val="Estilo"/>
      </w:pPr>
      <w:r>
        <w:t>I.- Objetivos generales y específicos;</w:t>
      </w:r>
    </w:p>
    <w:p>
      <w:pPr>
        <w:pStyle w:val="Estilo"/>
      </w:pPr>
      <w:r>
        <w:t/>
      </w:r>
    </w:p>
    <w:p>
      <w:pPr>
        <w:pStyle w:val="Estilo"/>
      </w:pPr>
      <w:r>
        <w:t>II.- Área de intervención y percepción social;</w:t>
      </w:r>
    </w:p>
    <w:p>
      <w:pPr>
        <w:pStyle w:val="Estilo"/>
      </w:pPr>
      <w:r>
        <w:t/>
      </w:r>
    </w:p>
    <w:p>
      <w:pPr>
        <w:pStyle w:val="Estilo"/>
      </w:pPr>
      <w:r>
        <w:t>III.- Estrategias;</w:t>
      </w:r>
    </w:p>
    <w:p>
      <w:pPr>
        <w:pStyle w:val="Estilo"/>
      </w:pPr>
      <w:r>
        <w:t/>
      </w:r>
    </w:p>
    <w:p>
      <w:pPr>
        <w:pStyle w:val="Estilo"/>
      </w:pPr>
      <w:r>
        <w:t>IV.- Acciones a implementar;</w:t>
      </w:r>
    </w:p>
    <w:p>
      <w:pPr>
        <w:pStyle w:val="Estilo"/>
      </w:pPr>
      <w:r>
        <w:t/>
      </w:r>
    </w:p>
    <w:p>
      <w:pPr>
        <w:pStyle w:val="Estilo"/>
      </w:pPr>
      <w:r>
        <w:t>V.- Impacto presupuestario;</w:t>
      </w:r>
    </w:p>
    <w:p>
      <w:pPr>
        <w:pStyle w:val="Estilo"/>
      </w:pPr>
      <w:r>
        <w:t/>
      </w:r>
    </w:p>
    <w:p>
      <w:pPr>
        <w:pStyle w:val="Estilo"/>
      </w:pPr>
      <w:r>
        <w:t>VI.- Metas cualitativas y cuantitativas, y</w:t>
      </w:r>
    </w:p>
    <w:p>
      <w:pPr>
        <w:pStyle w:val="Estilo"/>
      </w:pPr>
      <w:r>
        <w:t/>
      </w:r>
    </w:p>
    <w:p>
      <w:pPr>
        <w:pStyle w:val="Estilo"/>
      </w:pPr>
      <w:r>
        <w:t>VII.- Mecanismos de evaluación y medición.</w:t>
      </w:r>
    </w:p>
    <w:p>
      <w:pPr>
        <w:pStyle w:val="Estilo"/>
      </w:pPr>
      <w:r>
        <w:t/>
      </w:r>
    </w:p>
    <w:p>
      <w:pPr>
        <w:pStyle w:val="Estilo"/>
      </w:pPr>
      <w:r>
        <w:t/>
      </w:r>
    </w:p>
    <w:p>
      <w:pPr>
        <w:pStyle w:val="Estilo"/>
      </w:pPr>
      <w:r>
        <w:t>CAPÍTULO II</w:t>
      </w:r>
    </w:p>
    <w:p>
      <w:pPr>
        <w:pStyle w:val="Estilo"/>
      </w:pPr>
      <w:r>
        <w:t/>
      </w:r>
    </w:p>
    <w:p>
      <w:pPr>
        <w:pStyle w:val="Estilo"/>
      </w:pPr>
      <w:r>
        <w:t>DE LOS MODELOS DE ATENCIÓN</w:t>
      </w:r>
    </w:p>
    <w:p>
      <w:pPr>
        <w:pStyle w:val="Estilo"/>
      </w:pPr>
      <w:r>
        <w:t/>
      </w:r>
    </w:p>
    <w:p>
      <w:pPr>
        <w:pStyle w:val="Estilo"/>
      </w:pPr>
      <w:r>
        <w:t>Artículo 25.- La atención de la violencia en el ámbito familiar en el Estado y los Municipios requiere:</w:t>
      </w:r>
    </w:p>
    <w:p>
      <w:pPr>
        <w:pStyle w:val="Estilo"/>
      </w:pPr>
      <w:r>
        <w:t/>
      </w:r>
    </w:p>
    <w:p>
      <w:pPr>
        <w:pStyle w:val="Estilo"/>
      </w:pPr>
      <w:r>
        <w:t>I.- Implementar modelos y modalidades psicoterapéuticas que eviten el control, dominio o ejercicio del poder de quien ejerce la violencia en el ámbito familiar, y la dependencia de quien la vive, con aspectos clínicos y sociales en sus programas y objetivos terapéuticos;</w:t>
      </w:r>
    </w:p>
    <w:p>
      <w:pPr>
        <w:pStyle w:val="Estilo"/>
      </w:pPr>
      <w:r>
        <w:t/>
      </w:r>
    </w:p>
    <w:p>
      <w:pPr>
        <w:pStyle w:val="Estilo"/>
      </w:pPr>
      <w:r>
        <w:t>II.- Diseñar modelos de abordaje terapéutico que consideren la victimización de las mujeres como una circunstancia temporal y transitoria, lo cual se refleje en los objetivos terapéuticos respectivos, a fin de evitar la victimización terciaria;</w:t>
      </w:r>
    </w:p>
    <w:p>
      <w:pPr>
        <w:pStyle w:val="Estilo"/>
      </w:pPr>
      <w:r>
        <w:t/>
      </w:r>
    </w:p>
    <w:p>
      <w:pPr>
        <w:pStyle w:val="Estilo"/>
      </w:pPr>
      <w:r>
        <w:t>III.- Privilegiar la asistencia jurídica para las mujeres en materia penal y administrativa, con asesoría jurídica en los casos de derecho familiar, y</w:t>
      </w:r>
    </w:p>
    <w:p>
      <w:pPr>
        <w:pStyle w:val="Estilo"/>
      </w:pPr>
      <w:r>
        <w:t/>
      </w:r>
    </w:p>
    <w:p>
      <w:pPr>
        <w:pStyle w:val="Estilo"/>
      </w:pPr>
      <w:r>
        <w:t>IV.- Orientar hacia la obtención de la reparación del daño material y moral.</w:t>
      </w:r>
    </w:p>
    <w:p>
      <w:pPr>
        <w:pStyle w:val="Estilo"/>
      </w:pPr>
      <w:r>
        <w:t/>
      </w:r>
    </w:p>
    <w:p>
      <w:pPr>
        <w:pStyle w:val="Estilo"/>
      </w:pPr>
      <w:r>
        <w:t>Artículo 26.- Se podrá prestar atención especializada a quien ejerza, provoque o genere la violencia exclusivamente en el ámbito familiar, siempre y cuando se observen los siguientes lineamientos:</w:t>
      </w:r>
    </w:p>
    <w:p>
      <w:pPr>
        <w:pStyle w:val="Estilo"/>
      </w:pPr>
      <w:r>
        <w:t/>
      </w:r>
    </w:p>
    <w:p>
      <w:pPr>
        <w:pStyle w:val="Estilo"/>
      </w:pPr>
      <w:r>
        <w:t>I.- El modelo psicoterapéutico que se implemente será registrado y validado por dos instituciones públicas o privadas, en cuanto a su efectividad y contenidos, el refrendo del mismo se realizará semestralmente;</w:t>
      </w:r>
    </w:p>
    <w:p>
      <w:pPr>
        <w:pStyle w:val="Estilo"/>
      </w:pPr>
      <w:r>
        <w:t/>
      </w:r>
    </w:p>
    <w:p>
      <w:pPr>
        <w:pStyle w:val="Estilo"/>
      </w:pPr>
      <w:r>
        <w:t>II.- Encontrarse debidamente registrados en el Instituto de la Mujer para el Estado de Morelos, y</w:t>
      </w:r>
    </w:p>
    <w:p>
      <w:pPr>
        <w:pStyle w:val="Estilo"/>
      </w:pPr>
      <w:r>
        <w:t/>
      </w:r>
    </w:p>
    <w:p>
      <w:pPr>
        <w:pStyle w:val="Estilo"/>
      </w:pPr>
      <w:r>
        <w:t>III.- Contar con una institución pública o privada reconocida, que funja como supervisor clínico de los profesionales que proporcionan el apoyo psicoterapéutico.</w:t>
      </w:r>
    </w:p>
    <w:p>
      <w:pPr>
        <w:pStyle w:val="Estilo"/>
      </w:pPr>
      <w:r>
        <w:t/>
      </w:r>
    </w:p>
    <w:p>
      <w:pPr>
        <w:pStyle w:val="Estilo"/>
      </w:pPr>
      <w:r>
        <w:t>Artículo 27.- Para la atención de la violencia en el ámbito laboral y docente, el Estado y los Municipios buscarán:</w:t>
      </w:r>
    </w:p>
    <w:p>
      <w:pPr>
        <w:pStyle w:val="Estilo"/>
      </w:pPr>
      <w:r>
        <w:t/>
      </w:r>
    </w:p>
    <w:p>
      <w:pPr>
        <w:pStyle w:val="Estilo"/>
      </w:pPr>
      <w:r>
        <w:t>I.- Celebrar convenios con el sector público y privado sobre la vigilancia de prácticas discriminatorias;</w:t>
      </w:r>
    </w:p>
    <w:p>
      <w:pPr>
        <w:pStyle w:val="Estilo"/>
      </w:pPr>
      <w:r>
        <w:t/>
      </w:r>
    </w:p>
    <w:p>
      <w:pPr>
        <w:pStyle w:val="Estilo"/>
      </w:pPr>
      <w:r>
        <w:t>II.- Monitorear permanentemente las actividades laborales y educativas en coordinación con las autoridades federales respectivas, e</w:t>
      </w:r>
    </w:p>
    <w:p>
      <w:pPr>
        <w:pStyle w:val="Estilo"/>
      </w:pPr>
      <w:r>
        <w:t/>
      </w:r>
    </w:p>
    <w:p>
      <w:pPr>
        <w:pStyle w:val="Estilo"/>
      </w:pPr>
      <w:r>
        <w:t>III.- Incorporar a las actividades escolares, talleres temáticos, sobre la no discriminación y erradicación de la violencia contra las mujeres.</w:t>
      </w:r>
    </w:p>
    <w:p>
      <w:pPr>
        <w:pStyle w:val="Estilo"/>
      </w:pPr>
      <w:r>
        <w:t/>
      </w:r>
    </w:p>
    <w:p>
      <w:pPr>
        <w:pStyle w:val="Estilo"/>
      </w:pPr>
      <w:r>
        <w:t>Artículo 28.- En materia de atención a la violencia en el ámbito institucional y feminicida se implementarán en el Estado y los Municipios:</w:t>
      </w:r>
    </w:p>
    <w:p>
      <w:pPr>
        <w:pStyle w:val="Estilo"/>
      </w:pPr>
      <w:r>
        <w:t/>
      </w:r>
    </w:p>
    <w:p>
      <w:pPr>
        <w:pStyle w:val="Estilo"/>
      </w:pPr>
      <w:r>
        <w:t>I.- Comités para erradicar la violencia contra las mujeres, en todas y cada una de las instancias que integran la Administración Pública Estatal y Municipal que se determinen por el Sistema Estatal, y</w:t>
      </w:r>
    </w:p>
    <w:p>
      <w:pPr>
        <w:pStyle w:val="Estilo"/>
      </w:pPr>
      <w:r>
        <w:t/>
      </w:r>
    </w:p>
    <w:p>
      <w:pPr>
        <w:pStyle w:val="Estilo"/>
      </w:pPr>
      <w:r>
        <w:t>II.- Un subprograma anual de capacitación y modificación conductual para servidores públicos en materia de no discriminación y género, el cual se podrá hacer extensivo previa invitación al Poder Judicial del Estado.</w:t>
      </w:r>
    </w:p>
    <w:p>
      <w:pPr>
        <w:pStyle w:val="Estilo"/>
      </w:pPr>
      <w:r>
        <w:t/>
      </w:r>
    </w:p>
    <w:p>
      <w:pPr>
        <w:pStyle w:val="Estilo"/>
      </w:pPr>
      <w:r>
        <w:t>Artículo 29.- Los modelos que se diseñen e implementen para los refugios de mujeres que sufren violencia, además de las reglas establecidas en el presente capítulo, deberán tomar en consideración los siguientes derechos de las mujeres:</w:t>
      </w:r>
    </w:p>
    <w:p>
      <w:pPr>
        <w:pStyle w:val="Estilo"/>
      </w:pPr>
      <w:r>
        <w:t/>
      </w:r>
    </w:p>
    <w:p>
      <w:pPr>
        <w:pStyle w:val="Estilo"/>
      </w:pPr>
      <w:r>
        <w:t>I.- El respeto a su integridad y al ejercicio pleno de sus derechos;</w:t>
      </w:r>
    </w:p>
    <w:p>
      <w:pPr>
        <w:pStyle w:val="Estilo"/>
      </w:pPr>
      <w:r>
        <w:t/>
      </w:r>
    </w:p>
    <w:p>
      <w:pPr>
        <w:pStyle w:val="Estilo"/>
      </w:pPr>
      <w:r>
        <w:t>II.- La protección inmediata y efectiva por parte de las autoridades de refugios seguros, por lo cual no se podrá proporcionar su ubicación a personas no autorizadas para acudir a ellos;</w:t>
      </w:r>
    </w:p>
    <w:p>
      <w:pPr>
        <w:pStyle w:val="Estilo"/>
      </w:pPr>
      <w:r>
        <w:t/>
      </w:r>
    </w:p>
    <w:p>
      <w:pPr>
        <w:pStyle w:val="Estilo"/>
      </w:pPr>
      <w:r>
        <w:t>III.- El derecho de elección sobre las opciones de atención, previa recepción de la información veraz y suficiente que les permita decidir;</w:t>
      </w:r>
    </w:p>
    <w:p>
      <w:pPr>
        <w:pStyle w:val="Estilo"/>
      </w:pPr>
      <w:r>
        <w:t/>
      </w:r>
    </w:p>
    <w:p>
      <w:pPr>
        <w:pStyle w:val="Estilo"/>
      </w:pPr>
      <w:r>
        <w:t>IV.- La atención por personal psicológico, médico, docente y jurídico especializado para los servicios de asesoría jurídica, atención psicoterapéutica, médica y educación básica, física, artística, indígena y especial;</w:t>
      </w:r>
    </w:p>
    <w:p>
      <w:pPr>
        <w:pStyle w:val="Estilo"/>
      </w:pPr>
      <w:r>
        <w:t/>
      </w:r>
    </w:p>
    <w:p>
      <w:pPr>
        <w:pStyle w:val="Estilo"/>
      </w:pPr>
      <w:r>
        <w:t>V.- La recepción para ellas y para sus hijos menores de edad, de los apoyos gratuitos de hospedaje, alimentación, vestido y calzado;</w:t>
      </w:r>
    </w:p>
    <w:p>
      <w:pPr>
        <w:pStyle w:val="Estilo"/>
      </w:pPr>
      <w:r>
        <w:t/>
      </w:r>
    </w:p>
    <w:p>
      <w:pPr>
        <w:pStyle w:val="Estilo"/>
      </w:pPr>
      <w:r>
        <w:t>VI.- La aceptación y permanencia en un refugio con sus menores hijos, en un lapso no mayor a tres meses;</w:t>
      </w:r>
    </w:p>
    <w:p>
      <w:pPr>
        <w:pStyle w:val="Estilo"/>
      </w:pPr>
      <w:r>
        <w:t/>
      </w:r>
    </w:p>
    <w:p>
      <w:pPr>
        <w:pStyle w:val="Estilo"/>
      </w:pPr>
      <w:r>
        <w:t>VII.- La educación libre de estereotipos de comportamiento y prácticas sociales y culturales basadas en conceptos de inferioridad o subordinación;</w:t>
      </w:r>
    </w:p>
    <w:p>
      <w:pPr>
        <w:pStyle w:val="Estilo"/>
      </w:pPr>
      <w:r>
        <w:t/>
      </w:r>
    </w:p>
    <w:p>
      <w:pPr>
        <w:pStyle w:val="Estilo"/>
      </w:pPr>
      <w:r>
        <w:t>VIII.- La capacitación dirigida a adquirir conocimientos para el desempeño de una actividad laboral, profesional, artística o cultural;</w:t>
      </w:r>
    </w:p>
    <w:p>
      <w:pPr>
        <w:pStyle w:val="Estilo"/>
      </w:pPr>
      <w:r>
        <w:t/>
      </w:r>
    </w:p>
    <w:p>
      <w:pPr>
        <w:pStyle w:val="Estilo"/>
      </w:pPr>
      <w:r>
        <w:t>IX.- La información sobre la bolsa de trabajo con que se cuente, con la finalidad de que puedan tener una actividad laboral remunerada en caso de que así lo soliciten, y</w:t>
      </w:r>
    </w:p>
    <w:p>
      <w:pPr>
        <w:pStyle w:val="Estilo"/>
      </w:pPr>
      <w:r>
        <w:t/>
      </w:r>
    </w:p>
    <w:p>
      <w:pPr>
        <w:pStyle w:val="Estilo"/>
      </w:pPr>
      <w:r>
        <w:t>X.- Los demás señalados en esta Ley y otras disposiciones legales.</w:t>
      </w:r>
    </w:p>
    <w:p>
      <w:pPr>
        <w:pStyle w:val="Estilo"/>
      </w:pPr>
      <w:r>
        <w:t/>
      </w:r>
    </w:p>
    <w:p>
      <w:pPr>
        <w:pStyle w:val="Estilo"/>
      </w:pPr>
      <w:r>
        <w:t>Artículo 30.- En relación a los derechos citados en el artículo anterior, los refugios de mujeres que sufren violencia, deberán:</w:t>
      </w:r>
    </w:p>
    <w:p>
      <w:pPr>
        <w:pStyle w:val="Estilo"/>
      </w:pPr>
      <w:r>
        <w:t/>
      </w:r>
    </w:p>
    <w:p>
      <w:pPr>
        <w:pStyle w:val="Estilo"/>
      </w:pPr>
      <w:r>
        <w:t>l.- Operar conforme a la normatividad y lineamientos respectivos;</w:t>
      </w:r>
    </w:p>
    <w:p>
      <w:pPr>
        <w:pStyle w:val="Estilo"/>
      </w:pPr>
      <w:r>
        <w:t/>
      </w:r>
    </w:p>
    <w:p>
      <w:pPr>
        <w:pStyle w:val="Estilo"/>
      </w:pPr>
      <w:r>
        <w:t>II.- Velar por la seguridad de las mujeres y de sus hijos, que se encuentren en ellos;</w:t>
      </w:r>
    </w:p>
    <w:p>
      <w:pPr>
        <w:pStyle w:val="Estilo"/>
      </w:pPr>
      <w:r>
        <w:t/>
      </w:r>
    </w:p>
    <w:p>
      <w:pPr>
        <w:pStyle w:val="Estilo"/>
      </w:pPr>
      <w:r>
        <w:t>III.- Proporcionar a las mujeres la atención necesaria para su recuperación psicológica y emocional que les permita participar plenamente en la vida pública y privada;</w:t>
      </w:r>
    </w:p>
    <w:p>
      <w:pPr>
        <w:pStyle w:val="Estilo"/>
      </w:pPr>
      <w:r>
        <w:t/>
      </w:r>
    </w:p>
    <w:p>
      <w:pPr>
        <w:pStyle w:val="Estilo"/>
      </w:pPr>
      <w:r>
        <w:t>IV.- Orientar a las mujeres sobre las instituciones encargadas de prestar asesoría jurídica y/o patrocinio jurídico gratuito;</w:t>
      </w:r>
    </w:p>
    <w:p>
      <w:pPr>
        <w:pStyle w:val="Estilo"/>
      </w:pPr>
      <w:r>
        <w:t/>
      </w:r>
    </w:p>
    <w:p>
      <w:pPr>
        <w:pStyle w:val="Estilo"/>
      </w:pPr>
      <w:r>
        <w:t>V.- Proporcionar a la (sic) mujeres la información necesaria que les permita decidir sobre las opciones de atención;</w:t>
      </w:r>
    </w:p>
    <w:p>
      <w:pPr>
        <w:pStyle w:val="Estilo"/>
      </w:pPr>
      <w:r>
        <w:t/>
      </w:r>
    </w:p>
    <w:p>
      <w:pPr>
        <w:pStyle w:val="Estilo"/>
      </w:pPr>
      <w:r>
        <w:t>VI.- Contar con el personal debidamente capacitado y especializado en los modelos de abordaje exitosos y efectivos en materias psicológica y jurídica, y</w:t>
      </w:r>
    </w:p>
    <w:p>
      <w:pPr>
        <w:pStyle w:val="Estilo"/>
      </w:pPr>
      <w:r>
        <w:t/>
      </w:r>
    </w:p>
    <w:p>
      <w:pPr>
        <w:pStyle w:val="Estilo"/>
      </w:pPr>
      <w:r>
        <w:t>VII.- Cubrir los aspectos de protección y atención de las mujeres y sus hijos que se encuentren en ellos.</w:t>
      </w:r>
    </w:p>
    <w:p>
      <w:pPr>
        <w:pStyle w:val="Estilo"/>
      </w:pPr>
      <w:r>
        <w:t/>
      </w:r>
    </w:p>
    <w:p>
      <w:pPr>
        <w:pStyle w:val="Estilo"/>
      </w:pPr>
      <w:r>
        <w:t>Artículo 31.- Los refugios deberán ser lugares seguros para las mujeres por lo que no se podrá proporcionar su ubicación a personas no autorizadas para acudir a ellos; los servicios especializados que presten serán de forma gratuita con programas reeducativos integrales a fin de que logren estar en condiciones de participar plenamente en la vida pública, social y privada, con capacitación, para adquirir conocimientos en el desempeño de una actividad laboral y bolsa de trabajo, con la finalidad de obtener una actividad laboral remunerada en caso de que lo soliciten.</w:t>
      </w:r>
    </w:p>
    <w:p>
      <w:pPr>
        <w:pStyle w:val="Estilo"/>
      </w:pPr>
      <w:r>
        <w:t/>
      </w:r>
    </w:p>
    <w:p>
      <w:pPr>
        <w:pStyle w:val="Estilo"/>
      </w:pPr>
      <w:r>
        <w:t>(ADICIONADO, P.O. 8 DE OCTUBRE DE 2014)</w:t>
      </w:r>
    </w:p>
    <w:p>
      <w:pPr>
        <w:pStyle w:val="Estilo"/>
      </w:pPr>
      <w:r>
        <w:t>Dichos refugios quedaran a cargo del Sistema para el Desarrollo Integral de la Familia del Estado de Morelos.</w:t>
      </w:r>
    </w:p>
    <w:p>
      <w:pPr>
        <w:pStyle w:val="Estilo"/>
      </w:pPr>
      <w:r>
        <w:t/>
      </w:r>
    </w:p>
    <w:p>
      <w:pPr>
        <w:pStyle w:val="Estilo"/>
      </w:pPr>
      <w:r>
        <w:t>Artículo 32.- La permanencia de las mujeres en los refugios no podrá ser mayor a tres meses a menos de que persista su estado de riesgo o de indefensión, para tales efectos, el personal médico, psicológico y jurídico del refugio evaluará la condición de las mujeres. En ningún caso permanecerán contra su voluntad.</w:t>
      </w:r>
    </w:p>
    <w:p>
      <w:pPr>
        <w:pStyle w:val="Estilo"/>
      </w:pPr>
      <w:r>
        <w:t/>
      </w:r>
    </w:p>
    <w:p>
      <w:pPr>
        <w:pStyle w:val="Estilo"/>
      </w:pPr>
      <w:r>
        <w:t/>
      </w:r>
    </w:p>
    <w:p>
      <w:pPr>
        <w:pStyle w:val="Estilo"/>
      </w:pPr>
      <w:r>
        <w:t>CAPÍTULO III</w:t>
      </w:r>
    </w:p>
    <w:p>
      <w:pPr>
        <w:pStyle w:val="Estilo"/>
      </w:pPr>
      <w:r>
        <w:t/>
      </w:r>
    </w:p>
    <w:p>
      <w:pPr>
        <w:pStyle w:val="Estilo"/>
      </w:pPr>
      <w:r>
        <w:t>DE LOS MODELOS DE PREVENCIÓN</w:t>
      </w:r>
    </w:p>
    <w:p>
      <w:pPr>
        <w:pStyle w:val="Estilo"/>
      </w:pPr>
      <w:r>
        <w:t/>
      </w:r>
    </w:p>
    <w:p>
      <w:pPr>
        <w:pStyle w:val="Estilo"/>
      </w:pPr>
      <w:r>
        <w:t>Artículo 33.- En los modelos de prevención que implementen el Estado y los Municipios cuyo objetivo sea la detección de las diferentes modalidades y tipos de violencia contra las mujeres se considerará:</w:t>
      </w:r>
    </w:p>
    <w:p>
      <w:pPr>
        <w:pStyle w:val="Estilo"/>
      </w:pPr>
      <w:r>
        <w:t/>
      </w:r>
    </w:p>
    <w:p>
      <w:pPr>
        <w:pStyle w:val="Estilo"/>
      </w:pPr>
      <w:r>
        <w:t>I.- Los cambios conductuales requeridos que se relacionen con los diferentes tipos de victimización en un esquema psicológico, emocional y jurídico;</w:t>
      </w:r>
    </w:p>
    <w:p>
      <w:pPr>
        <w:pStyle w:val="Estilo"/>
      </w:pPr>
      <w:r>
        <w:t/>
      </w:r>
    </w:p>
    <w:p>
      <w:pPr>
        <w:pStyle w:val="Estilo"/>
      </w:pPr>
      <w:r>
        <w:t>II.- La detección de los factores del estado de riesgo y las circunstancias en las que se presentan;</w:t>
      </w:r>
    </w:p>
    <w:p>
      <w:pPr>
        <w:pStyle w:val="Estilo"/>
      </w:pPr>
      <w:r>
        <w:t/>
      </w:r>
    </w:p>
    <w:p>
      <w:pPr>
        <w:pStyle w:val="Estilo"/>
      </w:pPr>
      <w:r>
        <w:t>III.- La intervención temprana y mediata en determinados tipos y modalidades de la violencia, y</w:t>
      </w:r>
    </w:p>
    <w:p>
      <w:pPr>
        <w:pStyle w:val="Estilo"/>
      </w:pPr>
      <w:r>
        <w:t/>
      </w:r>
    </w:p>
    <w:p>
      <w:pPr>
        <w:pStyle w:val="Estilo"/>
      </w:pPr>
      <w:r>
        <w:t>IV.- La capacitación psicológica y jurídica transversal de los servidores públicos del Estado y sus Poderes, así como de los Municipios sobre esquemas de detección de factores de riesgo por lo menos una vez al año.</w:t>
      </w:r>
    </w:p>
    <w:p>
      <w:pPr>
        <w:pStyle w:val="Estilo"/>
      </w:pPr>
      <w:r>
        <w:t/>
      </w:r>
    </w:p>
    <w:p>
      <w:pPr>
        <w:pStyle w:val="Estilo"/>
      </w:pPr>
      <w:r>
        <w:t>Artículo 34.- La identificación de los factores protectores por cada uno de los tipos de victimización, a partir del impacto que genera la violencia contra las mujeres, se integrará a los modelos preventivos de detección que se efectúen, sin perjuicio de las estrategias de difusión y visibilización de la violencia contra las mujeres y sus consecuencias individuales y colectivas.</w:t>
      </w:r>
    </w:p>
    <w:p>
      <w:pPr>
        <w:pStyle w:val="Estilo"/>
      </w:pPr>
      <w:r>
        <w:t/>
      </w:r>
    </w:p>
    <w:p>
      <w:pPr>
        <w:pStyle w:val="Estilo"/>
      </w:pPr>
      <w:r>
        <w:t/>
      </w:r>
    </w:p>
    <w:p>
      <w:pPr>
        <w:pStyle w:val="Estilo"/>
      </w:pPr>
      <w:r>
        <w:t>CAPÍTULO IV</w:t>
      </w:r>
    </w:p>
    <w:p>
      <w:pPr>
        <w:pStyle w:val="Estilo"/>
      </w:pPr>
      <w:r>
        <w:t/>
      </w:r>
    </w:p>
    <w:p>
      <w:pPr>
        <w:pStyle w:val="Estilo"/>
      </w:pPr>
      <w:r>
        <w:t>DE LOS MODELOS DE SANCIÓN</w:t>
      </w:r>
    </w:p>
    <w:p>
      <w:pPr>
        <w:pStyle w:val="Estilo"/>
      </w:pPr>
      <w:r>
        <w:t/>
      </w:r>
    </w:p>
    <w:p>
      <w:pPr>
        <w:pStyle w:val="Estilo"/>
      </w:pPr>
      <w:r>
        <w:t>Artículo 35.- Los modelos de sanción buscarán la efectiva e irrestricta aplicación de la ley, que se relacionen con la discriminación y la violencia contra las mujeres, consecuentemente el Sistema Estatal evaluará anualmente la aplicabilidad de las normas que corresponda tomando en consideración en el Estado y los Municipios:</w:t>
      </w:r>
    </w:p>
    <w:p>
      <w:pPr>
        <w:pStyle w:val="Estilo"/>
      </w:pPr>
      <w:r>
        <w:t/>
      </w:r>
    </w:p>
    <w:p>
      <w:pPr>
        <w:pStyle w:val="Estilo"/>
      </w:pPr>
      <w:r>
        <w:t>I.- Un modelo integral que no sólo analice los alcances de las normas, sino las dificultades estructurales para su aplicación;</w:t>
      </w:r>
    </w:p>
    <w:p>
      <w:pPr>
        <w:pStyle w:val="Estilo"/>
      </w:pPr>
      <w:r>
        <w:t/>
      </w:r>
    </w:p>
    <w:p>
      <w:pPr>
        <w:pStyle w:val="Estilo"/>
      </w:pPr>
      <w:r>
        <w:t>II.- El fortalecimiento de las disposiciones penales, civiles, de derecho familiar, laborales y administrativas;</w:t>
      </w:r>
    </w:p>
    <w:p>
      <w:pPr>
        <w:pStyle w:val="Estilo"/>
      </w:pPr>
      <w:r>
        <w:t/>
      </w:r>
    </w:p>
    <w:p>
      <w:pPr>
        <w:pStyle w:val="Estilo"/>
      </w:pPr>
      <w:r>
        <w:t>III.- Los procedimientos ágiles que no mermen el empoderamiento de las mujeres, y</w:t>
      </w:r>
    </w:p>
    <w:p>
      <w:pPr>
        <w:pStyle w:val="Estilo"/>
      </w:pPr>
      <w:r>
        <w:t/>
      </w:r>
    </w:p>
    <w:p>
      <w:pPr>
        <w:pStyle w:val="Estilo"/>
      </w:pPr>
      <w:r>
        <w:t>IV.- El registro de los modelos ante la Secretaría Ejecutiva del Sistema.</w:t>
      </w:r>
    </w:p>
    <w:p>
      <w:pPr>
        <w:pStyle w:val="Estilo"/>
      </w:pPr>
      <w:r>
        <w:t/>
      </w:r>
    </w:p>
    <w:p>
      <w:pPr>
        <w:pStyle w:val="Estilo"/>
      </w:pPr>
      <w:r>
        <w:t/>
      </w:r>
    </w:p>
    <w:p>
      <w:pPr>
        <w:pStyle w:val="Estilo"/>
      </w:pPr>
      <w:r>
        <w:t>CAPÍTULO V</w:t>
      </w:r>
    </w:p>
    <w:p>
      <w:pPr>
        <w:pStyle w:val="Estilo"/>
      </w:pPr>
      <w:r>
        <w:t/>
      </w:r>
    </w:p>
    <w:p>
      <w:pPr>
        <w:pStyle w:val="Estilo"/>
      </w:pPr>
      <w:r>
        <w:t>DE LOS MODELOS DE ERRADICACIÓN</w:t>
      </w:r>
    </w:p>
    <w:p>
      <w:pPr>
        <w:pStyle w:val="Estilo"/>
      </w:pPr>
      <w:r>
        <w:t/>
      </w:r>
    </w:p>
    <w:p>
      <w:pPr>
        <w:pStyle w:val="Estilo"/>
      </w:pPr>
      <w:r>
        <w:t>Artículo 36.- Los modelos de erradicación buscarán la eliminación de la discriminación y la violencia contra las mujeres. Son estrategias fundamentales de la erradicación:</w:t>
      </w:r>
    </w:p>
    <w:p>
      <w:pPr>
        <w:pStyle w:val="Estilo"/>
      </w:pPr>
      <w:r>
        <w:t/>
      </w:r>
    </w:p>
    <w:p>
      <w:pPr>
        <w:pStyle w:val="Estilo"/>
      </w:pPr>
      <w:r>
        <w:t>I.- El monitoreo de las zonas donde exista violencia contra las mujeres arraigada o violencia feminicida;</w:t>
      </w:r>
    </w:p>
    <w:p>
      <w:pPr>
        <w:pStyle w:val="Estilo"/>
      </w:pPr>
      <w:r>
        <w:t/>
      </w:r>
    </w:p>
    <w:p>
      <w:pPr>
        <w:pStyle w:val="Estilo"/>
      </w:pPr>
      <w:r>
        <w:t>II.- La evaluación anual de servidores públicos adscritos a cuerpos de seguridad, procuración de justicia o los dedicados a la atención de la violencia contra las mujeres, y</w:t>
      </w:r>
    </w:p>
    <w:p>
      <w:pPr>
        <w:pStyle w:val="Estilo"/>
      </w:pPr>
      <w:r>
        <w:t/>
      </w:r>
    </w:p>
    <w:p>
      <w:pPr>
        <w:pStyle w:val="Estilo"/>
      </w:pPr>
      <w:r>
        <w:t>III.- La armonización normativa y judicial que revise las normas y la interpretación hermenéutica con perspectiva de género de éstas.</w:t>
      </w:r>
    </w:p>
    <w:p>
      <w:pPr>
        <w:pStyle w:val="Estilo"/>
      </w:pPr>
      <w:r>
        <w:t/>
      </w:r>
    </w:p>
    <w:p>
      <w:pPr>
        <w:pStyle w:val="Estilo"/>
      </w:pPr>
      <w:r>
        <w:t/>
      </w:r>
    </w:p>
    <w:p>
      <w:pPr>
        <w:pStyle w:val="Estilo"/>
      </w:pPr>
      <w:r>
        <w:t>TÍTULO CUARTO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VIOLENCIA CONTRA LAS MUJERES Y DEL AGRAVIO COMPARADO</w:t>
      </w:r>
    </w:p>
    <w:p>
      <w:pPr>
        <w:pStyle w:val="Estilo"/>
      </w:pPr>
      <w:r>
        <w:t/>
      </w:r>
    </w:p>
    <w:p>
      <w:pPr>
        <w:pStyle w:val="Estilo"/>
      </w:pPr>
      <w:r>
        <w:t>Artículo 37.- Con motivo de la notificación de la alerta de violencia contra las mujeres en las condiciones y con los procedimientos que la Ley General señala, sobre una zona o municipio determinado, el Sistema Estatal, al ser notificado de la declaratoria de alerta de violencia contra las mujeres tomará las siguientes medidas.</w:t>
      </w:r>
    </w:p>
    <w:p>
      <w:pPr>
        <w:pStyle w:val="Estilo"/>
      </w:pPr>
      <w:r>
        <w:t/>
      </w:r>
    </w:p>
    <w:p>
      <w:pPr>
        <w:pStyle w:val="Estilo"/>
      </w:pPr>
      <w:r>
        <w:t>I.- Se conformará un grupo de trabajo estratégico para analizar y determinar las acciones procedentes para la alerta de violencia contra las mujeres, previa valoración de su procedencia, y</w:t>
      </w:r>
    </w:p>
    <w:p>
      <w:pPr>
        <w:pStyle w:val="Estilo"/>
      </w:pPr>
      <w:r>
        <w:t/>
      </w:r>
    </w:p>
    <w:p>
      <w:pPr>
        <w:pStyle w:val="Estilo"/>
      </w:pPr>
      <w:r>
        <w:t>II.- Determinará la instancia de la Administración Pública Estatal que será responsable del seguimiento de las acciones correctivas vinculadas a la alerta de violencia contra las mujeres.</w:t>
      </w:r>
    </w:p>
    <w:p>
      <w:pPr>
        <w:pStyle w:val="Estilo"/>
      </w:pPr>
      <w:r>
        <w:t/>
      </w:r>
    </w:p>
    <w:p>
      <w:pPr>
        <w:pStyle w:val="Estilo"/>
      </w:pPr>
      <w:r>
        <w:t>Artículo 38.- El agravio comparado implica un trato inequitativo de las mujeres dentro del marco jurídico del Estado, en relación con otra entidad federativa.</w:t>
      </w:r>
    </w:p>
    <w:p>
      <w:pPr>
        <w:pStyle w:val="Estilo"/>
      </w:pPr>
      <w:r>
        <w:t/>
      </w:r>
    </w:p>
    <w:p>
      <w:pPr>
        <w:pStyle w:val="Estilo"/>
      </w:pPr>
      <w:r>
        <w:t>Artículo 39.- Para los efectos anticipados de cualquier agravio comparado, la Consejería Jurídica del Estado conformará la Mesa de Armonización legislativa para la No Discriminación y Erradicación de la Violencia contra las Mujeres, conjuntamente con el Instituto de la Mujer para el Estado de Morelos y el Congreso del Estado, con el objeto de revisar semestralmente los avances legislativos en el país, en la materia, a fin de evitar cualquier declaratoria de alerta de violencia contra las mujeres, con motivo del agravio comparado.</w:t>
      </w:r>
    </w:p>
    <w:p>
      <w:pPr>
        <w:pStyle w:val="Estilo"/>
      </w:pPr>
      <w:r>
        <w:t/>
      </w:r>
    </w:p>
    <w:p>
      <w:pPr>
        <w:pStyle w:val="Estilo"/>
      </w:pPr>
      <w:r>
        <w:t>Artículo 40.- La Mesa de Armonización legislativa a que hace alusión el artículo anterior de esta ley, será parte del Sistema Estatal, ante quién rendirá informe anual de las iniciativas de ley que presenten el Congreso del Estado o el Ejecutivo Estatal, con motivo de la armonización normativa sistemática que se realice para erradicar la discriminación y la violencia contra las mujeres.</w:t>
      </w:r>
    </w:p>
    <w:p>
      <w:pPr>
        <w:pStyle w:val="Estilo"/>
      </w:pPr>
      <w:r>
        <w:t/>
      </w:r>
    </w:p>
    <w:p>
      <w:pPr>
        <w:pStyle w:val="Estilo"/>
      </w:pPr>
      <w:r>
        <w:t/>
      </w:r>
    </w:p>
    <w:p>
      <w:pPr>
        <w:pStyle w:val="Estilo"/>
      </w:pPr>
      <w:r>
        <w:t>CAPÍTULO II</w:t>
      </w:r>
    </w:p>
    <w:p>
      <w:pPr>
        <w:pStyle w:val="Estilo"/>
      </w:pPr>
      <w:r>
        <w:t/>
      </w:r>
    </w:p>
    <w:p>
      <w:pPr>
        <w:pStyle w:val="Estilo"/>
      </w:pPr>
      <w:r>
        <w:t>DE LAS ÓRDENES DE PROTECCIÓN</w:t>
      </w:r>
    </w:p>
    <w:p>
      <w:pPr>
        <w:pStyle w:val="Estilo"/>
      </w:pPr>
      <w:r>
        <w:t/>
      </w:r>
    </w:p>
    <w:p>
      <w:pPr>
        <w:pStyle w:val="Estilo"/>
      </w:pPr>
      <w:r>
        <w:t>(REFORMADO, P.O. 15 DE MAYO DE 2013)</w:t>
      </w:r>
    </w:p>
    <w:p>
      <w:pPr>
        <w:pStyle w:val="Estilo"/>
      </w:pPr>
      <w:r>
        <w:t>Artículo 41.- Las órdenes de protección son personalísimas e intransferibles, son actos de aplicación urgente en función del interés superior de la víctima de violencia en el ámbito familiar y sexual, son fundamentalmente precautorias y cautelares. Deberán otorgarse por la autoridad o autoridades competentes, inmediatamente que conozcan de los hechos probables constitutivos de infracciones o delitos que impliquen violencia contra las mujeres.</w:t>
      </w:r>
    </w:p>
    <w:p>
      <w:pPr>
        <w:pStyle w:val="Estilo"/>
      </w:pPr>
      <w:r>
        <w:t/>
      </w:r>
    </w:p>
    <w:p>
      <w:pPr>
        <w:pStyle w:val="Estilo"/>
      </w:pPr>
      <w:r>
        <w:t>Consecuentemente no dicta ni causan estado sobre los bienes o derechos de los probables responsables o infractores y duraran por el tiempo que determine la legislación aplicable.</w:t>
      </w:r>
    </w:p>
    <w:p>
      <w:pPr>
        <w:pStyle w:val="Estilo"/>
      </w:pPr>
      <w:r>
        <w:t/>
      </w:r>
    </w:p>
    <w:p>
      <w:pPr>
        <w:pStyle w:val="Estilo"/>
      </w:pPr>
      <w:r>
        <w:t>(REFORMADO, P.O. 15 DE MAYO DE 2013)</w:t>
      </w:r>
    </w:p>
    <w:p>
      <w:pPr>
        <w:pStyle w:val="Estilo"/>
      </w:pPr>
      <w:r>
        <w:t>Artículo 42.- Las órdenes de protección, señaladas por la presente Ley podrán ser:</w:t>
      </w:r>
    </w:p>
    <w:p>
      <w:pPr>
        <w:pStyle w:val="Estilo"/>
      </w:pPr>
      <w:r>
        <w:t/>
      </w:r>
    </w:p>
    <w:p>
      <w:pPr>
        <w:pStyle w:val="Estilo"/>
      </w:pPr>
      <w:r>
        <w:t>I.- De emergencia: Se basan principalmente en la desocupación inmediata por el agresor del domicilio conyugal, o donde habite la victima independientemente de la acreditación de propiedad o posesión del inmueble, aún en los casos de arrendamiento del mismo; prohibición inmediata al probable responsable a acercarse al domicilio, lugar de trabajo, de estudios, del domicilio de las y los ascendientes o descendientes o cualquier otro que frecuente la víctima, prohibición del agresor a intimidar o molestar a la víctima en su entorno social, así como a cualquier integrante de su familia y el reingreso de la víctima al domicilio una vez que se salvaguarde su seguridad.</w:t>
      </w:r>
    </w:p>
    <w:p>
      <w:pPr>
        <w:pStyle w:val="Estilo"/>
      </w:pPr>
      <w:r>
        <w:t/>
      </w:r>
    </w:p>
    <w:p>
      <w:pPr>
        <w:pStyle w:val="Estilo"/>
      </w:pPr>
      <w:r>
        <w:t>II.- Preventivas: Se dan a través de la retención de armas de fuego, armas punzocortantes y punzocontundentes que independiente de su uso, hayan sido empleadas para amenazar o lesionar a la víctima o terceros protegidos del agresor, inventario de bienes muebles o inmuebles de propiedad común, uso y goce de bienes muebles que se encuentren en el inmueble que sirva de domicilio de la víctima, entrega de documentos de la víctima y de sus hijas e hijos, acceso al domicilio en común de autoridades que auxilien a la víctima a sacar sus pertenencias y las de sus hijas e hijos, auxilio policiaco de reacción inmediata, conceder a la víctima el resguardo y vigilancia policial que sea necesario para su seguridad y a brindar servicios reeducativos gratuitos, con perspectiva de género al agresor en instituciones públicas debidamente acreditadas.</w:t>
      </w:r>
    </w:p>
    <w:p>
      <w:pPr>
        <w:pStyle w:val="Estilo"/>
      </w:pPr>
      <w:r>
        <w:t/>
      </w:r>
    </w:p>
    <w:p>
      <w:pPr>
        <w:pStyle w:val="Estilo"/>
      </w:pPr>
      <w:r>
        <w:t>III.- De Naturaleza Civil: Son todas aquellas que proporcionan alguna suspensión temporal al agresor a la convivencia con sus descendientes, prohibición al agresor a enajenar o hipotecar bienes de su propiedad cuando se trate del domicilio conyugal, posesión exclusiva de la víctima sobre el inmueble que sirvió de domicilio, embargo preventivo de bienes al agresor que deberán inscribirse en el Registro Público de la propiedad a fin de garantizar la pensión alimenticia y obligar a proporcionar alimentos de manera inmediata.</w:t>
      </w:r>
    </w:p>
    <w:p>
      <w:pPr>
        <w:pStyle w:val="Estilo"/>
      </w:pPr>
      <w:r>
        <w:t/>
      </w:r>
    </w:p>
    <w:p>
      <w:pPr>
        <w:pStyle w:val="Estilo"/>
      </w:pPr>
      <w:r>
        <w:t>Las órdenes de protección de emergencia y preventivas tendrán una temporalidad no mayor de 72 horas; las órdenes de emergencia y las preventivas deberán expedirse dentro de las 8 horas siguientes ambas al momento del conocimiento de los hechos que las generan.</w:t>
      </w:r>
    </w:p>
    <w:p>
      <w:pPr>
        <w:pStyle w:val="Estilo"/>
      </w:pPr>
      <w:r>
        <w:t/>
      </w:r>
    </w:p>
    <w:p>
      <w:pPr>
        <w:pStyle w:val="Estilo"/>
      </w:pPr>
      <w:r>
        <w:t>Así mismo, los mayores de 12 años de edad tendrán la facultad para solicitar a las autoridades competentes designen a un representante para sus solicitudes y acciones, a efecto de que las autoridades correspondientes puedan de manera oficiosa dar el otorgamiento de las ordenes, quienes sean menores de 12 años, sólo podrán solicitar las ordenes a través de sus representantes legales.</w:t>
      </w:r>
    </w:p>
    <w:p>
      <w:pPr>
        <w:pStyle w:val="Estilo"/>
      </w:pPr>
      <w:r>
        <w:t/>
      </w:r>
    </w:p>
    <w:p>
      <w:pPr>
        <w:pStyle w:val="Estilo"/>
      </w:pPr>
      <w:r>
        <w:t>(ADICIONADO, P.O. 15 DE MAYO DE 2013)</w:t>
      </w:r>
    </w:p>
    <w:p>
      <w:pPr>
        <w:pStyle w:val="Estilo"/>
      </w:pPr>
      <w:r>
        <w:t>Artículo 42 Bis.- Corresponde a las autoridades competentes en los ámbitos estatal y municipal, otorgar órdenes de emergencia y preventivas de la presente Ley, quienes deberán tomar en consideración lo siguiente:</w:t>
      </w:r>
    </w:p>
    <w:p>
      <w:pPr>
        <w:pStyle w:val="Estilo"/>
      </w:pPr>
      <w:r>
        <w:t/>
      </w:r>
    </w:p>
    <w:p>
      <w:pPr>
        <w:pStyle w:val="Estilo"/>
      </w:pPr>
      <w:r>
        <w:t>I. El riesgo y peligro existente.</w:t>
      </w:r>
    </w:p>
    <w:p>
      <w:pPr>
        <w:pStyle w:val="Estilo"/>
      </w:pPr>
      <w:r>
        <w:t/>
      </w:r>
    </w:p>
    <w:p>
      <w:pPr>
        <w:pStyle w:val="Estilo"/>
      </w:pPr>
      <w:r>
        <w:t>II. La seguridad de la víctima.</w:t>
      </w:r>
    </w:p>
    <w:p>
      <w:pPr>
        <w:pStyle w:val="Estilo"/>
      </w:pPr>
      <w:r>
        <w:t/>
      </w:r>
    </w:p>
    <w:p>
      <w:pPr>
        <w:pStyle w:val="Estilo"/>
      </w:pPr>
      <w:r>
        <w:t>III. Los elementos con que se cuente.</w:t>
      </w:r>
    </w:p>
    <w:p>
      <w:pPr>
        <w:pStyle w:val="Estilo"/>
      </w:pPr>
      <w:r>
        <w:t/>
      </w:r>
    </w:p>
    <w:p>
      <w:pPr>
        <w:pStyle w:val="Estilo"/>
      </w:pPr>
      <w:r>
        <w:t>(ADICIONADO, P.O. 15 DE MAYO DE 2013)</w:t>
      </w:r>
    </w:p>
    <w:p>
      <w:pPr>
        <w:pStyle w:val="Estilo"/>
      </w:pPr>
      <w:r>
        <w:t>Artículo 42 Ter.- Las autoridades jurisdiccionales serán las competentes para valorar las órdenes y la determinación de las medidas de protección en sus resoluciones o sentencias según sea el caso. De acuerdo con los procedimientos en los juicios en materia civil, familiar o penal, que se estén ventilando</w:t>
      </w:r>
    </w:p>
    <w:p>
      <w:pPr>
        <w:pStyle w:val="Estilo"/>
      </w:pPr>
      <w:r>
        <w:t/>
      </w:r>
    </w:p>
    <w:p>
      <w:pPr>
        <w:pStyle w:val="Estilo"/>
      </w:pPr>
      <w:r>
        <w:t/>
      </w:r>
    </w:p>
    <w:p>
      <w:pPr>
        <w:pStyle w:val="Estilo"/>
      </w:pPr>
      <w:r>
        <w:t>TÍTULO QUINTO</w:t>
      </w:r>
    </w:p>
    <w:p>
      <w:pPr>
        <w:pStyle w:val="Estilo"/>
      </w:pPr>
      <w:r>
        <w:t/>
      </w:r>
    </w:p>
    <w:p>
      <w:pPr>
        <w:pStyle w:val="Estilo"/>
      </w:pPr>
      <w:r>
        <w:t>DEL SISTEMA ESTATAL Y PROGRAMA ESTATAL</w:t>
      </w:r>
    </w:p>
    <w:p>
      <w:pPr>
        <w:pStyle w:val="Estilo"/>
      </w:pPr>
      <w:r>
        <w:t/>
      </w:r>
    </w:p>
    <w:p>
      <w:pPr>
        <w:pStyle w:val="Estilo"/>
      </w:pPr>
      <w:r>
        <w:t/>
      </w:r>
    </w:p>
    <w:p>
      <w:pPr>
        <w:pStyle w:val="Estilo"/>
      </w:pPr>
      <w:r>
        <w:t>CAPÍTULO I</w:t>
      </w:r>
    </w:p>
    <w:p>
      <w:pPr>
        <w:pStyle w:val="Estilo"/>
      </w:pPr>
      <w:r>
        <w:t/>
      </w:r>
    </w:p>
    <w:p>
      <w:pPr>
        <w:pStyle w:val="Estilo"/>
      </w:pPr>
      <w:r>
        <w:t>DEL SISTEMA ESTATAL</w:t>
      </w:r>
    </w:p>
    <w:p>
      <w:pPr>
        <w:pStyle w:val="Estilo"/>
      </w:pPr>
      <w:r>
        <w:t/>
      </w:r>
    </w:p>
    <w:p>
      <w:pPr>
        <w:pStyle w:val="Estilo"/>
      </w:pPr>
      <w:r>
        <w:t>Artículo 43.- El Sistema Estatal para Prevenir, Atender, Sancionar y Erradicar la Violencia contra las Mujeres, es el conjunto de dependencias de la Administración Pública Estatal en interacción y vinculación permanente entre sí, para el desarrollo de los ejes de acción de prevención, atención, sanción y erradicación de la violencia contra las mujeres.</w:t>
      </w:r>
    </w:p>
    <w:p>
      <w:pPr>
        <w:pStyle w:val="Estilo"/>
      </w:pPr>
      <w:r>
        <w:t/>
      </w:r>
    </w:p>
    <w:p>
      <w:pPr>
        <w:pStyle w:val="Estilo"/>
      </w:pPr>
      <w:r>
        <w:t>Artículo 44.- El Sistema Estatal tendrá por objeto la instrumentación de una coordinación única cuyo mecanismo facilite la articulación de los ejes de acción, sus instrumentos, servicios y políticas públicas, de conformidad con el Programa Estatal, que para tal efecto se apruebe.</w:t>
      </w:r>
    </w:p>
    <w:p>
      <w:pPr>
        <w:pStyle w:val="Estilo"/>
      </w:pPr>
      <w:r>
        <w:t/>
      </w:r>
    </w:p>
    <w:p>
      <w:pPr>
        <w:pStyle w:val="Estilo"/>
      </w:pPr>
      <w:r>
        <w:t>Artículo 45.- El Sistema Estatal tendrá cuatro comisiones, una por cada eje de acción, además de los consejos temáticos sobre violencia que se adhieran al mismo y la Mesa de Armonización Legislativa, a efecto de establecer la política estatal única en la materia.</w:t>
      </w:r>
    </w:p>
    <w:p>
      <w:pPr>
        <w:pStyle w:val="Estilo"/>
      </w:pPr>
      <w:r>
        <w:t/>
      </w:r>
    </w:p>
    <w:p>
      <w:pPr>
        <w:pStyle w:val="Estilo"/>
      </w:pPr>
      <w:r>
        <w:t>Dichas comisiones estarán integradas por los miembros del Sistema Estatal, con arreglo a la presente ley y los que determinen los ordenamientos que crean los consejos temáticos, que mediante el acuerdo respectivo se adhieran a dicho Sistema.</w:t>
      </w:r>
    </w:p>
    <w:p>
      <w:pPr>
        <w:pStyle w:val="Estilo"/>
      </w:pPr>
      <w:r>
        <w:t/>
      </w:r>
    </w:p>
    <w:p>
      <w:pPr>
        <w:pStyle w:val="Estilo"/>
      </w:pPr>
      <w:r>
        <w:t>Artículo 46.- El Sistema Estatal estará integrado por las y los titulares de las siguientes dependencias, recayendo su suplencia en el servidor público de inmediata jerarquía inferior que éstos designen:</w:t>
      </w:r>
    </w:p>
    <w:p>
      <w:pPr>
        <w:pStyle w:val="Estilo"/>
      </w:pPr>
      <w:r>
        <w:t/>
      </w:r>
    </w:p>
    <w:p>
      <w:pPr>
        <w:pStyle w:val="Estilo"/>
      </w:pPr>
      <w:r>
        <w:t>I.- Secretaría de Gobierno;</w:t>
      </w:r>
    </w:p>
    <w:p>
      <w:pPr>
        <w:pStyle w:val="Estilo"/>
      </w:pPr>
      <w:r>
        <w:t/>
      </w:r>
    </w:p>
    <w:p>
      <w:pPr>
        <w:pStyle w:val="Estilo"/>
      </w:pPr>
      <w:r>
        <w:t>(REFORMADA, P.O. 19 DE AGOSTO DE 2015)</w:t>
      </w:r>
    </w:p>
    <w:p>
      <w:pPr>
        <w:pStyle w:val="Estilo"/>
      </w:pPr>
      <w:r>
        <w:t>II.- Secretaría de Hacienda.</w:t>
      </w:r>
    </w:p>
    <w:p>
      <w:pPr>
        <w:pStyle w:val="Estilo"/>
      </w:pPr>
      <w:r>
        <w:t/>
      </w:r>
    </w:p>
    <w:p>
      <w:pPr>
        <w:pStyle w:val="Estilo"/>
      </w:pPr>
      <w:r>
        <w:t>III.- Secretaría de Educación;</w:t>
      </w:r>
    </w:p>
    <w:p>
      <w:pPr>
        <w:pStyle w:val="Estilo"/>
      </w:pPr>
      <w:r>
        <w:t/>
      </w:r>
    </w:p>
    <w:p>
      <w:pPr>
        <w:pStyle w:val="Estilo"/>
      </w:pPr>
      <w:r>
        <w:t>IV.- Secretaría de Salud;</w:t>
      </w:r>
    </w:p>
    <w:p>
      <w:pPr>
        <w:pStyle w:val="Estilo"/>
      </w:pPr>
      <w:r>
        <w:t/>
      </w:r>
    </w:p>
    <w:p>
      <w:pPr>
        <w:pStyle w:val="Estilo"/>
      </w:pPr>
      <w:r>
        <w:t>(REFORMADA, P.O. 26 DE MARZO DE 2014)</w:t>
      </w:r>
    </w:p>
    <w:p>
      <w:pPr>
        <w:pStyle w:val="Estilo"/>
      </w:pPr>
      <w:r>
        <w:t>V.- Comisión Estatal de Seguridad Pública;</w:t>
      </w:r>
    </w:p>
    <w:p>
      <w:pPr>
        <w:pStyle w:val="Estilo"/>
      </w:pPr>
      <w:r>
        <w:t/>
      </w:r>
    </w:p>
    <w:p>
      <w:pPr>
        <w:pStyle w:val="Estilo"/>
      </w:pPr>
      <w:r>
        <w:t>(REFORMADA, P.O. 19 DE NOVIEMBRE DE 2014)</w:t>
      </w:r>
    </w:p>
    <w:p>
      <w:pPr>
        <w:pStyle w:val="Estilo"/>
      </w:pPr>
      <w:r>
        <w:t>VI.- Fiscalía General del Estado de Morelos;</w:t>
      </w:r>
    </w:p>
    <w:p>
      <w:pPr>
        <w:pStyle w:val="Estilo"/>
      </w:pPr>
      <w:r>
        <w:t/>
      </w:r>
    </w:p>
    <w:p>
      <w:pPr>
        <w:pStyle w:val="Estilo"/>
      </w:pPr>
      <w:r>
        <w:t>VII.- Instituto de la Mujer para el Estado de Morelos;</w:t>
      </w:r>
    </w:p>
    <w:p>
      <w:pPr>
        <w:pStyle w:val="Estilo"/>
      </w:pPr>
      <w:r>
        <w:t/>
      </w:r>
    </w:p>
    <w:p>
      <w:pPr>
        <w:pStyle w:val="Estilo"/>
      </w:pPr>
      <w:r>
        <w:t>VIII.- El o la Directora General del Sistema Estatal para el Desarrollo Integral de la Familia, e</w:t>
      </w:r>
    </w:p>
    <w:p>
      <w:pPr>
        <w:pStyle w:val="Estilo"/>
      </w:pPr>
      <w:r>
        <w:t/>
      </w:r>
    </w:p>
    <w:p>
      <w:pPr>
        <w:pStyle w:val="Estilo"/>
      </w:pPr>
      <w:r>
        <w:t>IX.- Instituto de Desarrollo y Fortalecimiento Municipal.</w:t>
      </w:r>
    </w:p>
    <w:p>
      <w:pPr>
        <w:pStyle w:val="Estilo"/>
      </w:pPr>
      <w:r>
        <w:t/>
      </w:r>
    </w:p>
    <w:p>
      <w:pPr>
        <w:pStyle w:val="Estilo"/>
      </w:pPr>
      <w:r>
        <w:t>(ADICIONADA, P.O. 8 DE OCTUBRE DE 2014)</w:t>
      </w:r>
    </w:p>
    <w:p>
      <w:pPr>
        <w:pStyle w:val="Estilo"/>
      </w:pPr>
      <w:r>
        <w:t>X.- La Presidenta de la Comisión de Equidad y Género del Congreso del Estado de Morelos.</w:t>
      </w:r>
    </w:p>
    <w:p>
      <w:pPr>
        <w:pStyle w:val="Estilo"/>
      </w:pPr>
      <w:r>
        <w:t/>
      </w:r>
    </w:p>
    <w:p>
      <w:pPr>
        <w:pStyle w:val="Estilo"/>
      </w:pPr>
      <w:r>
        <w:t>Dicho Sistema Estatal será presidido por el Secretario de Gobierno, recayendo la Secretaría Ejecutiva del mismo, en la titular del Instituto de la Mujer para el Estado de Morelos, el cual sesionará de forma ordinaria cuando menos tres veces al año, sin perjuicio de que celebre sesiones extraordinarias de acuerdo a lo que señale el reglamento de la presente ley.</w:t>
      </w:r>
    </w:p>
    <w:p>
      <w:pPr>
        <w:pStyle w:val="Estilo"/>
      </w:pPr>
      <w:r>
        <w:t/>
      </w:r>
    </w:p>
    <w:p>
      <w:pPr>
        <w:pStyle w:val="Estilo"/>
      </w:pPr>
      <w:r>
        <w:t>Artículo 47.- Al Sistema Estatal podrán ser invitados los servidores públicos o miembros de la sociedad civil que sea procedente, a las sesiones ordinarias o extraordinarias, de conformidad con lo señalado en el reglamento de la ley.</w:t>
      </w:r>
    </w:p>
    <w:p>
      <w:pPr>
        <w:pStyle w:val="Estilo"/>
      </w:pPr>
      <w:r>
        <w:t/>
      </w:r>
    </w:p>
    <w:p>
      <w:pPr>
        <w:pStyle w:val="Estilo"/>
      </w:pPr>
      <w:r>
        <w:t/>
      </w:r>
    </w:p>
    <w:p>
      <w:pPr>
        <w:pStyle w:val="Estilo"/>
      </w:pPr>
      <w:r>
        <w:t>CAPÍTULO II</w:t>
      </w:r>
    </w:p>
    <w:p>
      <w:pPr>
        <w:pStyle w:val="Estilo"/>
      </w:pPr>
      <w:r>
        <w:t/>
      </w:r>
    </w:p>
    <w:p>
      <w:pPr>
        <w:pStyle w:val="Estilo"/>
      </w:pPr>
      <w:r>
        <w:t>DEL PROGRAMA ESTATAL</w:t>
      </w:r>
    </w:p>
    <w:p>
      <w:pPr>
        <w:pStyle w:val="Estilo"/>
      </w:pPr>
      <w:r>
        <w:t/>
      </w:r>
    </w:p>
    <w:p>
      <w:pPr>
        <w:pStyle w:val="Estilo"/>
      </w:pPr>
      <w:r>
        <w:t>Artículo 48.- El Programa Estatal para Prevenir, Atender, Sancionar y Erradicar la Violencia contra las Mujeres, se diseñará en base a la perspectiva de género y a los cuatro ejes de acción que se señalan en la presente ley.</w:t>
      </w:r>
    </w:p>
    <w:p>
      <w:pPr>
        <w:pStyle w:val="Estilo"/>
      </w:pPr>
      <w:r>
        <w:t/>
      </w:r>
    </w:p>
    <w:p>
      <w:pPr>
        <w:pStyle w:val="Estilo"/>
      </w:pPr>
      <w:r>
        <w:t>Artículo 49.- Dicho Programa Estatal, señalara e incluirá:</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Los recursos asignados al Programa Estatal;</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 y</w:t>
      </w:r>
    </w:p>
    <w:p>
      <w:pPr>
        <w:pStyle w:val="Estilo"/>
      </w:pPr>
      <w:r>
        <w:t/>
      </w:r>
    </w:p>
    <w:p>
      <w:pPr>
        <w:pStyle w:val="Estilo"/>
      </w:pPr>
      <w:r>
        <w:t>VIII.- El subprograma de capacitación.</w:t>
      </w:r>
    </w:p>
    <w:p>
      <w:pPr>
        <w:pStyle w:val="Estilo"/>
      </w:pPr>
      <w:r>
        <w:t/>
      </w:r>
    </w:p>
    <w:p>
      <w:pPr>
        <w:pStyle w:val="Estilo"/>
      </w:pPr>
      <w:r>
        <w:t>Artículo 50.- Las acciones del Programa Estatal se articularan en los ejes de acción respectivos, tomado en consideración:</w:t>
      </w:r>
    </w:p>
    <w:p>
      <w:pPr>
        <w:pStyle w:val="Estilo"/>
      </w:pPr>
      <w:r>
        <w:t/>
      </w:r>
    </w:p>
    <w:p>
      <w:pPr>
        <w:pStyle w:val="Estilo"/>
      </w:pPr>
      <w:r>
        <w:t>I.- Las modalidades y tipos de violencia contra las mujeres;</w:t>
      </w:r>
    </w:p>
    <w:p>
      <w:pPr>
        <w:pStyle w:val="Estilo"/>
      </w:pPr>
      <w:r>
        <w:t/>
      </w:r>
    </w:p>
    <w:p>
      <w:pPr>
        <w:pStyle w:val="Estilo"/>
      </w:pPr>
      <w:r>
        <w:t>II.- Los cambios conductuales que se pueden generar y los mecanismos idóneos para la detección de la violencia contra las mujeres;</w:t>
      </w:r>
    </w:p>
    <w:p>
      <w:pPr>
        <w:pStyle w:val="Estilo"/>
      </w:pPr>
      <w:r>
        <w:t/>
      </w:r>
    </w:p>
    <w:p>
      <w:pPr>
        <w:pStyle w:val="Estilo"/>
      </w:pPr>
      <w:r>
        <w:t>III.- El inventario de modelos por eje de acción y su efectividad;</w:t>
      </w:r>
    </w:p>
    <w:p>
      <w:pPr>
        <w:pStyle w:val="Estilo"/>
      </w:pPr>
      <w:r>
        <w:t/>
      </w:r>
    </w:p>
    <w:p>
      <w:pPr>
        <w:pStyle w:val="Estilo"/>
      </w:pPr>
      <w:r>
        <w:t>IV.- La aplicación de la presente ley y de los ordenamientos relacionados con la violencia contra las mujeres;</w:t>
      </w:r>
    </w:p>
    <w:p>
      <w:pPr>
        <w:pStyle w:val="Estilo"/>
      </w:pPr>
      <w:r>
        <w:t/>
      </w:r>
    </w:p>
    <w:p>
      <w:pPr>
        <w:pStyle w:val="Estilo"/>
      </w:pPr>
      <w:r>
        <w:t>V.- La efectividad de las sanciones en la materia;</w:t>
      </w:r>
    </w:p>
    <w:p>
      <w:pPr>
        <w:pStyle w:val="Estilo"/>
      </w:pPr>
      <w:r>
        <w:t/>
      </w:r>
    </w:p>
    <w:p>
      <w:pPr>
        <w:pStyle w:val="Estilo"/>
      </w:pPr>
      <w:r>
        <w:t>VI.- La estadística de las sanciones en la materia;</w:t>
      </w:r>
    </w:p>
    <w:p>
      <w:pPr>
        <w:pStyle w:val="Estilo"/>
      </w:pPr>
      <w:r>
        <w:t/>
      </w:r>
    </w:p>
    <w:p>
      <w:pPr>
        <w:pStyle w:val="Estilo"/>
      </w:pPr>
      <w:r>
        <w:t>VII.- Las estadísticas existentes en el Estado sobre la violencia contra las mujeres;</w:t>
      </w:r>
    </w:p>
    <w:p>
      <w:pPr>
        <w:pStyle w:val="Estilo"/>
      </w:pPr>
      <w:r>
        <w:t/>
      </w:r>
    </w:p>
    <w:p>
      <w:pPr>
        <w:pStyle w:val="Estilo"/>
      </w:pPr>
      <w:r>
        <w:t>VIII.- Los avances en materia de armonización normativa y judicial, y</w:t>
      </w:r>
    </w:p>
    <w:p>
      <w:pPr>
        <w:pStyle w:val="Estilo"/>
      </w:pPr>
      <w:r>
        <w:t/>
      </w:r>
    </w:p>
    <w:p>
      <w:pPr>
        <w:pStyle w:val="Estilo"/>
      </w:pPr>
      <w:r>
        <w:t>IX.- La operación de las dependencias e instituciones encargadas de la atención de la violencia contra las mujeres.</w:t>
      </w:r>
    </w:p>
    <w:p>
      <w:pPr>
        <w:pStyle w:val="Estilo"/>
      </w:pPr>
      <w:r>
        <w:t/>
      </w:r>
    </w:p>
    <w:p>
      <w:pPr>
        <w:pStyle w:val="Estilo"/>
      </w:pPr>
      <w:r>
        <w:t>(ADICIONADA, P.O. 8 DE OCTUBRE DE 2014)</w:t>
      </w:r>
    </w:p>
    <w:p>
      <w:pPr>
        <w:pStyle w:val="Estilo"/>
      </w:pPr>
      <w:r>
        <w:t>X.- Se llevará a cabo seguimiento a los medios de comunicación para evitar que se fomenten (sic) la violencia de género, estos deberán promover la erradicación de todo tipo de violencia, fortaleciendo el respeto a los derechos humanos y la dignidad de las mujeres.</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I</w:t>
      </w:r>
    </w:p>
    <w:p>
      <w:pPr>
        <w:pStyle w:val="Estilo"/>
      </w:pPr>
      <w:r>
        <w:t/>
      </w:r>
    </w:p>
    <w:p>
      <w:pPr>
        <w:pStyle w:val="Estilo"/>
      </w:pPr>
      <w:r>
        <w:t>DE LA DISTRIBUCIÓN DE COMPETENCIAS</w:t>
      </w:r>
    </w:p>
    <w:p>
      <w:pPr>
        <w:pStyle w:val="Estilo"/>
      </w:pPr>
      <w:r>
        <w:t/>
      </w:r>
    </w:p>
    <w:p>
      <w:pPr>
        <w:pStyle w:val="Estilo"/>
      </w:pPr>
      <w:r>
        <w:t/>
      </w:r>
    </w:p>
    <w:p>
      <w:pPr>
        <w:pStyle w:val="Estilo"/>
      </w:pPr>
      <w:r>
        <w:t>SECCIÓN PRIMERA</w:t>
      </w:r>
    </w:p>
    <w:p>
      <w:pPr>
        <w:pStyle w:val="Estilo"/>
      </w:pPr>
      <w:r>
        <w:t/>
      </w:r>
    </w:p>
    <w:p>
      <w:pPr>
        <w:pStyle w:val="Estilo"/>
      </w:pPr>
      <w:r>
        <w:t>DEL GOBIERNO DEL ESTADO DE MORELOS</w:t>
      </w:r>
    </w:p>
    <w:p>
      <w:pPr>
        <w:pStyle w:val="Estilo"/>
      </w:pPr>
      <w:r>
        <w:t/>
      </w:r>
    </w:p>
    <w:p>
      <w:pPr>
        <w:pStyle w:val="Estilo"/>
      </w:pPr>
      <w:r>
        <w:t>Artículo 51.- El Ejecutivo Estatal para el cumplimiento de los ejes de acción de prevención, atención, sanción y erradicación de la violencia contra las mujeres, deberá:</w:t>
      </w:r>
    </w:p>
    <w:p>
      <w:pPr>
        <w:pStyle w:val="Estilo"/>
      </w:pPr>
      <w:r>
        <w:t/>
      </w:r>
    </w:p>
    <w:p>
      <w:pPr>
        <w:pStyle w:val="Estilo"/>
      </w:pPr>
      <w:r>
        <w:t>I.- Formular, instrumentar, articular y conducir la política integral estatal en materia de erradicación de la violencia contra las mujeres, desde la perspectiva de género;</w:t>
      </w:r>
    </w:p>
    <w:p>
      <w:pPr>
        <w:pStyle w:val="Estilo"/>
      </w:pPr>
      <w:r>
        <w:t/>
      </w:r>
    </w:p>
    <w:p>
      <w:pPr>
        <w:pStyle w:val="Estilo"/>
      </w:pPr>
      <w:r>
        <w:t>II.- Elaborar, coordinar y aplicar el Programa Estatal a que se refiere la presente ley, vinculando a todos las autoridades que se contemplen en el presente ordenamiento y demás autoridades que tengan competencia en la materia;</w:t>
      </w:r>
    </w:p>
    <w:p>
      <w:pPr>
        <w:pStyle w:val="Estilo"/>
      </w:pPr>
      <w:r>
        <w:t/>
      </w:r>
    </w:p>
    <w:p>
      <w:pPr>
        <w:pStyle w:val="Estilo"/>
      </w:pPr>
      <w:r>
        <w:t>III.- Vigilar el cumplimiento de la presente ley, así como de los instrumentos internacionales en la materia y demás normatividad aplicable en el Estado de Morelos, garantizando el ejercicio pleno del derecho de las mujeres a una vida libre de violencia, en especial los derechos de las mujeres indígenas con base en el reconocimiento de la composición pluricultural del Estado;</w:t>
      </w:r>
    </w:p>
    <w:p>
      <w:pPr>
        <w:pStyle w:val="Estilo"/>
      </w:pPr>
      <w:r>
        <w:t/>
      </w:r>
    </w:p>
    <w:p>
      <w:pPr>
        <w:pStyle w:val="Estilo"/>
      </w:pPr>
      <w:r>
        <w:t>IV.- Favorecer la creación de programas de reeducación con perspectiva de género para quienes agreden a las mujeres en cualquier ámbito;</w:t>
      </w:r>
    </w:p>
    <w:p>
      <w:pPr>
        <w:pStyle w:val="Estilo"/>
      </w:pPr>
      <w:r>
        <w:t/>
      </w:r>
    </w:p>
    <w:p>
      <w:pPr>
        <w:pStyle w:val="Estilo"/>
      </w:pPr>
      <w:r>
        <w:t>V.- Impulsar la formación y actualización de acuerdos interinstitucionales de coordinación entre las diferentes dependencias de Gobierno, para lograr la atención integral de las víctimas;</w:t>
      </w:r>
    </w:p>
    <w:p>
      <w:pPr>
        <w:pStyle w:val="Estilo"/>
      </w:pPr>
      <w:r>
        <w:t/>
      </w:r>
    </w:p>
    <w:p>
      <w:pPr>
        <w:pStyle w:val="Estilo"/>
      </w:pPr>
      <w:r>
        <w:t>VI.- Establecer y garantizar una adecuada coordinación entre el Estado y los Municipios;</w:t>
      </w:r>
    </w:p>
    <w:p>
      <w:pPr>
        <w:pStyle w:val="Estilo"/>
      </w:pPr>
      <w:r>
        <w:t/>
      </w:r>
    </w:p>
    <w:p>
      <w:pPr>
        <w:pStyle w:val="Estilo"/>
      </w:pPr>
      <w:r>
        <w:t>VII.- Celebrar convenios de cooperación, coordinación y concertación así como adherirse a protocolos y acuerdos en la materia de no discriminación y violencia contra las mujeres;</w:t>
      </w:r>
    </w:p>
    <w:p>
      <w:pPr>
        <w:pStyle w:val="Estilo"/>
      </w:pPr>
      <w:r>
        <w:t/>
      </w:r>
    </w:p>
    <w:p>
      <w:pPr>
        <w:pStyle w:val="Estilo"/>
      </w:pPr>
      <w:r>
        <w:t>VIII.- Promover y realizar investigaciones con perspectiva de género sobre las causas y las consecuencias de la violencia contra las mujeres;</w:t>
      </w:r>
    </w:p>
    <w:p>
      <w:pPr>
        <w:pStyle w:val="Estilo"/>
      </w:pPr>
      <w:r>
        <w:t/>
      </w:r>
    </w:p>
    <w:p>
      <w:pPr>
        <w:pStyle w:val="Estilo"/>
      </w:pPr>
      <w:r>
        <w:t>IX.- Impulsar la creación de refugios de victimas conforme al modelo de atención diseñado por el Sistema Estatal;</w:t>
      </w:r>
    </w:p>
    <w:p>
      <w:pPr>
        <w:pStyle w:val="Estilo"/>
      </w:pPr>
      <w:r>
        <w:t/>
      </w:r>
    </w:p>
    <w:p>
      <w:pPr>
        <w:pStyle w:val="Estilo"/>
      </w:pPr>
      <w:r>
        <w:t>X.- Realizar la plena difusión del contenido de esta ley, e</w:t>
      </w:r>
    </w:p>
    <w:p>
      <w:pPr>
        <w:pStyle w:val="Estilo"/>
      </w:pPr>
      <w:r>
        <w:t/>
      </w:r>
    </w:p>
    <w:p>
      <w:pPr>
        <w:pStyle w:val="Estilo"/>
      </w:pPr>
      <w:r>
        <w:t>XI.- Incluir en el Informe Anual de Gobierno, la situación, avances y resultados de los programas locales, en materia de equidad de género, ante el Congreso del Estado.</w:t>
      </w:r>
    </w:p>
    <w:p>
      <w:pPr>
        <w:pStyle w:val="Estilo"/>
      </w:pPr>
      <w:r>
        <w:t/>
      </w:r>
    </w:p>
    <w:p>
      <w:pPr>
        <w:pStyle w:val="Estilo"/>
      </w:pPr>
      <w:r>
        <w:t>Las facultades antes señaladas serán desempeñadas a través de las dependencias de la Administración Pública Estatal, en el ámbito de sus respectivas competencias, debiendo en todo momento ser supervisadas por el Titular del Ejecutivo del Estado.</w:t>
      </w:r>
    </w:p>
    <w:p>
      <w:pPr>
        <w:pStyle w:val="Estilo"/>
      </w:pPr>
      <w:r>
        <w:t/>
      </w:r>
    </w:p>
    <w:p>
      <w:pPr>
        <w:pStyle w:val="Estilo"/>
      </w:pPr>
      <w:r>
        <w:t/>
      </w:r>
    </w:p>
    <w:p>
      <w:pPr>
        <w:pStyle w:val="Estilo"/>
      </w:pPr>
      <w:r>
        <w:t>SECCIÓN SEGUNDA</w:t>
      </w:r>
    </w:p>
    <w:p>
      <w:pPr>
        <w:pStyle w:val="Estilo"/>
      </w:pPr>
      <w:r>
        <w:t/>
      </w:r>
    </w:p>
    <w:p>
      <w:pPr>
        <w:pStyle w:val="Estilo"/>
      </w:pPr>
      <w:r>
        <w:t>DE LA SECRETARÍA DE GOBIERNO</w:t>
      </w:r>
    </w:p>
    <w:p>
      <w:pPr>
        <w:pStyle w:val="Estilo"/>
      </w:pPr>
      <w:r>
        <w:t/>
      </w:r>
    </w:p>
    <w:p>
      <w:pPr>
        <w:pStyle w:val="Estilo"/>
      </w:pPr>
      <w:r>
        <w:t>Artículo 52.- Corresponde a la Secretaría de Gobierno desempeñar las siguientes facultades:</w:t>
      </w:r>
    </w:p>
    <w:p>
      <w:pPr>
        <w:pStyle w:val="Estilo"/>
      </w:pPr>
      <w:r>
        <w:t/>
      </w:r>
    </w:p>
    <w:p>
      <w:pPr>
        <w:pStyle w:val="Estilo"/>
      </w:pPr>
      <w:r>
        <w:t>I.- Diseñar la política integral con perspectiva de género transversalmente para promover la cultura del respeto a los derechos de las mujeres;</w:t>
      </w:r>
    </w:p>
    <w:p>
      <w:pPr>
        <w:pStyle w:val="Estilo"/>
      </w:pPr>
      <w:r>
        <w:t/>
      </w:r>
    </w:p>
    <w:p>
      <w:pPr>
        <w:pStyle w:val="Estilo"/>
      </w:pPr>
      <w:r>
        <w:t>II.- Elaborar el Programa Estatal con sus ejes de acción, para prevenir, atender, sancionar y erradicar la violencia contra las mujeres en coordinación con las demás autoridades integrantes del Sistema Estatal;</w:t>
      </w:r>
    </w:p>
    <w:p>
      <w:pPr>
        <w:pStyle w:val="Estilo"/>
      </w:pPr>
      <w:r>
        <w:t/>
      </w:r>
    </w:p>
    <w:p>
      <w:pPr>
        <w:pStyle w:val="Estilo"/>
      </w:pPr>
      <w:r>
        <w:t>III.- Presidir el Sistema Estatal;</w:t>
      </w:r>
    </w:p>
    <w:p>
      <w:pPr>
        <w:pStyle w:val="Estilo"/>
      </w:pPr>
      <w:r>
        <w:t/>
      </w:r>
    </w:p>
    <w:p>
      <w:pPr>
        <w:pStyle w:val="Estilo"/>
      </w:pPr>
      <w:r>
        <w:t>IV.- Ejecutar y dar seguimiento a los ejes de acción del Programa Estatal evaluando su eficacia;</w:t>
      </w:r>
    </w:p>
    <w:p>
      <w:pPr>
        <w:pStyle w:val="Estilo"/>
      </w:pPr>
      <w:r>
        <w:t/>
      </w:r>
    </w:p>
    <w:p>
      <w:pPr>
        <w:pStyle w:val="Estilo"/>
      </w:pPr>
      <w:r>
        <w:t>V.- Rediseñar las acciones, medidas y modelos necesarios para avanzar en la eliminación de la violencia contra las mujeres;</w:t>
      </w:r>
    </w:p>
    <w:p>
      <w:pPr>
        <w:pStyle w:val="Estilo"/>
      </w:pPr>
      <w:r>
        <w:t/>
      </w:r>
    </w:p>
    <w:p>
      <w:pPr>
        <w:pStyle w:val="Estilo"/>
      </w:pPr>
      <w:r>
        <w:t>VI.- Diseñar, la política de sanción y erradicación de los delitos violentos contra las mujeres;</w:t>
      </w:r>
    </w:p>
    <w:p>
      <w:pPr>
        <w:pStyle w:val="Estilo"/>
      </w:pPr>
      <w:r>
        <w:t/>
      </w:r>
    </w:p>
    <w:p>
      <w:pPr>
        <w:pStyle w:val="Estilo"/>
      </w:pPr>
      <w:r>
        <w:t>VII.- Formular las bases para la coordinación entre las autoridades estatales y municipales en los diferentes ejes de acción;</w:t>
      </w:r>
    </w:p>
    <w:p>
      <w:pPr>
        <w:pStyle w:val="Estilo"/>
      </w:pPr>
      <w:r>
        <w:t/>
      </w:r>
    </w:p>
    <w:p>
      <w:pPr>
        <w:pStyle w:val="Estilo"/>
      </w:pPr>
      <w:r>
        <w:t>VIII.- Para el cumplimiento de todas y cada una de las atribuciones que le confiere la ley, se vinculará con el Instituto de la Mujer para el Estado de Morelos, al que corresponde la ejecución de la política permanente de coordinación entre las dependencias e instancias de la Administración Pública Estatal así como de vinculación con las autoridades municipales;</w:t>
      </w:r>
    </w:p>
    <w:p>
      <w:pPr>
        <w:pStyle w:val="Estilo"/>
      </w:pPr>
      <w:r>
        <w:t/>
      </w:r>
    </w:p>
    <w:p>
      <w:pPr>
        <w:pStyle w:val="Estilo"/>
      </w:pPr>
      <w:r>
        <w:t>IX.- Recibir de las organizaciones de la sociedad civil, las propuestas y recomendaciones sobre la prevención, atención, sanción de la violencia contra las mujeres, a fin de mejorar los mecanismos para su erradicación;</w:t>
      </w:r>
    </w:p>
    <w:p>
      <w:pPr>
        <w:pStyle w:val="Estilo"/>
      </w:pPr>
      <w:r>
        <w:t/>
      </w:r>
    </w:p>
    <w:p>
      <w:pPr>
        <w:pStyle w:val="Estilo"/>
      </w:pPr>
      <w:r>
        <w:t>X.- Proporcionar a las instancias encargadas de realizar estadísticas, la información necesaria para la elaboración de éstas;</w:t>
      </w:r>
    </w:p>
    <w:p>
      <w:pPr>
        <w:pStyle w:val="Estilo"/>
      </w:pPr>
      <w:r>
        <w:t/>
      </w:r>
    </w:p>
    <w:p>
      <w:pPr>
        <w:pStyle w:val="Estilo"/>
      </w:pPr>
      <w:r>
        <w:t>XI.- Adherirse a los protocolos o acuerdos internacionales signados por el Estado Mexicano sobre la erradicación de la violencia contra las mujeres que se considere procedente;</w:t>
      </w:r>
    </w:p>
    <w:p>
      <w:pPr>
        <w:pStyle w:val="Estilo"/>
      </w:pPr>
      <w:r>
        <w:t/>
      </w:r>
    </w:p>
    <w:p>
      <w:pPr>
        <w:pStyle w:val="Estilo"/>
      </w:pPr>
      <w:r>
        <w:t>XII.- Celebrar convenios de cooperación y coordinación económica para financiar programas en materia de no discriminación y erradicación de la violencia contra las mujeres a aplicarse en el Estado de Morelos; y </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(REFORMADA SU DENOMINACIÓN, P.O. 19 DE AGOSTO DE 2015)</w:t>
      </w:r>
    </w:p>
    <w:p>
      <w:pPr>
        <w:pStyle w:val="Estilo"/>
      </w:pPr>
      <w:r>
        <w:t>SECCIÓN TERCERA </w:t>
      </w:r>
    </w:p>
    <w:p>
      <w:pPr>
        <w:pStyle w:val="Estilo"/>
      </w:pPr>
      <w:r>
        <w:t/>
      </w:r>
    </w:p>
    <w:p>
      <w:pPr>
        <w:pStyle w:val="Estilo"/>
      </w:pPr>
      <w:r>
        <w:t>DE LA SECRETARÍA DE HACIENDA</w:t>
      </w:r>
    </w:p>
    <w:p>
      <w:pPr>
        <w:pStyle w:val="Estilo"/>
      </w:pPr>
      <w:r>
        <w:t/>
      </w:r>
    </w:p>
    <w:p>
      <w:pPr>
        <w:pStyle w:val="Estilo"/>
      </w:pPr>
      <w:r>
        <w:t>(REFORMADO PRIMER PÁRRAFO, P.O. 19 DE AGOSTO DE 2015)</w:t>
      </w:r>
    </w:p>
    <w:p>
      <w:pPr>
        <w:pStyle w:val="Estilo"/>
      </w:pPr>
      <w:r>
        <w:t>Artículo 53.- Corresponde a la Secretaría de Hacienda:</w:t>
      </w:r>
    </w:p>
    <w:p>
      <w:pPr>
        <w:pStyle w:val="Estilo"/>
      </w:pPr>
      <w:r>
        <w:t/>
      </w:r>
    </w:p>
    <w:p>
      <w:pPr>
        <w:pStyle w:val="Estilo"/>
      </w:pPr>
      <w:r>
        <w:t>I.- Diseñar la política de planeación financiera para la prevención, atención, sanción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Integrar el anteproyecto de presupuesto de egresos del Gobierno del Estado y el programa general del gasto del sector público con una perspectiva de género y someterlos a consideración del Ejecutivo por conducto del Secretario de Gobierno;</w:t>
      </w:r>
    </w:p>
    <w:p>
      <w:pPr>
        <w:pStyle w:val="Estilo"/>
      </w:pPr>
      <w:r>
        <w:t/>
      </w:r>
    </w:p>
    <w:p>
      <w:pPr>
        <w:pStyle w:val="Estilo"/>
      </w:pPr>
      <w:r>
        <w:t>IV.- Prestar asesoría y asistencia técnica a los municipios en la elaboración de planes, programas y presupuestos con una perspectiva de género, así como en la evaluación de resultados. Tales servicios se otorgarán a solicitud expresa de los Ayuntamientos;</w:t>
      </w:r>
    </w:p>
    <w:p>
      <w:pPr>
        <w:pStyle w:val="Estilo"/>
      </w:pPr>
      <w:r>
        <w:t/>
      </w:r>
    </w:p>
    <w:p>
      <w:pPr>
        <w:pStyle w:val="Estilo"/>
      </w:pPr>
      <w:r>
        <w:t>V.- Destinar recursos necesarios para la instalación y mantenimiento de refugios de mujeres que sufren violencia, que estén a cargo del Gobierno Estatal;</w:t>
      </w:r>
    </w:p>
    <w:p>
      <w:pPr>
        <w:pStyle w:val="Estilo"/>
      </w:pPr>
      <w:r>
        <w:t/>
      </w:r>
    </w:p>
    <w:p>
      <w:pPr>
        <w:pStyle w:val="Estilo"/>
      </w:pPr>
      <w:r>
        <w:t>VI.- Celebrar convenios de cooperación y coordinación económica para financiar programas en materia de no discriminación y erradicación de la violencia contra las mujeres a aplicarse en el Estado de Morelos;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EDUCACIÓN</w:t>
      </w:r>
    </w:p>
    <w:p>
      <w:pPr>
        <w:pStyle w:val="Estilo"/>
      </w:pPr>
      <w:r>
        <w:t/>
      </w:r>
    </w:p>
    <w:p>
      <w:pPr>
        <w:pStyle w:val="Estilo"/>
      </w:pPr>
      <w:r>
        <w:t>Artículo 54.- Corresponde a la Secretaría de Educación:</w:t>
      </w:r>
    </w:p>
    <w:p>
      <w:pPr>
        <w:pStyle w:val="Estilo"/>
      </w:pPr>
      <w:r>
        <w:t/>
      </w:r>
    </w:p>
    <w:p>
      <w:pPr>
        <w:pStyle w:val="Estilo"/>
      </w:pPr>
      <w:r>
        <w:t>I.- Contemplar en las políticas educativas los principios de igualdad, equidad y no discriminación entre mujeres y hombres y el respeto pleno a los derechos de las mujeres;</w:t>
      </w:r>
    </w:p>
    <w:p>
      <w:pPr>
        <w:pStyle w:val="Estilo"/>
      </w:pPr>
      <w:r>
        <w:t/>
      </w:r>
    </w:p>
    <w:p>
      <w:pPr>
        <w:pStyle w:val="Estilo"/>
      </w:pPr>
      <w:r>
        <w:t>II.- Incluir en sus políticas, programas y contenidos educativos, los ejes de acción de prevención y erradicación de la violencia contra las mujeres, con apoyo en la equidad de género, el aprendizaje emocional y la resolución pacifica de conflictos.</w:t>
      </w:r>
    </w:p>
    <w:p>
      <w:pPr>
        <w:pStyle w:val="Estilo"/>
      </w:pPr>
      <w:r>
        <w:t/>
      </w:r>
    </w:p>
    <w:p>
      <w:pPr>
        <w:pStyle w:val="Estilo"/>
      </w:pPr>
      <w:r>
        <w:t>III.- Informar y sensibilizar a la población estudiantil, docente, comunidad de planteles, oficinas sobre género, equidad y violencia en sus diferentes tipos y ámbitos, dentro de las acciones que se realizan para apoyar el desarrollo integral de los estudiantes, impulsando un área especifica enfocada a estos aspectos;</w:t>
      </w:r>
    </w:p>
    <w:p>
      <w:pPr>
        <w:pStyle w:val="Estilo"/>
      </w:pPr>
      <w:r>
        <w:t/>
      </w:r>
    </w:p>
    <w:p>
      <w:pPr>
        <w:pStyle w:val="Estilo"/>
      </w:pPr>
      <w:r>
        <w:t>IV.- Incorporar específicamente en los programas educativos y contenidos, en todos los niveles de instrucción, el respeto a los derechos de las mujeres y modificar los conceptos culturales que impliquen prejuicios y fomenten la inferioridad o superioridad de uno de los sexos;</w:t>
      </w:r>
    </w:p>
    <w:p>
      <w:pPr>
        <w:pStyle w:val="Estilo"/>
      </w:pPr>
      <w:r>
        <w:t/>
      </w:r>
    </w:p>
    <w:p>
      <w:pPr>
        <w:pStyle w:val="Estilo"/>
      </w:pPr>
      <w:r>
        <w:t>V.- Crear materiales educativos que promuevan la prevención y atención de la violencia contra las mujeres; eliminando los programas educativos y materiales que hagan apología de la violencia contra las mujeres o contribuyan a la promoción de estereotipos que discriminen y fomenten la desigualdad entre mujeres y hombres;</w:t>
      </w:r>
    </w:p>
    <w:p>
      <w:pPr>
        <w:pStyle w:val="Estilo"/>
      </w:pPr>
      <w:r>
        <w:t/>
      </w:r>
    </w:p>
    <w:p>
      <w:pPr>
        <w:pStyle w:val="Estilo"/>
      </w:pPr>
      <w:r>
        <w:t>VI.- Garantizar el derecho de acceso de las mujeres a la educación, a la alfabetización además de favorecer su permanencia y la conclusión de sus estudios en todos los niveles, a través del otorgamiento de becas, apoyos e incentivos;</w:t>
      </w:r>
    </w:p>
    <w:p>
      <w:pPr>
        <w:pStyle w:val="Estilo"/>
      </w:pPr>
      <w:r>
        <w:t/>
      </w:r>
    </w:p>
    <w:p>
      <w:pPr>
        <w:pStyle w:val="Estilo"/>
      </w:pPr>
      <w:r>
        <w:t>VII.- Implementar las investigaciones multidisciplinarias encaminadas a crear modelos de detección de la violencia contra las mujeres en los centros educativos, que dimensionen la problemática y faciliten la toma de decisiones e implementación de políticas públicas;</w:t>
      </w:r>
    </w:p>
    <w:p>
      <w:pPr>
        <w:pStyle w:val="Estilo"/>
      </w:pPr>
      <w:r>
        <w:t/>
      </w:r>
    </w:p>
    <w:p>
      <w:pPr>
        <w:pStyle w:val="Estilo"/>
      </w:pPr>
      <w:r>
        <w:t>VIII.- Notificar en su calidad de garante en materia de erradicación de la violencia contra las mujeres, a la autoridad competente de los casos de violencia que ocurran en los centros educativos o que tengan conocimiento;</w:t>
      </w:r>
    </w:p>
    <w:p>
      <w:pPr>
        <w:pStyle w:val="Estilo"/>
      </w:pPr>
      <w:r>
        <w:t/>
      </w:r>
    </w:p>
    <w:p>
      <w:pPr>
        <w:pStyle w:val="Estilo"/>
      </w:pPr>
      <w:r>
        <w:t>IX.- Proporcionar formación y capacitación anualmente a todo el personal de los centros educativos del Estado, en materia de derechos de las mujeres, políticas de prevención, atención, sanción y erradicación de la violencia contra las mujeres,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SALUD</w:t>
      </w:r>
    </w:p>
    <w:p>
      <w:pPr>
        <w:pStyle w:val="Estilo"/>
      </w:pPr>
      <w:r>
        <w:t/>
      </w:r>
    </w:p>
    <w:p>
      <w:pPr>
        <w:pStyle w:val="Estilo"/>
      </w:pPr>
      <w:r>
        <w:t>(REFORMADO PRIMER PÁRRAFO, P.O. 8 DE OCTUBRE DE 2014)</w:t>
      </w:r>
    </w:p>
    <w:p>
      <w:pPr>
        <w:pStyle w:val="Estilo"/>
      </w:pPr>
      <w:r>
        <w:t>Artículo 55.- Corresponde a la Secretaria de Salud, las Siguientes funciones:</w:t>
      </w:r>
    </w:p>
    <w:p>
      <w:pPr>
        <w:pStyle w:val="Estilo"/>
      </w:pPr>
      <w:r>
        <w:t/>
      </w:r>
    </w:p>
    <w:p>
      <w:pPr>
        <w:pStyle w:val="Estilo"/>
      </w:pPr>
      <w:r>
        <w:t>I.- Diseñar la política de salud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Favorecer la prevención médica de la violencia contra las mujeres en sus diferentes tipos y modalidades, en especial la violencia en los ámbitos familiar y sexual;</w:t>
      </w:r>
    </w:p>
    <w:p>
      <w:pPr>
        <w:pStyle w:val="Estilo"/>
      </w:pPr>
      <w:r>
        <w:t/>
      </w:r>
    </w:p>
    <w:p>
      <w:pPr>
        <w:pStyle w:val="Estilo"/>
      </w:pPr>
      <w:r>
        <w:t>IV.- Proporcionar atención médica con perspectiva de género a las víctimas, por medio de las instituciones del sector salud estatal de manera integral e interdisciplinaria.</w:t>
      </w:r>
    </w:p>
    <w:p>
      <w:pPr>
        <w:pStyle w:val="Estilo"/>
      </w:pPr>
      <w:r>
        <w:t/>
      </w:r>
    </w:p>
    <w:p>
      <w:pPr>
        <w:pStyle w:val="Estilo"/>
      </w:pPr>
      <w:r>
        <w:t>V.- Canalizar a las mujeres víctimas de violencia a las instituciones que prestan atención y protección a las mujeres;</w:t>
      </w:r>
    </w:p>
    <w:p>
      <w:pPr>
        <w:pStyle w:val="Estilo"/>
      </w:pPr>
      <w:r>
        <w:t/>
      </w:r>
    </w:p>
    <w:p>
      <w:pPr>
        <w:pStyle w:val="Estilo"/>
      </w:pPr>
      <w:r>
        <w:t>(REFORMADA, P.O. 8 DE OCTUBRE DE 2014)</w:t>
      </w:r>
    </w:p>
    <w:p>
      <w:pPr>
        <w:pStyle w:val="Estilo"/>
      </w:pPr>
      <w:r>
        <w:t>VI.- Establecer programas de capacitación anual para el personal del sector salud respecto a la detección de la violencia contra las mujeres, garantizando la atención a las víctimas, de conformidad con los Reglamentos, Normas Oficiales Mexicanas y otros Actos Administrativos de carácter general que se emitan en la materia.</w:t>
      </w:r>
    </w:p>
    <w:p>
      <w:pPr>
        <w:pStyle w:val="Estilo"/>
      </w:pPr>
      <w:r>
        <w:t/>
      </w:r>
    </w:p>
    <w:p>
      <w:pPr>
        <w:pStyle w:val="Estilo"/>
      </w:pPr>
      <w:r>
        <w:t>VII.- (DEROGADA, P.O. 8 DE OCTUBRE DE 2014)</w:t>
      </w:r>
    </w:p>
    <w:p>
      <w:pPr>
        <w:pStyle w:val="Estilo"/>
      </w:pPr>
      <w:r>
        <w:t/>
      </w:r>
    </w:p>
    <w:p>
      <w:pPr>
        <w:pStyle w:val="Estilo"/>
      </w:pPr>
      <w:r>
        <w:t>VIII.- Difundir en las instituciones del sector salud, material referente a la prevención, atención y sanción de la violencia contra las mujeres.</w:t>
      </w:r>
    </w:p>
    <w:p>
      <w:pPr>
        <w:pStyle w:val="Estilo"/>
      </w:pPr>
      <w:r>
        <w:t/>
      </w:r>
    </w:p>
    <w:p>
      <w:pPr>
        <w:pStyle w:val="Estilo"/>
      </w:pPr>
      <w:r>
        <w:t>IX.- Apoyar a las autoridades e instituciones estatales encargadas de efectuar investigaciones en materia de violencia contra las mujeres, proporcionando en su caso, la información estadística que se requiera para tal efecto;</w:t>
      </w:r>
    </w:p>
    <w:p>
      <w:pPr>
        <w:pStyle w:val="Estilo"/>
      </w:pPr>
      <w:r>
        <w:t/>
      </w:r>
    </w:p>
    <w:p>
      <w:pPr>
        <w:pStyle w:val="Estilo"/>
      </w:pPr>
      <w:r>
        <w:t>X.- Celebrar convenios de cooperación, coordinación y concertación en la materia;</w:t>
      </w:r>
    </w:p>
    <w:p>
      <w:pPr>
        <w:pStyle w:val="Estilo"/>
      </w:pPr>
      <w:r>
        <w:t/>
      </w:r>
    </w:p>
    <w:p>
      <w:pPr>
        <w:pStyle w:val="Estilo"/>
      </w:pPr>
      <w:r>
        <w:t>XI.- Establecer programas temáticos sobre la no discriminación y erradicación de la violencia contra las mujeres,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(REFORMADA SU DENOMINACIÓN, P.O. 26 DE MARZO DE 2014)</w:t>
      </w:r>
    </w:p>
    <w:p>
      <w:pPr>
        <w:pStyle w:val="Estilo"/>
      </w:pPr>
      <w:r>
        <w:t>SECCIÓN SEXTA</w:t>
      </w:r>
    </w:p>
    <w:p>
      <w:pPr>
        <w:pStyle w:val="Estilo"/>
      </w:pPr>
      <w:r>
        <w:t/>
      </w:r>
    </w:p>
    <w:p>
      <w:pPr>
        <w:pStyle w:val="Estilo"/>
      </w:pPr>
      <w:r>
        <w:t>DE LA COMISIÓN ESTATAL DE SEGURIDAD PÚBLICA</w:t>
      </w:r>
    </w:p>
    <w:p>
      <w:pPr>
        <w:pStyle w:val="Estilo"/>
      </w:pPr>
      <w:r>
        <w:t/>
      </w:r>
    </w:p>
    <w:p>
      <w:pPr>
        <w:pStyle w:val="Estilo"/>
      </w:pPr>
      <w:r>
        <w:t>(REFORMADO PRIMER PÁRRAFO, P.O. 26 DE MARZO DE 2014)</w:t>
      </w:r>
    </w:p>
    <w:p>
      <w:pPr>
        <w:pStyle w:val="Estilo"/>
      </w:pPr>
      <w:r>
        <w:t>Artículo 56.- Corresponde a la Comisión Estatal de Seguridad Pública:</w:t>
      </w:r>
    </w:p>
    <w:p>
      <w:pPr>
        <w:pStyle w:val="Estilo"/>
      </w:pPr>
      <w:r>
        <w:t/>
      </w:r>
    </w:p>
    <w:p>
      <w:pPr>
        <w:pStyle w:val="Estilo"/>
      </w:pPr>
      <w:r>
        <w:t>I.- Diseñar la política en materia de seguridad pública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Determinar un subprograma de prevención del delito violento contra las mujeres y auxiliar a disminuir el impacto de éste en las víctimas;</w:t>
      </w:r>
    </w:p>
    <w:p>
      <w:pPr>
        <w:pStyle w:val="Estilo"/>
      </w:pPr>
      <w:r>
        <w:t/>
      </w:r>
    </w:p>
    <w:p>
      <w:pPr>
        <w:pStyle w:val="Estilo"/>
      </w:pPr>
      <w:r>
        <w:t>IV.- Conformar grupos especializados de la policía preventiva estatal en materia de violencia contra las mujeres con el fin de ayudar a las víctimas de violencia en aquellos supuestos de detención en flagrancia por este tipo de conductas, previo al inicio de cuestiones legales inherentes al motivo de la detención;</w:t>
      </w:r>
    </w:p>
    <w:p>
      <w:pPr>
        <w:pStyle w:val="Estilo"/>
      </w:pPr>
      <w:r>
        <w:t/>
      </w:r>
    </w:p>
    <w:p>
      <w:pPr>
        <w:pStyle w:val="Estilo"/>
      </w:pPr>
      <w:r>
        <w:t>V.- Establecer un subprograma anual de capacitación y entrenamiento para el grupo especializado, a efecto de que estén en aptitud y actitud de atender a las mujeres víctimas de la violencia;</w:t>
      </w:r>
    </w:p>
    <w:p>
      <w:pPr>
        <w:pStyle w:val="Estilo"/>
      </w:pPr>
      <w:r>
        <w:t/>
      </w:r>
    </w:p>
    <w:p>
      <w:pPr>
        <w:pStyle w:val="Estilo"/>
      </w:pPr>
      <w:r>
        <w:t>VI.- Incluir en la formación y capacitación de los cuerpos policíacos las materias específicas sobre Género, Violencia, No discriminación y Derechos Humanos de las Mujeres;</w:t>
      </w:r>
    </w:p>
    <w:p>
      <w:pPr>
        <w:pStyle w:val="Estilo"/>
      </w:pPr>
      <w:r>
        <w:t/>
      </w:r>
    </w:p>
    <w:p>
      <w:pPr>
        <w:pStyle w:val="Estilo"/>
      </w:pPr>
      <w:r>
        <w:t>VII.- Ejecutar las órdenes de protección preventivas y emergentes que sean procedentes conforme a las disposiciones aplicables;</w:t>
      </w:r>
    </w:p>
    <w:p>
      <w:pPr>
        <w:pStyle w:val="Estilo"/>
      </w:pPr>
      <w:r>
        <w:t/>
      </w:r>
    </w:p>
    <w:p>
      <w:pPr>
        <w:pStyle w:val="Estilo"/>
      </w:pPr>
      <w:r>
        <w:t>VIII.- Celebrar convenios de cooperación, coordinación y concertación en la materia con las dependencias involucradas, en el caso de que así sea necesario de acuerdo a las necesidades del índice delictivo en esta materia y de acuerdo a la naturaleza y facultades de la dependencia;</w:t>
      </w:r>
    </w:p>
    <w:p>
      <w:pPr>
        <w:pStyle w:val="Estilo"/>
      </w:pPr>
      <w:r>
        <w:t/>
      </w:r>
    </w:p>
    <w:p>
      <w:pPr>
        <w:pStyle w:val="Estilo"/>
      </w:pPr>
      <w:r>
        <w:t>IX.- Llevar a cabo patrullajes de control y vigilancia con el fin de monitorear zonas de violencia contra las mujeres arraigada o feminicida, en coordinación con el Instituto de la Mujer para el Estado de Morelos, acordadas previamente por su personal en los lugares que así lo ameriten;</w:t>
      </w:r>
    </w:p>
    <w:p>
      <w:pPr>
        <w:pStyle w:val="Estilo"/>
      </w:pPr>
      <w:r>
        <w:t/>
      </w:r>
    </w:p>
    <w:p>
      <w:pPr>
        <w:pStyle w:val="Estilo"/>
      </w:pPr>
      <w:r>
        <w:t>X.-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XI.- Cumplir con todas y cada una de las atribuciones que le confiere la normatividad aplicable.</w:t>
      </w:r>
    </w:p>
    <w:p>
      <w:pPr>
        <w:pStyle w:val="Estilo"/>
      </w:pPr>
      <w:r>
        <w:t/>
      </w:r>
    </w:p>
    <w:p>
      <w:pPr>
        <w:pStyle w:val="Estilo"/>
      </w:pPr>
      <w:r>
        <w:t/>
      </w:r>
    </w:p>
    <w:p>
      <w:pPr>
        <w:pStyle w:val="Estilo"/>
      </w:pPr>
      <w:r>
        <w:t>(REFORMADA SU DENOMINACIÓN, P.O. 19 DE NOVIEMBRE DE 2014)</w:t>
      </w:r>
    </w:p>
    <w:p>
      <w:pPr>
        <w:pStyle w:val="Estilo"/>
      </w:pPr>
      <w:r>
        <w:t>SECCIÓN SÉPTIMA</w:t>
      </w:r>
    </w:p>
    <w:p>
      <w:pPr>
        <w:pStyle w:val="Estilo"/>
      </w:pPr>
      <w:r>
        <w:t/>
      </w:r>
    </w:p>
    <w:p>
      <w:pPr>
        <w:pStyle w:val="Estilo"/>
      </w:pPr>
      <w:r>
        <w:t>DE LA FISCALÍA GENERAL DE JUSTICIA DEL ESTADO DE MORELOS</w:t>
      </w:r>
    </w:p>
    <w:p>
      <w:pPr>
        <w:pStyle w:val="Estilo"/>
      </w:pPr>
      <w:r>
        <w:t/>
      </w:r>
    </w:p>
    <w:p>
      <w:pPr>
        <w:pStyle w:val="Estilo"/>
      </w:pPr>
      <w:r>
        <w:t>(REFORMADO PRIMER PÁRRAFO, P.O. 19 DE NOVIEMBRE DE 2014)</w:t>
      </w:r>
    </w:p>
    <w:p>
      <w:pPr>
        <w:pStyle w:val="Estilo"/>
      </w:pPr>
      <w:r>
        <w:t>Artículo 57.- Corresponde a la Fiscalía General de Justicia del Estado de Morelos:</w:t>
      </w:r>
    </w:p>
    <w:p>
      <w:pPr>
        <w:pStyle w:val="Estilo"/>
      </w:pPr>
      <w:r>
        <w:t/>
      </w:r>
    </w:p>
    <w:p>
      <w:pPr>
        <w:pStyle w:val="Estilo"/>
      </w:pPr>
      <w:r>
        <w:t>I.- Diseñar la política en materia de procuración de justicia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(REFORMADA, P.O. 19 DE NOVIEMBRE DE 2014)</w:t>
      </w:r>
    </w:p>
    <w:p>
      <w:pPr>
        <w:pStyle w:val="Estilo"/>
      </w:pPr>
      <w:r>
        <w:t>III.- Facilitar el ejercicio de los derechos de las víctimas de violencia contra las mujeres en sus diferentes tipos y modalidades, previstos en el apartado B, del artículo 20, de la Constitución Política de los Estados Unidos Mexicanos, de acuerdo con la Ley Orgánica de la Fiscalía General de Justicia del Estado de Morelos;</w:t>
      </w:r>
    </w:p>
    <w:p>
      <w:pPr>
        <w:pStyle w:val="Estilo"/>
      </w:pPr>
      <w:r>
        <w:t/>
      </w:r>
    </w:p>
    <w:p>
      <w:pPr>
        <w:pStyle w:val="Estilo"/>
      </w:pPr>
      <w:r>
        <w:t>IV.- Dictar las medidas necesarias para que la víctima reciba atención médica de emergencia, asesoría jurídica y psicoterapia especializada, emitiendo los acuerdos específicos;</w:t>
      </w:r>
    </w:p>
    <w:p>
      <w:pPr>
        <w:pStyle w:val="Estilo"/>
      </w:pPr>
      <w:r>
        <w:t/>
      </w:r>
    </w:p>
    <w:p>
      <w:pPr>
        <w:pStyle w:val="Estilo"/>
      </w:pPr>
      <w:r>
        <w:t>V.- Promover la cultura de respeto a los derechos procesales de las mujeres y garantizar la seguridad y secrecía del domicilio de quienes denuncian;</w:t>
      </w:r>
    </w:p>
    <w:p>
      <w:pPr>
        <w:pStyle w:val="Estilo"/>
      </w:pPr>
      <w:r>
        <w:t/>
      </w:r>
    </w:p>
    <w:p>
      <w:pPr>
        <w:pStyle w:val="Estilo"/>
      </w:pPr>
      <w:r>
        <w:t>VI.- Promover la formación y especialización con perspectiva de género de Agentes del Ministerio Público, Agentes de la Policía Ministerial, Peritos y personal administrativo;</w:t>
      </w:r>
    </w:p>
    <w:p>
      <w:pPr>
        <w:pStyle w:val="Estilo"/>
      </w:pPr>
      <w:r>
        <w:t/>
      </w:r>
    </w:p>
    <w:p>
      <w:pPr>
        <w:pStyle w:val="Estilo"/>
      </w:pPr>
      <w:r>
        <w:t>VII.- Crear unidades e instancias especializadas para la atención de las mujeres víctimas de delitos sexuales y de violencia en el ámbito familiar, atendiendo al tipo de victimización, sin prácticas de mediación o conciliación;</w:t>
      </w:r>
    </w:p>
    <w:p>
      <w:pPr>
        <w:pStyle w:val="Estilo"/>
      </w:pPr>
      <w:r>
        <w:t/>
      </w:r>
    </w:p>
    <w:p>
      <w:pPr>
        <w:pStyle w:val="Estilo"/>
      </w:pPr>
      <w:r>
        <w:t>(REFORMADA, P.O. 1 DE SEPTIEMBRE DE 2011)</w:t>
      </w:r>
    </w:p>
    <w:p>
      <w:pPr>
        <w:pStyle w:val="Estilo"/>
      </w:pPr>
      <w:r>
        <w:t>VIII.- Especializar a las y los agentes del Ministerio Público, peritos, personal que atiende a víctimas a través de programas y cursos permanentes, en: derechos humanos y género; perspectiva de género para la debida diligencia en la conducción de carpetas de investigación y procesos judiciales relacionados con discriminación, violencia y feminicidios; incorporación de la perspectiva de género en los servicios periciales; eliminación de estereotipos sobre el rol social de las mujeres, entre otros;</w:t>
      </w:r>
    </w:p>
    <w:p>
      <w:pPr>
        <w:pStyle w:val="Estilo"/>
      </w:pPr>
      <w:r>
        <w:t/>
      </w:r>
    </w:p>
    <w:p>
      <w:pPr>
        <w:pStyle w:val="Estilo"/>
      </w:pPr>
      <w:r>
        <w:t>IX.- Promover la creación de la Unidad Especializada de Mujeres Policías Ministeriales para la atención de delitos cometidos en contra de la mujer;</w:t>
      </w:r>
    </w:p>
    <w:p>
      <w:pPr>
        <w:pStyle w:val="Estilo"/>
      </w:pPr>
      <w:r>
        <w:t/>
      </w:r>
    </w:p>
    <w:p>
      <w:pPr>
        <w:pStyle w:val="Estilo"/>
      </w:pPr>
      <w:r>
        <w:t>X.- Celebrar convenios de cooperación, coordinación y concertación en la materia;</w:t>
      </w:r>
    </w:p>
    <w:p>
      <w:pPr>
        <w:pStyle w:val="Estilo"/>
      </w:pPr>
      <w:r>
        <w:t/>
      </w:r>
    </w:p>
    <w:p>
      <w:pPr>
        <w:pStyle w:val="Estilo"/>
      </w:pPr>
      <w:r>
        <w:t>XI.- Proporcionar periódicamente tratamiento de reducción del estrés al personal especializado que atiende a víctimas de violencia contra las mujeres, a efecto de disminuir el impacto de éste en sus vidas, especialmente a la Dirección General de Asesoría Social y Auxilio a víctimas;</w:t>
      </w:r>
    </w:p>
    <w:p>
      <w:pPr>
        <w:pStyle w:val="Estilo"/>
      </w:pPr>
      <w:r>
        <w:t/>
      </w:r>
    </w:p>
    <w:p>
      <w:pPr>
        <w:pStyle w:val="Estilo"/>
      </w:pPr>
      <w:r>
        <w:t>XII.- Ejecutar las órdenes de protección preventivas y emergentes que sean procedentes conforme a las disposiciones aplicables;</w:t>
      </w:r>
    </w:p>
    <w:p>
      <w:pPr>
        <w:pStyle w:val="Estilo"/>
      </w:pPr>
      <w:r>
        <w:t/>
      </w:r>
    </w:p>
    <w:p>
      <w:pPr>
        <w:pStyle w:val="Estilo"/>
      </w:pPr>
      <w:r>
        <w:t>XIII.-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(ADICIONADA, P.O. 1 DE SEPTIEMBRE DE 2011)</w:t>
      </w:r>
    </w:p>
    <w:p>
      <w:pPr>
        <w:pStyle w:val="Estilo"/>
      </w:pPr>
      <w:r>
        <w:t>XIV.- Realizar estudios estadísticos e investigaciones referentes al acceso a la justicia de las mujeres víctimas de violencia, así como de las causas y sentencias que se dictan en contra de las mujeres responsables de delitos;</w:t>
      </w:r>
    </w:p>
    <w:p>
      <w:pPr>
        <w:pStyle w:val="Estilo"/>
      </w:pPr>
      <w:r>
        <w:t/>
      </w:r>
    </w:p>
    <w:p>
      <w:pPr>
        <w:pStyle w:val="Estilo"/>
      </w:pPr>
      <w:r>
        <w:t>(ADICIONADA, P.O. 1 DE SEPTIEMBRE DE 2011)</w:t>
      </w:r>
    </w:p>
    <w:p>
      <w:pPr>
        <w:pStyle w:val="Estilo"/>
      </w:pPr>
      <w:r>
        <w:t>XV.- Crear un sistema de registro público de los delitos cometidos en contra de mujeres, que integre la estadística criminal y victimal para definir políticas en materia de prevención del delito, procuración y administración de justicia, que incluya la clasificación de los hechos de los que tenga conocimiento, lugar en que ocurrieron, especificando su tipología, características de la víctima y del sujeto activo, móviles, diligencias básicas a realizar, así como las dificultades para la práctica de diligencias y determinaciones; los índices de incidencia y reincidencia, consignación, sanción y reparación del daño;</w:t>
      </w:r>
    </w:p>
    <w:p>
      <w:pPr>
        <w:pStyle w:val="Estilo"/>
      </w:pPr>
      <w:r>
        <w:t/>
      </w:r>
    </w:p>
    <w:p>
      <w:pPr>
        <w:pStyle w:val="Estilo"/>
      </w:pPr>
      <w:r>
        <w:t>(ADICIONADA, P.O. 1 DE SEPTIEMBRE DE 2011)</w:t>
      </w:r>
    </w:p>
    <w:p>
      <w:pPr>
        <w:pStyle w:val="Estilo"/>
      </w:pPr>
      <w:r>
        <w:t>XVI.- Elaborar una página de internet en la cual se encuentren los datos generales de las mujeres y niñas que sean reportadas como desaparecidas. Dicha página deberá actualizarse constantemente. La información deberá ser pública y permitir que la población en general pueda aportar información sobre el paradero de las mujeres y niñas desaparecidas;</w:t>
      </w:r>
    </w:p>
    <w:p>
      <w:pPr>
        <w:pStyle w:val="Estilo"/>
      </w:pPr>
      <w:r>
        <w:t/>
      </w:r>
    </w:p>
    <w:p>
      <w:pPr>
        <w:pStyle w:val="Estilo"/>
      </w:pPr>
      <w:r>
        <w:t>(ADICIONADA, P.O. 1 DE SEPTIEMBRE DE 2011)</w:t>
      </w:r>
    </w:p>
    <w:p>
      <w:pPr>
        <w:pStyle w:val="Estilo"/>
      </w:pPr>
      <w:r>
        <w:t>XVII.- Elaborar y aplicar Protocolos especializadas (sic) con perspectiva de género en: la búsqueda inmediata de mujeres y niñas desaparecidas, para la investigación de los feminicidios y la violencia sexual;</w:t>
      </w:r>
    </w:p>
    <w:p>
      <w:pPr>
        <w:pStyle w:val="Estilo"/>
      </w:pPr>
      <w:r>
        <w:t/>
      </w:r>
    </w:p>
    <w:p>
      <w:pPr>
        <w:pStyle w:val="Estilo"/>
      </w:pPr>
      <w:r>
        <w:t>(ADICIONADA, P.O. 1 DE SEPTIEMBRE DE 2011)</w:t>
      </w:r>
    </w:p>
    <w:p>
      <w:pPr>
        <w:pStyle w:val="Estilo"/>
      </w:pPr>
      <w:r>
        <w:t>XVIII.- Crear una Base de Información Genética que contenga la información personal disponible de mujeres y niña (sic) desaparecidas; la información genética y muestras celulares de los familiares de las personas desaparecidas que lo consientan; la información genética y muestras celulares proveniente de los cuerpos de cualquier mujer o niña no identificada;</w:t>
      </w:r>
    </w:p>
    <w:p>
      <w:pPr>
        <w:pStyle w:val="Estilo"/>
      </w:pPr>
      <w:r>
        <w:t/>
      </w:r>
    </w:p>
    <w:p>
      <w:pPr>
        <w:pStyle w:val="Estilo"/>
      </w:pPr>
      <w:r>
        <w:t>La información integrada en esta base deberá ser reguardada (sic) y únicamente podrá ser utilizada para la confrontación de información genética entre cuerpos no identificados y personas desaparecidas; y</w:t>
      </w:r>
    </w:p>
    <w:p>
      <w:pPr>
        <w:pStyle w:val="Estilo"/>
      </w:pPr>
      <w:r>
        <w:t/>
      </w:r>
    </w:p>
    <w:p>
      <w:pPr>
        <w:pStyle w:val="Estilo"/>
      </w:pPr>
      <w:r>
        <w:t>XIX.- Las demás previstas en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DE LA MUJER PARA EL ESTADO DE MORELOS</w:t>
      </w:r>
    </w:p>
    <w:p>
      <w:pPr>
        <w:pStyle w:val="Estilo"/>
      </w:pPr>
      <w:r>
        <w:t/>
      </w:r>
    </w:p>
    <w:p>
      <w:pPr>
        <w:pStyle w:val="Estilo"/>
      </w:pPr>
      <w:r>
        <w:t>Artículo 58.- El Instituto de la Mujer para el Estado de Morelos implementará las políticas públicas en materia de erradicación de la violencia contra las mujeres en el Estado, coordinándose para tal efecto con todas las dependencias de la Administración Pública Estatal y Municipal, en concordancia con la política nacional respectiva, desarrollando entre otras facultades las siguientes:</w:t>
      </w:r>
    </w:p>
    <w:p>
      <w:pPr>
        <w:pStyle w:val="Estilo"/>
      </w:pPr>
      <w:r>
        <w:t/>
      </w:r>
    </w:p>
    <w:p>
      <w:pPr>
        <w:pStyle w:val="Estilo"/>
      </w:pPr>
      <w:r>
        <w:t>I.- Capacitar para diseñar la política transversal en el Estado, para que todas las dependencias del Gobierno Estatal y Municipal adopten la perspectiva de género;</w:t>
      </w:r>
    </w:p>
    <w:p>
      <w:pPr>
        <w:pStyle w:val="Estilo"/>
      </w:pPr>
      <w:r>
        <w:t/>
      </w:r>
    </w:p>
    <w:p>
      <w:pPr>
        <w:pStyle w:val="Estilo"/>
      </w:pPr>
      <w:r>
        <w:t>II.- Orientar y asesorar a las demás autoridades integrantes del Sistema Estatal en la elaboración del Programa Estatal;</w:t>
      </w:r>
    </w:p>
    <w:p>
      <w:pPr>
        <w:pStyle w:val="Estilo"/>
      </w:pPr>
      <w:r>
        <w:t/>
      </w:r>
    </w:p>
    <w:p>
      <w:pPr>
        <w:pStyle w:val="Estilo"/>
      </w:pPr>
      <w:r>
        <w:t>III.- Fungir como Secretaría Ejecutiva del Sistema Estatal a través de su titular;</w:t>
      </w:r>
    </w:p>
    <w:p>
      <w:pPr>
        <w:pStyle w:val="Estilo"/>
      </w:pPr>
      <w:r>
        <w:t/>
      </w:r>
    </w:p>
    <w:p>
      <w:pPr>
        <w:pStyle w:val="Estilo"/>
      </w:pPr>
      <w:r>
        <w:t>IV.- Registrar los programas y modelos estatales de prevención, atención, sanción y erradicación de la violencia contra las mujeres y los subprogramas, en coordinación con las dependencias de la Administración Pública Estatal y Municipal;</w:t>
      </w:r>
    </w:p>
    <w:p>
      <w:pPr>
        <w:pStyle w:val="Estilo"/>
      </w:pPr>
      <w:r>
        <w:t/>
      </w:r>
    </w:p>
    <w:p>
      <w:pPr>
        <w:pStyle w:val="Estilo"/>
      </w:pPr>
      <w:r>
        <w:t>(REFORMADA, P.O. 1 DE SEPTIEMBRE DE 2011)</w:t>
      </w:r>
    </w:p>
    <w:p>
      <w:pPr>
        <w:pStyle w:val="Estilo"/>
      </w:pPr>
      <w:r>
        <w:t>V.- Habilitar una línea única de atención telefónica para recibir denuncias de violencia contra las mujeres, por parte de la propia víctima o cualquier otra persona, y dar inicio a la investigación respectiva;</w:t>
      </w:r>
    </w:p>
    <w:p>
      <w:pPr>
        <w:pStyle w:val="Estilo"/>
      </w:pPr>
      <w:r>
        <w:t/>
      </w:r>
    </w:p>
    <w:p>
      <w:pPr>
        <w:pStyle w:val="Estilo"/>
      </w:pPr>
      <w:r>
        <w:t>(REFORMADA, P.O. 1 DE SEPTIEMBRE DE 2011)</w:t>
      </w:r>
    </w:p>
    <w:p>
      <w:pPr>
        <w:pStyle w:val="Estilo"/>
      </w:pPr>
      <w:r>
        <w:t>VI.- Crear una Unidad Especializada para la atención y coadyubancia (sic) a la investigación, con la debida diligencia de los feminicidios; y</w:t>
      </w:r>
    </w:p>
    <w:p>
      <w:pPr>
        <w:pStyle w:val="Estilo"/>
      </w:pPr>
      <w:r>
        <w:t/>
      </w:r>
    </w:p>
    <w:p>
      <w:pPr>
        <w:pStyle w:val="Estilo"/>
      </w:pPr>
      <w:r>
        <w:t>(REFORMADA, P.O. 1 DE SEPTIEMBRE DE 2011)</w:t>
      </w:r>
    </w:p>
    <w:p>
      <w:pPr>
        <w:pStyle w:val="Estilo"/>
      </w:pPr>
      <w:r>
        <w:t>VII.- Los demás que le atribuyan otros ordenamientos legales.</w:t>
      </w:r>
    </w:p>
    <w:p>
      <w:pPr>
        <w:pStyle w:val="Estilo"/>
      </w:pPr>
      <w:r>
        <w:t/>
      </w:r>
    </w:p>
    <w:p>
      <w:pPr>
        <w:pStyle w:val="Estilo"/>
      </w:pPr>
      <w:r>
        <w:t>VIII.- Impulsar la armonización normativa y judicial en materia de violencia contra las mujeres en concordancia con los instrumentos internacionales y nacionales;</w:t>
      </w:r>
    </w:p>
    <w:p>
      <w:pPr>
        <w:pStyle w:val="Estilo"/>
      </w:pPr>
      <w:r>
        <w:t/>
      </w:r>
    </w:p>
    <w:p>
      <w:pPr>
        <w:pStyle w:val="Estilo"/>
      </w:pPr>
      <w:r>
        <w:t>IX.- Evaluar la aplicación de la legislación sobre erradicación de la violencia contra las mujeres en el Estado, buscando la adecuación y armonización, vinculándose con el Poder Legislativo Estatal y con los Municipios;</w:t>
      </w:r>
    </w:p>
    <w:p>
      <w:pPr>
        <w:pStyle w:val="Estilo"/>
      </w:pPr>
      <w:r>
        <w:t/>
      </w:r>
    </w:p>
    <w:p>
      <w:pPr>
        <w:pStyle w:val="Estilo"/>
      </w:pPr>
      <w:r>
        <w:t>X.- Integrar las investigaciones de las dependencias de la Administración Pública Estatal y Municipal sobre causas, características y consecuencias de la violencia contra las mujeres publicando los resultados de las mismas;</w:t>
      </w:r>
    </w:p>
    <w:p>
      <w:pPr>
        <w:pStyle w:val="Estilo"/>
      </w:pPr>
      <w:r>
        <w:t/>
      </w:r>
    </w:p>
    <w:p>
      <w:pPr>
        <w:pStyle w:val="Estilo"/>
      </w:pPr>
      <w:r>
        <w:t>XI.- Establecer los indicadores para la evaluación de la Administración Pública Estatal y Municipal y sus servidores públicos en materia de no discriminación y violencia contra las mujeres;</w:t>
      </w:r>
    </w:p>
    <w:p>
      <w:pPr>
        <w:pStyle w:val="Estilo"/>
      </w:pPr>
      <w:r>
        <w:t/>
      </w:r>
    </w:p>
    <w:p>
      <w:pPr>
        <w:pStyle w:val="Estilo"/>
      </w:pPr>
      <w:r>
        <w:t>XII.- Impulsar la creación de refugios así como de instancias especializadas en la atención y protección a mujeres víctimas de violencia;</w:t>
      </w:r>
    </w:p>
    <w:p>
      <w:pPr>
        <w:pStyle w:val="Estilo"/>
      </w:pPr>
      <w:r>
        <w:t/>
      </w:r>
    </w:p>
    <w:p>
      <w:pPr>
        <w:pStyle w:val="Estilo"/>
      </w:pPr>
      <w:r>
        <w:t>XIII.- Formular las normas bajo las cuales deben operar los refugios de mujeres que sufren violencia y centros de atención; y</w:t>
      </w:r>
    </w:p>
    <w:p>
      <w:pPr>
        <w:pStyle w:val="Estilo"/>
      </w:pPr>
      <w:r>
        <w:t/>
      </w:r>
    </w:p>
    <w:p>
      <w:pPr>
        <w:pStyle w:val="Estilo"/>
      </w:pPr>
      <w:r>
        <w:t>(REFORMADA, P.O. 8 DE OCTUBRE DE 2014)</w:t>
      </w:r>
    </w:p>
    <w:p>
      <w:pPr>
        <w:pStyle w:val="Estilo"/>
      </w:pPr>
      <w:r>
        <w:t>XIV.- Difundir a través de los medios de comunicación, el derecho que tienen las mujeres de vivir una vida libre de violencia, así como las medidas de prevención tendientes a erradicar la violencia de género contra las mujeres.</w:t>
      </w:r>
    </w:p>
    <w:p>
      <w:pPr>
        <w:pStyle w:val="Estilo"/>
      </w:pPr>
      <w:r>
        <w:t/>
      </w:r>
    </w:p>
    <w:p>
      <w:pPr>
        <w:pStyle w:val="Estilo"/>
      </w:pPr>
      <w:r>
        <w:t>(ADICIONADA, P.O. 8 DE OCTUBRE DE 2014)</w:t>
      </w:r>
    </w:p>
    <w:p>
      <w:pPr>
        <w:pStyle w:val="Estilo"/>
      </w:pPr>
      <w:r>
        <w:t>XV.- Difundir y promover en los medios de comunicación el procedimiento de denuncia y los espacios de atención para las víctimas de violencia de género, así como las instituciones públicas y privadas que prestan esos servicios.</w:t>
      </w:r>
    </w:p>
    <w:p>
      <w:pPr>
        <w:pStyle w:val="Estilo"/>
      </w:pPr>
      <w:r>
        <w:t/>
      </w:r>
    </w:p>
    <w:p>
      <w:pPr>
        <w:pStyle w:val="Estilo"/>
      </w:pPr>
      <w:r>
        <w:t>(ADICIONADA, P.O. 8 DE OCTUBRE DE 2014)</w:t>
      </w:r>
    </w:p>
    <w:p>
      <w:pPr>
        <w:pStyle w:val="Estilo"/>
      </w:pPr>
      <w:r>
        <w:t>XVI.- Las demás que señalen en la normatividad aplicable.</w:t>
      </w:r>
    </w:p>
    <w:p>
      <w:pPr>
        <w:pStyle w:val="Estilo"/>
      </w:pPr>
      <w:r>
        <w:t/>
      </w:r>
    </w:p>
    <w:p>
      <w:pPr>
        <w:pStyle w:val="Estilo"/>
      </w:pPr>
      <w:r>
        <w:t>(ADICIONADO, P.O. 8 DE OCTUBRE DE 2014)</w:t>
      </w:r>
    </w:p>
    <w:p>
      <w:pPr>
        <w:pStyle w:val="Estilo"/>
      </w:pPr>
      <w:r>
        <w:t>Artículo 58 Bis.- Corresponde a la Comisión de Equidad de Género del Congreso del Estado:</w:t>
      </w:r>
    </w:p>
    <w:p>
      <w:pPr>
        <w:pStyle w:val="Estilo"/>
      </w:pPr>
      <w:r>
        <w:t/>
      </w:r>
    </w:p>
    <w:p>
      <w:pPr>
        <w:pStyle w:val="Estilo"/>
      </w:pPr>
      <w:r>
        <w:t>1.- La vinculación permanente con cada una de las autoridades que integran el Sistema Estatal para Prevenir, Atender, Sancionar y Erradicar la violencia contra las mujeres.</w:t>
      </w:r>
    </w:p>
    <w:p>
      <w:pPr>
        <w:pStyle w:val="Estilo"/>
      </w:pPr>
      <w:r>
        <w:t/>
      </w:r>
    </w:p>
    <w:p>
      <w:pPr>
        <w:pStyle w:val="Estilo"/>
      </w:pPr>
      <w:r>
        <w:t>2.- Promover la actualización del marco normativo vigente en el Estado; en relación a erradicar la discriminación y la violencia contra las mujeres;</w:t>
      </w:r>
    </w:p>
    <w:p>
      <w:pPr>
        <w:pStyle w:val="Estilo"/>
      </w:pPr>
      <w:r>
        <w:t/>
      </w:r>
    </w:p>
    <w:p>
      <w:pPr>
        <w:pStyle w:val="Estilo"/>
      </w:pPr>
      <w:r>
        <w:t/>
      </w:r>
    </w:p>
    <w:p>
      <w:pPr>
        <w:pStyle w:val="Estilo"/>
      </w:pPr>
      <w:r>
        <w:t>SECCIÓN NOVENA</w:t>
      </w:r>
    </w:p>
    <w:p>
      <w:pPr>
        <w:pStyle w:val="Estilo"/>
      </w:pPr>
      <w:r>
        <w:t/>
      </w:r>
    </w:p>
    <w:p>
      <w:pPr>
        <w:pStyle w:val="Estilo"/>
      </w:pPr>
      <w:r>
        <w:t>DEL SISTEMA ESTATAL PARA EL DESARROLLO INTEGRAL DE LA FAMILIA</w:t>
      </w:r>
    </w:p>
    <w:p>
      <w:pPr>
        <w:pStyle w:val="Estilo"/>
      </w:pPr>
      <w:r>
        <w:t/>
      </w:r>
    </w:p>
    <w:p>
      <w:pPr>
        <w:pStyle w:val="Estilo"/>
      </w:pPr>
      <w:r>
        <w:t>Artículo 59.- Corresponde al Sistema para el Desarrollo Integral de la Familia:</w:t>
      </w:r>
    </w:p>
    <w:p>
      <w:pPr>
        <w:pStyle w:val="Estilo"/>
      </w:pPr>
      <w:r>
        <w:t/>
      </w:r>
    </w:p>
    <w:p>
      <w:pPr>
        <w:pStyle w:val="Estilo"/>
      </w:pPr>
      <w:r>
        <w:t>I.- Diseñar la política en materia de protección de las niñas y la familia para la prevención, atención y erradicación de la violencia contra las mujeres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Proporcionar la asistencia y protección social a las mujeres y niñas víctimas de violencia, en todos los centros que se encuentren a su cargo;</w:t>
      </w:r>
    </w:p>
    <w:p>
      <w:pPr>
        <w:pStyle w:val="Estilo"/>
      </w:pPr>
      <w:r>
        <w:t/>
      </w:r>
    </w:p>
    <w:p>
      <w:pPr>
        <w:pStyle w:val="Estilo"/>
      </w:pPr>
      <w:r>
        <w:t>IV.- Fomentar campañas públicas de prevención de la violencia contra las mujeres, en coordinación con otras dependencias estatales y municipales competentes;</w:t>
      </w:r>
    </w:p>
    <w:p>
      <w:pPr>
        <w:pStyle w:val="Estilo"/>
      </w:pPr>
      <w:r>
        <w:t/>
      </w:r>
    </w:p>
    <w:p>
      <w:pPr>
        <w:pStyle w:val="Estilo"/>
      </w:pPr>
      <w:r>
        <w:t>V.- Establecer en todos los centros a su cargo, las bases para un sistema de registro de información estadística en materia de violencia contra las mujeres;</w:t>
      </w:r>
    </w:p>
    <w:p>
      <w:pPr>
        <w:pStyle w:val="Estilo"/>
      </w:pPr>
      <w:r>
        <w:t/>
      </w:r>
    </w:p>
    <w:p>
      <w:pPr>
        <w:pStyle w:val="Estilo"/>
      </w:pPr>
      <w:r>
        <w:t>VI.- Capacitar anualmente al personal a su cargo sobre la igualdad de oportunidades, la no discriminación y erradicación de la violencia contra las mujeres;</w:t>
      </w:r>
    </w:p>
    <w:p>
      <w:pPr>
        <w:pStyle w:val="Estilo"/>
      </w:pPr>
      <w:r>
        <w:t/>
      </w:r>
    </w:p>
    <w:p>
      <w:pPr>
        <w:pStyle w:val="Estilo"/>
      </w:pPr>
      <w:r>
        <w:t>VII.- Capacitar y sensibilizar al personal para proporcionar una atención con perspectiva de género, en especial la atención urgente a las mujeres y niñas victimas de la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II</w:t>
      </w:r>
    </w:p>
    <w:p>
      <w:pPr>
        <w:pStyle w:val="Estilo"/>
      </w:pPr>
      <w:r>
        <w:t/>
      </w:r>
    </w:p>
    <w:p>
      <w:pPr>
        <w:pStyle w:val="Estilo"/>
      </w:pPr>
      <w:r>
        <w:t>DE LOS MUNICIPIOS Y DEL INSTITUTO DE DESARROLLO Y FORTALECIMIENTO MUNICIPAL</w:t>
      </w:r>
    </w:p>
    <w:p>
      <w:pPr>
        <w:pStyle w:val="Estilo"/>
      </w:pPr>
      <w:r>
        <w:t/>
      </w:r>
    </w:p>
    <w:p>
      <w:pPr>
        <w:pStyle w:val="Estilo"/>
      </w:pPr>
      <w:r>
        <w:t>Artículo 60.- Corresponde a los Municipios, las siguientes atribuciones:</w:t>
      </w:r>
    </w:p>
    <w:p>
      <w:pPr>
        <w:pStyle w:val="Estilo"/>
      </w:pPr>
      <w:r>
        <w:t/>
      </w:r>
    </w:p>
    <w:p>
      <w:pPr>
        <w:pStyle w:val="Estilo"/>
      </w:pPr>
      <w:r>
        <w:t>I.- Instrumentar y articular la política municipal orientada a prevenir, atender, sancionar y erradicar la violencia contra las mujeres, en concordancia con la política nacional y estatal;</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Promover y vigilar que la atención proporcionada en las diversas instituciones públicas o privadas del Municipio sea proporcionada con perspectiva de género por especialistas en la materia, sin prejuicios ni discriminación alguna;</w:t>
      </w:r>
    </w:p>
    <w:p>
      <w:pPr>
        <w:pStyle w:val="Estilo"/>
      </w:pPr>
      <w:r>
        <w:t/>
      </w:r>
    </w:p>
    <w:p>
      <w:pPr>
        <w:pStyle w:val="Estilo"/>
      </w:pPr>
      <w:r>
        <w:t>IV.- Ejecutar las acciones necesarias para el cumplimiento del Programa Estatal;</w:t>
      </w:r>
    </w:p>
    <w:p>
      <w:pPr>
        <w:pStyle w:val="Estilo"/>
      </w:pPr>
      <w:r>
        <w:t/>
      </w:r>
    </w:p>
    <w:p>
      <w:pPr>
        <w:pStyle w:val="Estilo"/>
      </w:pPr>
      <w:r>
        <w:t>V.- Emitir normatividad en materia de justicia cívica, específica para sancionar la violencia contra las mujeres de carácter administrativo, así como la aplicación de órdenes de protección cuando sea procedente;</w:t>
      </w:r>
    </w:p>
    <w:p>
      <w:pPr>
        <w:pStyle w:val="Estilo"/>
      </w:pPr>
      <w:r>
        <w:t/>
      </w:r>
    </w:p>
    <w:p>
      <w:pPr>
        <w:pStyle w:val="Estilo"/>
      </w:pPr>
      <w:r>
        <w:t>VI.- Promover en coordinación con el Estado cursos anuales de capacitación a servidores y funcionarios públicos que atiendan a mujeres víctimas de la violencia;</w:t>
      </w:r>
    </w:p>
    <w:p>
      <w:pPr>
        <w:pStyle w:val="Estilo"/>
      </w:pPr>
      <w:r>
        <w:t/>
      </w:r>
    </w:p>
    <w:p>
      <w:pPr>
        <w:pStyle w:val="Estilo"/>
      </w:pPr>
      <w:r>
        <w:t>VII.- Promover programas educativos sobre la igualdad y la equidad entre los géneros para eliminar la violencia contra las mujeres;</w:t>
      </w:r>
    </w:p>
    <w:p>
      <w:pPr>
        <w:pStyle w:val="Estilo"/>
      </w:pPr>
      <w:r>
        <w:t/>
      </w:r>
    </w:p>
    <w:p>
      <w:pPr>
        <w:pStyle w:val="Estilo"/>
      </w:pPr>
      <w:r>
        <w:t>VIII.- Apoyar la creación de refugios seguros para las víctimas;</w:t>
      </w:r>
    </w:p>
    <w:p>
      <w:pPr>
        <w:pStyle w:val="Estilo"/>
      </w:pPr>
      <w:r>
        <w:t/>
      </w:r>
    </w:p>
    <w:p>
      <w:pPr>
        <w:pStyle w:val="Estilo"/>
      </w:pPr>
      <w:r>
        <w:t>IX.- Informar a la población sobre la violencia contra las mujeres, a través de ferias, campañas y exposiciones entre otras acciones;</w:t>
      </w:r>
    </w:p>
    <w:p>
      <w:pPr>
        <w:pStyle w:val="Estilo"/>
      </w:pPr>
      <w:r>
        <w:t/>
      </w:r>
    </w:p>
    <w:p>
      <w:pPr>
        <w:pStyle w:val="Estilo"/>
      </w:pPr>
      <w:r>
        <w:t>X.- Celebrar convenios de cooperación, coordinación y concertación y adherirse a protocolos y acuerdos sobre no discriminación y erradicación de la violencia contra las mujeres;</w:t>
      </w:r>
    </w:p>
    <w:p>
      <w:pPr>
        <w:pStyle w:val="Estilo"/>
      </w:pPr>
      <w:r>
        <w:t/>
      </w:r>
    </w:p>
    <w:p>
      <w:pPr>
        <w:pStyle w:val="Estilo"/>
      </w:pPr>
      <w:r>
        <w:t>XI.- La atención de los demás asuntos que en materia de violencia contra las mujeres les conceda esta ley u otros ordenamientos legales, y</w:t>
      </w:r>
    </w:p>
    <w:p>
      <w:pPr>
        <w:pStyle w:val="Estilo"/>
      </w:pPr>
      <w:r>
        <w:t/>
      </w:r>
    </w:p>
    <w:p>
      <w:pPr>
        <w:pStyle w:val="Estilo"/>
      </w:pPr>
      <w:r>
        <w:t>XII.- Las demás previstas para el cumplimiento de la ley.</w:t>
      </w:r>
    </w:p>
    <w:p>
      <w:pPr>
        <w:pStyle w:val="Estilo"/>
      </w:pPr>
      <w:r>
        <w:t/>
      </w:r>
    </w:p>
    <w:p>
      <w:pPr>
        <w:pStyle w:val="Estilo"/>
      </w:pPr>
      <w:r>
        <w:t>Artículo 61.- Corresponde al Instituto de Desarrollo y Fortalecimiento Municipal:</w:t>
      </w:r>
    </w:p>
    <w:p>
      <w:pPr>
        <w:pStyle w:val="Estilo"/>
      </w:pPr>
      <w:r>
        <w:t/>
      </w:r>
    </w:p>
    <w:p>
      <w:pPr>
        <w:pStyle w:val="Estilo"/>
      </w:pPr>
      <w:r>
        <w:t>I.- Promover una adecuada coordinación con los Municipios a fin de erradicar la violencia contra las mujeres en el Estado;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Asesorar en coordinación con el Instituto de la Mujer en el Estado de Morelos, a los Municipios para crear políticas públicas para prevenir, atender, sancionar y erradicar la violencia contra las mujeres, así como mecanismos de evaluación;</w:t>
      </w:r>
    </w:p>
    <w:p>
      <w:pPr>
        <w:pStyle w:val="Estilo"/>
      </w:pPr>
      <w:r>
        <w:t/>
      </w:r>
    </w:p>
    <w:p>
      <w:pPr>
        <w:pStyle w:val="Estilo"/>
      </w:pPr>
      <w:r>
        <w:t>IV.- Brindar la asesoría que requieran los Municipios a fin de suscribir convenios y acuerdos de colaboración con autoridades federales o estatales, para el eficaz cumplimiento del Programa Estatal en la materia, y</w:t>
      </w:r>
    </w:p>
    <w:p>
      <w:pPr>
        <w:pStyle w:val="Estilo"/>
      </w:pPr>
      <w:r>
        <w:t/>
      </w:r>
    </w:p>
    <w:p>
      <w:pPr>
        <w:pStyle w:val="Estilo"/>
      </w:pPr>
      <w:r>
        <w:t>V.- Las demás previstas en la normatividad aplicable para el cumplimiento de esta ley.</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siguiente al de su publicación en el Periódico Oficial "Tierra y Libertad" Órgano de Difusión del Gobierno del Estado Libre y Soberano de Morelos.</w:t>
      </w:r>
    </w:p>
    <w:p>
      <w:pPr>
        <w:pStyle w:val="Estilo"/>
      </w:pPr>
      <w:r>
        <w:t/>
      </w:r>
    </w:p>
    <w:p>
      <w:pPr>
        <w:pStyle w:val="Estilo"/>
      </w:pPr>
      <w:r>
        <w:t>ARTÍCULO SEGUNDO.- El Ejecutivo Estatal emitirá el Reglamento de la presente ley dentro de los ciento veinte días siguientes a la entrada en vigor de la presente Ley.</w:t>
      </w:r>
    </w:p>
    <w:p>
      <w:pPr>
        <w:pStyle w:val="Estilo"/>
      </w:pPr>
      <w:r>
        <w:t/>
      </w:r>
    </w:p>
    <w:p>
      <w:pPr>
        <w:pStyle w:val="Estilo"/>
      </w:pPr>
      <w:r>
        <w:t>ARTÍCULO TERCERO.- El Sistema Estatal a que se refiere esta ley, se integrará dentro de los treinta días siguientes a la entrada en vigor de la presente Ley, mediante decreto que para tal efecto emita el Ejecutivo Estatal.</w:t>
      </w:r>
    </w:p>
    <w:p>
      <w:pPr>
        <w:pStyle w:val="Estilo"/>
      </w:pPr>
      <w:r>
        <w:t/>
      </w:r>
    </w:p>
    <w:p>
      <w:pPr>
        <w:pStyle w:val="Estilo"/>
      </w:pPr>
      <w:r>
        <w:t>ARTÍCULO CUARTO.- El Sistema Estatal se regulará mediante las disposiciones que el Ejecutivo Estatal consigne en el Reglamento de la presente Ley.</w:t>
      </w:r>
    </w:p>
    <w:p>
      <w:pPr>
        <w:pStyle w:val="Estilo"/>
      </w:pPr>
      <w:r>
        <w:t/>
      </w:r>
    </w:p>
    <w:p>
      <w:pPr>
        <w:pStyle w:val="Estilo"/>
      </w:pPr>
      <w:r>
        <w:t>ARTÍCULO QUINTO.- Dentro de los ciento ochenta días siguientes a la publicación de la presente ley, el Poder Legislativo, el Ejecutivo y los Ayuntamientos efectuarán la planeación respectiva, para que se implemente la armonización legislativa y la implementación de políticas públicas a que se refiere el artículo 9 de esta ley, así como con los instrumentos internacionales y con la presente norma.</w:t>
      </w:r>
    </w:p>
    <w:p>
      <w:pPr>
        <w:pStyle w:val="Estilo"/>
      </w:pPr>
      <w:r>
        <w:t/>
      </w:r>
    </w:p>
    <w:p>
      <w:pPr>
        <w:pStyle w:val="Estilo"/>
      </w:pPr>
      <w:r>
        <w:t>ARTÍCULO SEXTO.- En tanto se expide la normatividad en la materia de no discriminación aplicable, el Instituto de la Mujer para el Estado de Morelos recibirá y sustanciará los recursos de queja con arreglo a lo dispuesto en el reglamento de la ley.</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descentralizados del Ejecutivo Estatal, Poderes Legislativo y Judicial, órganos autónomos y Ayuntamientos, para el presente ejercicio fiscal y los subsecuentes, asimismo, no requerirán de estructuras orgánicas adicionales por virtud de los efectos de la misma.</w:t>
      </w:r>
    </w:p>
    <w:p>
      <w:pPr>
        <w:pStyle w:val="Estilo"/>
      </w:pPr>
      <w:r>
        <w:t/>
      </w:r>
    </w:p>
    <w:p>
      <w:pPr>
        <w:pStyle w:val="Estilo"/>
      </w:pPr>
      <w:r>
        <w:t>ARTÍCULO OCTAVO.- El Banco Estatal de Datos e Información sobre Casos de Violencia contra las Mujeres a que refiere la presente Ley, deberá integrarse dentro de los trescientos sesenta y cinco días siguientes a la conformación del Sistema Estatal.</w:t>
      </w:r>
    </w:p>
    <w:p>
      <w:pPr>
        <w:pStyle w:val="Estilo"/>
      </w:pPr>
      <w:r>
        <w:t/>
      </w:r>
    </w:p>
    <w:p>
      <w:pPr>
        <w:pStyle w:val="Estilo"/>
      </w:pPr>
      <w:r>
        <w:t>ARTÍCULO NOVENO.- Para los efectos de la evaluación y seguimiento de la aplicación de la presente ley, se podrá adherir el Sistema Estatal a los protocolos y acuerdos sobre la materia de no discriminación y erradicación de la violencia contra las mujeres.</w:t>
      </w:r>
    </w:p>
    <w:p>
      <w:pPr>
        <w:pStyle w:val="Estilo"/>
      </w:pPr>
      <w:r>
        <w:t/>
      </w:r>
    </w:p>
    <w:p>
      <w:pPr>
        <w:pStyle w:val="Estilo"/>
      </w:pPr>
      <w:r>
        <w:t>ARTÍCULO DÉCIMO.- El Ejecutivo Estatal emitirá Reglamento o Acuerdo para la aplicación de las órdenes de protección, dentro de los sesenta días posteriores a la entrada de la presente ley.</w:t>
      </w:r>
    </w:p>
    <w:p>
      <w:pPr>
        <w:pStyle w:val="Estilo"/>
      </w:pPr>
      <w:r>
        <w:t/>
      </w:r>
    </w:p>
    <w:p>
      <w:pPr>
        <w:pStyle w:val="Estilo"/>
      </w:pPr>
      <w:r>
        <w:t>ARTÍCULO DÉCIMO PRIMERO.- El sistema de órdenes de protección, preventivas y emergentes que serán aplicadas por la Procuraduría de la Defensa del Menor y la Familia, por su delegación municipal y en caso de no existir, por el Síndico, iniciarán su operatividad, noventa días posteriores a la entrada en vigor de la presente ley.</w:t>
      </w:r>
    </w:p>
    <w:p>
      <w:pPr>
        <w:pStyle w:val="Estilo"/>
      </w:pPr>
      <w:r>
        <w:t/>
      </w:r>
    </w:p>
    <w:p>
      <w:pPr>
        <w:pStyle w:val="Estilo"/>
      </w:pPr>
      <w:r>
        <w:t>ARTÍCULO DÉCIMO SEGUNDO.- Los municipios en el ámbito de sus respectivas competencias, expedirán las normas legales correspondientes y tomarán las medidas presupuestales y administrativas que permitan garantizar el acceso al derecho de las mujeres a una vida libre de violencia, en un plazo de ciento veinte días a partir de la vigencia de la presente ley. </w:t>
      </w:r>
    </w:p>
    <w:p>
      <w:pPr>
        <w:pStyle w:val="Estilo"/>
      </w:pPr>
      <w:r>
        <w:t/>
      </w:r>
    </w:p>
    <w:p>
      <w:pPr>
        <w:pStyle w:val="Estilo"/>
      </w:pPr>
      <w:r>
        <w:t>ARTÍCULO DÉCIMO TERCERO.- La Mesa de Armonización Legislativa para la No Discriminación y Erradicación de la Violencia contra las Mujeres se integrará dentro de los ciento veinte días siguientes a la entrada en vigor de la presente Ley.</w:t>
      </w:r>
    </w:p>
    <w:p>
      <w:pPr>
        <w:pStyle w:val="Estilo"/>
      </w:pPr>
      <w:r>
        <w:t/>
      </w:r>
    </w:p>
    <w:p>
      <w:pPr>
        <w:pStyle w:val="Estilo"/>
      </w:pPr>
      <w:r>
        <w:t>Recinto Legislativo a los veintinueve días del mes de noviembre de dos mil siete.</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MARTHA PATRICIA FRANCO GUTIÉRREZ</w:t>
      </w:r>
    </w:p>
    <w:p>
      <w:pPr>
        <w:pStyle w:val="Estilo"/>
      </w:pPr>
      <w:r>
        <w:t>PRESIDENTA.</w:t>
      </w:r>
    </w:p>
    <w:p>
      <w:pPr>
        <w:pStyle w:val="Estilo"/>
      </w:pPr>
      <w:r>
        <w:t/>
      </w:r>
    </w:p>
    <w:p>
      <w:pPr>
        <w:pStyle w:val="Estilo"/>
      </w:pPr>
      <w:r>
        <w:t>DIP. FRANCISCO ARTURO SANTILLÁN ARREDONDO.</w:t>
      </w:r>
    </w:p>
    <w:p>
      <w:pPr>
        <w:pStyle w:val="Estilo"/>
      </w:pPr>
      <w:r>
        <w:t>SECRETARIO.</w:t>
      </w:r>
    </w:p>
    <w:p>
      <w:pPr>
        <w:pStyle w:val="Estilo"/>
      </w:pPr>
      <w:r>
        <w:t/>
      </w:r>
    </w:p>
    <w:p>
      <w:pPr>
        <w:pStyle w:val="Estilo"/>
      </w:pPr>
      <w:r>
        <w:t>DIP. JESÚS ALBERTO MARTÍNEZ BARRÓN</w:t>
      </w:r>
    </w:p>
    <w:p>
      <w:pPr>
        <w:pStyle w:val="Estilo"/>
      </w:pPr>
      <w:r>
        <w:t>SECRETARIO.</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tres días del mes de Diciembre de dos mil siete.</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DR. MARCO ANTONIO ADAME CASTILLO</w:t>
      </w:r>
    </w:p>
    <w:p>
      <w:pPr>
        <w:pStyle w:val="Estilo"/>
      </w:pPr>
      <w:r>
        <w:t/>
      </w:r>
    </w:p>
    <w:p>
      <w:pPr>
        <w:pStyle w:val="Estilo"/>
      </w:pPr>
      <w:r>
        <w:t>SECRETARIO DE GOBIERNO</w:t>
      </w:r>
    </w:p>
    <w:p>
      <w:pPr>
        <w:pStyle w:val="Estilo"/>
      </w:pPr>
      <w:r>
        <w:t>LIC. SERGIO ALVAREZ MATA</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 DE SEPTIEMBRE DE 2011.</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15 DE MAYO DE 2013.</w:t>
      </w:r>
    </w:p>
    <w:p>
      <w:pPr>
        <w:pStyle w:val="Estilo"/>
      </w:pPr>
      <w:r>
        <w:t/>
      </w:r>
    </w:p>
    <w:p>
      <w:pPr>
        <w:pStyle w:val="Estilo"/>
      </w:pPr>
      <w:r>
        <w:t>DECRETO No. 491 POR EL QUE SE REFORMAN LOS ARTÍCULOS 41 Y 42, Y SE ADICIONAN LOS ARTÍCULOS 42 BIS Y 42 TER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15 DE MAYO DE 2013.</w:t>
      </w:r>
    </w:p>
    <w:p>
      <w:pPr>
        <w:pStyle w:val="Estilo"/>
      </w:pPr>
      <w:r>
        <w:t/>
      </w:r>
    </w:p>
    <w:p>
      <w:pPr>
        <w:pStyle w:val="Estilo"/>
      </w:pPr>
      <w:r>
        <w:t>DECRETO No. 493 POR EL QUE SE ADICIONA LA FRACCIÓN XXIX DEL ARTÍCULO 4, EL CAPÍTULO VI DENOMINADO "DE LA VIOLENCIA EN EL NOVIAZGO" QUE CONTIENE LOS ARTÍCULOS 19 BIS Y 19 TER, RECORRIÉNDOSE EL CAPITULO VI PARA SER EL CAPITULO VII DENOMINADO "DE LOS TIPOS DE VIOLENCIA CONTRA LAS MUJERES",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26 DE MARZO DE 2014.</w:t>
      </w:r>
    </w:p>
    <w:p>
      <w:pPr>
        <w:pStyle w:val="Estilo"/>
      </w:pPr>
      <w:r>
        <w:t/>
      </w:r>
    </w:p>
    <w:p>
      <w:pPr>
        <w:pStyle w:val="Estilo"/>
      </w:pPr>
      <w:r>
        <w:t>PRIMERA. Remítase el presente Decreto al Gobernador Constitucional del Estado, para los efectos señalados en los artículos 44, 47 y 70, fracción XVII,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TERCERA. Todas las referencias hechas en el marco (sic) normativa estatal, respecto de la Secretaría de Seguridad Pública o a la Policía Preventiva Estatal, se entenderán hechas al Comisionado Estatal de Seguridad Pública o a la Comisión Estatal de Seguridad Pública, según sea el caso.</w:t>
      </w:r>
    </w:p>
    <w:p>
      <w:pPr>
        <w:pStyle w:val="Estilo"/>
      </w:pPr>
      <w:r>
        <w:t/>
      </w:r>
    </w:p>
    <w:p>
      <w:pPr>
        <w:pStyle w:val="Estilo"/>
      </w:pPr>
      <w:r>
        <w:t>CUARTA. Las Secretarías de Gobierno, de Administración, de Hacienda y de la Contraloría del Poder Ejecutivo Estatal, deberán tomar las medidas administrativas necesarias para que los recursos humanos, presupuestarios y materiales asignados a la Secretaría de Seguridad Pública en el Presupuesto de Egresos para el Ejercicio Fiscal comprendido del primero de enero al treinta y uno de diciembre de 2014, se reasignen a la primera para la operación y funcionamiento de la Comisión Estatal de Seguridad Pública y el Órgano Desconcentrado denominado Secretariado Ejecutivo de Sistema Estatal Seguridad Pública.</w:t>
      </w:r>
    </w:p>
    <w:p>
      <w:pPr>
        <w:pStyle w:val="Estilo"/>
      </w:pPr>
      <w:r>
        <w:t/>
      </w:r>
    </w:p>
    <w:p>
      <w:pPr>
        <w:pStyle w:val="Estilo"/>
      </w:pPr>
      <w:r>
        <w:t>QUINTA. Con la finalidad de dar cumplimiento a lo dispuesto por los artículos Décimo Transitorio y 132, ambos del Código Nacional de Procedimientos Penales, el Secretario de Gobierno del Estado de Morelos, deberá de ejecutar todas y cada una de las acciones tendientes a la capacitación, adiestramiento y profesionalización de los elementos que integran la fuerza pública Estatal, debiendo de garantizar en dichas acciones los principios de legalidad, objetividad, eficiencia, profesionalismo, honradez y respeto a los Derechos Humanos reconocidos en la Constitución Política de los Estado Unidos Mexicanos.</w:t>
      </w:r>
    </w:p>
    <w:p>
      <w:pPr>
        <w:pStyle w:val="Estilo"/>
      </w:pPr>
      <w:r>
        <w:t/>
      </w:r>
    </w:p>
    <w:p>
      <w:pPr>
        <w:pStyle w:val="Estilo"/>
      </w:pPr>
      <w:r>
        <w:t/>
      </w:r>
    </w:p>
    <w:p>
      <w:pPr>
        <w:pStyle w:val="Estilo"/>
      </w:pPr>
      <w:r>
        <w:t>P.O. 8 DE OCTUBRE DE 2014.</w:t>
      </w:r>
    </w:p>
    <w:p>
      <w:pPr>
        <w:pStyle w:val="Estilo"/>
      </w:pPr>
      <w:r>
        <w:t/>
      </w:r>
    </w:p>
    <w:p>
      <w:pPr>
        <w:pStyle w:val="Estilo"/>
      </w:pPr>
      <w:r>
        <w:t>PRIMERO.- El presente Decreto iniciará su vigencia al día siguiente de su publicación en el Periódico Oficial "Tierra y Libertad", Órgano de difusión de Gobierno del Estado.</w:t>
      </w:r>
    </w:p>
    <w:p>
      <w:pPr>
        <w:pStyle w:val="Estilo"/>
      </w:pPr>
      <w:r>
        <w:t/>
      </w:r>
    </w:p>
    <w:p>
      <w:pPr>
        <w:pStyle w:val="Estilo"/>
      </w:pPr>
      <w:r>
        <w:t>SEGUNDO.- Remítase el presente Decreto al Gobernador Constitucional del Estado, para los efectos previstos en los artículos 44 y 70, fracción XVII, inciso a) de la Constitución Política del Estado Libre y Soberano de Morelos.</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19 DE AGOSTO DE 2015.</w:t>
      </w:r>
    </w:p>
    <w:p>
      <w:pPr>
        <w:pStyle w:val="Estilo"/>
      </w:pPr>
      <w:r>
        <w:t/>
      </w:r>
    </w:p>
    <w:p>
      <w:pPr>
        <w:pStyle w:val="Estilo"/>
      </w:pPr>
      <w:r>
        <w:t>DECRETO NÚMERO 2751, POR EL QUE SE REFORMA EL ARTÍCULO 46 FRACCIÓN II Y LA SECCIÓN TERCERA DEL CAPÍTULO I DEL TÍTULO SEXTO, ASÍ COMO EL ARTÍCULO 53, DE LA LEY DE ACCESO A LAS MUJERES A UNA VIDA LIBRE DE VIOLENCIA PARA EL ESTADO DE MORELOS.</w:t>
      </w:r>
    </w:p>
    <w:p>
      <w:pPr>
        <w:pStyle w:val="Estilo"/>
      </w:pPr>
      <w:r>
        <w:t/>
      </w:r>
    </w:p>
    <w:p>
      <w:pPr>
        <w:pStyle w:val="Estilo"/>
      </w:pPr>
      <w:r>
        <w:t>ARTÍCULO PRIMERO.- Remítase el presente decreto al Titular del poder Ejecutivo del Estado, para su promulgación y publicación respectiva de conformidad con lo dispuesto en los artículos 44 y 70, fracción XVII, inciso a) de la Constitución Política del Estado Libre y Soberano de Morelos. </w:t>
      </w:r>
    </w:p>
    <w:p>
      <w:pPr>
        <w:pStyle w:val="Estilo"/>
      </w:pPr>
      <w:r>
        <w:t/>
      </w:r>
    </w:p>
    <w:p>
      <w:pPr>
        <w:pStyle w:val="Estilo"/>
      </w:pPr>
      <w:r>
        <w:t>ARTÍCULO SEGUNDO.- El presente decreto iniciara su vigencia a partir del día siguiente de su publicación en el Periódico oficial "Tierra y Libertad", Órgano de difusión de Gobierno del Estado de Morelos. </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19 DE AGOSTO DE 2015.</w:t>
      </w:r>
    </w:p>
    <w:p>
      <w:pPr>
        <w:pStyle w:val="Estilo"/>
      </w:pPr>
      <w:r>
        <w:t/>
      </w:r>
    </w:p>
    <w:p>
      <w:pPr>
        <w:pStyle w:val="Estilo"/>
      </w:pPr>
      <w:r>
        <w:t>DECRETO NÚMERO 2752, POR EL QUE SE REFORMA EL ARTICULO 10 DE LA LEY DE ACCESO DE LAS MUJERES A UNA VIDA LIBRE DE VIOLENCIA PARA EL ESTADO DE MORELOS.</w:t>
      </w:r>
    </w:p>
    <w:p>
      <w:pPr>
        <w:pStyle w:val="Estilo"/>
      </w:pPr>
      <w:r>
        <w:t/>
      </w:r>
    </w:p>
    <w:p>
      <w:pPr>
        <w:pStyle w:val="Estilo"/>
      </w:pPr>
      <w:r>
        <w:t>ARTÍCULO PRIMERO.- Remítase el presente Decreto al Titular del Poder Ejecutivo del Estado, para su promulgación y publicación respectiva de conformidad con lo establecido en los artículos 44 y 70, fracción XVII, inciso a) de la Constitución Política del Estado Libre y Soberano de Morelos.</w:t>
      </w:r>
    </w:p>
    <w:p>
      <w:pPr>
        <w:pStyle w:val="Estilo"/>
      </w:pPr>
      <w:r>
        <w:t/>
      </w:r>
    </w:p>
    <w:p>
      <w:pPr>
        <w:pStyle w:val="Estilo"/>
      </w:pPr>
      <w:r>
        <w:t>ARTÍCULO SEGUNDO.- El presente Decreto, entrará en vigor al día siguiente de su publicación en el Periódico Oficial “Tierra y Libertad”, órgano de difusión del Gobierno del Estado de Morelos.</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19 DE AGOSTO DE 2015.</w:t>
      </w:r>
    </w:p>
    <w:p>
      <w:pPr>
        <w:pStyle w:val="Estilo"/>
      </w:pPr>
      <w:r>
        <w:t/>
      </w:r>
    </w:p>
    <w:p>
      <w:pPr>
        <w:pStyle w:val="Estilo"/>
      </w:pPr>
      <w:r>
        <w:t>DECRETO NÚMERO 2753, POR EL QUE SE ADICIONA UNA FRACCIÓN VI, Y SE RECORRE A VII EN SU ORDEN LA SUBSECUENTE FRACCIÓN DEL ARTÍCULO 20 DE LA LEY DE ACCESO DE LAS MUJERES A UNA VIDA LIBRE DE VIOLENCIA PARA EL ESTADO DE MORELOS.</w:t>
      </w:r>
    </w:p>
    <w:p>
      <w:pPr>
        <w:pStyle w:val="Estilo"/>
      </w:pPr>
      <w:r>
        <w:t/>
      </w:r>
    </w:p>
    <w:p>
      <w:pPr>
        <w:pStyle w:val="Estilo"/>
      </w:pPr>
      <w:r>
        <w:t>ARTÍCULO PRIMERO.- Remítase el presente Decreto al Titular del Poder Ejecutivo del Estado, para su promulgación y publicación respectiva de conformidad con lo establecido en los artículos 44 y 70, fracción XVII, inciso a) de la Constitución Política del Estado Libre y Soberano de Morelos.</w:t>
      </w:r>
    </w:p>
    <w:p>
      <w:pPr>
        <w:pStyle w:val="Estilo"/>
      </w:pPr>
      <w:r>
        <w:t/>
      </w:r>
    </w:p>
    <w:p>
      <w:pPr>
        <w:pStyle w:val="Estilo"/>
      </w:pPr>
      <w:r>
        <w:t>ARTÍCULO SEGUNDO.- El presente Decreto, entrará en vigor al día siguiente de su publicación en el Periódico Oficial "Tierra y Libertad", órgano de difusión del Gobierno del Estado de Morelos.</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12 DE ABRIL DE 2017.</w:t>
      </w:r>
    </w:p>
    <w:p>
      <w:pPr>
        <w:pStyle w:val="Estilo"/>
      </w:pPr>
      <w:r>
        <w:t/>
      </w:r>
    </w:p>
    <w:p>
      <w:pPr>
        <w:pStyle w:val="Estilo"/>
      </w:pPr>
      <w:r>
        <w:t>[N. DE E. TRANSITORIOS DEL "DECRETO NÚMERO MIL OCHOCIENTOS SEIS POR EL QUE SE REFORMA Y ADICIONA DIVERSAS DISPOSICIONES DEL CÓDIGO DE INSTITUCIONES Y PROCEDIMIENTOS ELECTORALES PARA EL ESTADO DE MORELOS, DEL CÓDIGO PENAL PARA EL ESTADO DE MORELOS, DE LA LEY ESTATAL DE RESPONSABILIDADES DE LOS SERVIDORES PÚBLICOS, Y DE LA LEY DE ACCESO A LAS MUJERES A UNA VIDA LIBRE DE VIOLENCIA PARA EL ESTADO DE MORELOS, CON EL PROPÓSITO DE COMBATIR DE MANERA INTEGRAL LA VIOLENCIA POLÍTICA EN CONTRA DE LAS MUJERES".]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26 DE ABRIL DE 2017.</w:t>
      </w:r>
    </w:p>
    <w:p>
      <w:pPr>
        <w:pStyle w:val="Estilo"/>
      </w:pPr>
      <w:r>
        <w:t/>
      </w:r>
    </w:p>
    <w:p>
      <w:pPr>
        <w:pStyle w:val="Estilo"/>
      </w:pPr>
      <w:r>
        <w:t>[N. DE E. TRANSITORIOS DEL “DECRETO NÚMERO MIL OCHOCIENTOS DIECINUEVE POR EL QUE SE REFORMA EL ARTÍCULO 20 FRACCIÓN II DE LA LEY DE ACCESO DE LAS MUJERES A UNA VIDA LIBRE DE VIOLENCIA PARA EL ESTADO DE MORELOS”.]</w:t>
      </w:r>
    </w:p>
    <w:p>
      <w:pPr>
        <w:pStyle w:val="Estilo"/>
      </w:pPr>
      <w:r>
        <w:t/>
      </w:r>
    </w:p>
    <w:p>
      <w:pPr>
        <w:pStyle w:val="Estilo"/>
      </w:pPr>
      <w:r>
        <w:t>PRIMERA. Remítase el presente Decreto al Gobernador Constitucional del Estado para los efectos a que se refieren los artículos 44, 47 y 70, fracción XVII, incisos a) y c),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jerárquico que se opongan al presente Decreto.</w:t>
      </w:r>
    </w:p>
    <w:p>
      <w:pPr>
        <w:pStyle w:val="Estilo"/>
      </w:pPr>
      <w:r>
        <w:t/>
      </w:r>
    </w:p>
    <w:p>
      <w:pPr>
        <w:pStyle w:val="Estilo"/>
      </w:pPr>
      <w:r>
        <w:t/>
      </w:r>
    </w:p>
    <w:p>
      <w:pPr>
        <w:pStyle w:val="Estilo"/>
      </w:pPr>
      <w:r>
        <w:t>P.O. 6 DE JUNIO DE 2018.</w:t>
      </w:r>
    </w:p>
    <w:p>
      <w:pPr>
        <w:pStyle w:val="Estilo"/>
      </w:pPr>
      <w:r>
        <w:t/>
      </w:r>
    </w:p>
    <w:p>
      <w:pPr>
        <w:pStyle w:val="Estilo"/>
      </w:pPr>
      <w:r>
        <w:t>[N. DE E. TRANSITORIOS DEL “DECRETO NÚMERO DOS MIL OCHOCIENTOS CUARENTA POR EL QUE SE REFORMA LA FRACCIÓN VII Y SE ADICIONA LA FRACCIÓN VIII AMBAS DEL ARTÍCULO 20 DE LA LEY DE ACCESO DE LAS MUJERES A UNA VIDA LIBRE DE VIOLENCIA PARA EL ESTADO DE MORELOS”.]</w:t>
      </w:r>
    </w:p>
    <w:p>
      <w:pPr>
        <w:pStyle w:val="Estilo"/>
      </w:pPr>
      <w:r>
        <w:t/>
      </w:r>
    </w:p>
    <w:p>
      <w:pPr>
        <w:pStyle w:val="Estilo"/>
      </w:pPr>
      <w:r>
        <w:t>PRIMERA. Remítase el presente Decreto al Gobernador Constitucional del Estado para los efectos a que se refieren los artículos 44, 47 y 70, fracción XVII, incisos a) y c),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