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 LOS ESTADOS UNIDOS MEXICANOS</w:t>
      </w:r>
    </w:p>
    <w:p>
      <w:pPr>
        <w:pStyle w:val="Estilo"/>
      </w:pPr>
      <w:r>
        <w:t/>
      </w:r>
    </w:p>
    <w:p>
      <w:pPr>
        <w:pStyle w:val="Estilo"/>
      </w:pPr>
      <w:r>
        <w:t>ÚLTIMA REFORMA PUBLICADA EN EL DIARIO OFICIAL DE LA FEDERACIÓN: 15 DE MAYO DE 2019.</w:t>
      </w:r>
    </w:p>
    <w:p>
      <w:pPr>
        <w:pStyle w:val="Estilo"/>
      </w:pPr>
      <w:r>
        <w:t/>
      </w:r>
    </w:p>
    <w:p>
      <w:pPr>
        <w:pStyle w:val="Estilo"/>
      </w:pPr>
      <w:r>
        <w:t>Constitución publicada en el Diario Oficial de la Federación, el lunes 5 de febrero de 1917.</w:t>
      </w:r>
    </w:p>
    <w:p>
      <w:pPr>
        <w:pStyle w:val="Estilo"/>
      </w:pPr>
      <w:r>
        <w:t/>
      </w:r>
    </w:p>
    <w:p>
      <w:pPr>
        <w:pStyle w:val="Estilo"/>
      </w:pPr>
      <w:r>
        <w:t>El C. Primer Jefe del Ejército Constitucionalista, Encargado del Poder Ejecutivo de la Nación, con esta fecha se ha servido dirigirme el siguiente decreto:</w:t>
      </w:r>
    </w:p>
    <w:p>
      <w:pPr>
        <w:pStyle w:val="Estilo"/>
      </w:pPr>
      <w:r>
        <w:t/>
      </w:r>
    </w:p>
    <w:p>
      <w:pPr>
        <w:pStyle w:val="Estilo"/>
      </w:pPr>
      <w:r>
        <w:t>VENUSTIANO CARRANZA, Primer Jefe del Ejército Constitucionalista, Encargado del Poder Ejecutivo de los Estados Unidos Mexicanos, hago saber:</w:t>
      </w:r>
    </w:p>
    <w:p>
      <w:pPr>
        <w:pStyle w:val="Estilo"/>
      </w:pPr>
      <w:r>
        <w:t/>
      </w:r>
    </w:p>
    <w:p>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Estilo"/>
      </w:pPr>
      <w:r>
        <w:t/>
      </w:r>
    </w:p>
    <w:p>
      <w:pPr>
        <w:pStyle w:val="Estilo"/>
      </w:pPr>
      <w:r>
        <w:t/>
      </w:r>
    </w:p>
    <w:p>
      <w:pPr>
        <w:pStyle w:val="Estilo"/>
      </w:pPr>
      <w:r>
        <w:t>CONSTITUCION POLITICA DE LOS ESTADOS UNIDOS MEXICANOS, QUE REFORMA LA DE 5 DE FEBRERO DE 1857.</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(REFORMADA SU DENOMINACIÓN, D.O.F. 10 DE JUNIO DE 2011)</w:t>
      </w:r>
    </w:p>
    <w:p>
      <w:pPr>
        <w:pStyle w:val="Estilo"/>
      </w:pPr>
      <w:r>
        <w:t>CAPITULO I.</w:t>
      </w:r>
    </w:p>
    <w:p>
      <w:pPr>
        <w:pStyle w:val="Estilo"/>
      </w:pPr>
      <w:r>
        <w:t/>
      </w:r>
    </w:p>
    <w:p>
      <w:pPr>
        <w:pStyle w:val="Estilo"/>
      </w:pPr>
      <w:r>
        <w:t>DE LOS DERECHOS HUMANOS Y SUS GARANTIAS.</w:t>
      </w:r>
    </w:p>
    <w:p>
      <w:pPr>
        <w:pStyle w:val="Estilo"/>
      </w:pPr>
      <w:r>
        <w:t/>
      </w:r>
    </w:p>
    <w:p>
      <w:pPr>
        <w:pStyle w:val="Estilo"/>
      </w:pPr>
      <w:r>
        <w:t>(REFORMADO PRIMER PÁRRAFO, D.O.F. 10 DE JUNIO DE 2011)</w:t>
      </w:r>
    </w:p>
    <w:p>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pStyle w:val="Estilo"/>
      </w:pPr>
      <w:r>
        <w:t/>
      </w:r>
    </w:p>
    <w:p>
      <w:pPr>
        <w:pStyle w:val="Estilo"/>
      </w:pPr>
      <w:r>
        <w:t>(ADICIONADO, D.O.F. 10 DE JUNIO DE 2011)</w:t>
      </w:r>
    </w:p>
    <w:p>
      <w:pPr>
        <w:pStyle w:val="Estilo"/>
      </w:pPr>
      <w:r>
        <w:t>Las normas relativas a los derechos humanos se interpretarán de conformidad con esta Constitución y con los tratados internacionales de la materia favoreciendo en todo tiempo a las personas la protección más amplia.</w:t>
      </w:r>
    </w:p>
    <w:p>
      <w:pPr>
        <w:pStyle w:val="Estilo"/>
      </w:pPr>
      <w:r>
        <w:t/>
      </w:r>
    </w:p>
    <w:p>
      <w:pPr>
        <w:pStyle w:val="Estilo"/>
      </w:pPr>
      <w:r>
        <w:t>(ADICIONADO, D.O.F. 10 DE JUNIO DE 2011)</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(ADICIONADO, D.O.F. 14 DE AGOSTO DE 2001)</w:t>
      </w:r>
    </w:p>
    <w:p>
      <w:pPr>
        <w:pStyle w:val="Estilo"/>
      </w:pPr>
      <w:r>
        <w:t>Está prohibida la esclavitud en los Estados Unidos Mexicanos. Los esclavos del extranjero que entren al territorio nacional alcanzarán, por este solo hecho, su libertad y la protección de las leyes.</w:t>
      </w:r>
    </w:p>
    <w:p>
      <w:pPr>
        <w:pStyle w:val="Estilo"/>
      </w:pPr>
      <w:r>
        <w:t/>
      </w:r>
    </w:p>
    <w:p>
      <w:pPr>
        <w:pStyle w:val="Estilo"/>
      </w:pPr>
      <w:r>
        <w:t>(REFORMADO, D.O.F. 10 DE JUNIO DE 2011)</w:t>
      </w:r>
    </w:p>
    <w:p>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(REFORMADO, D.O.F. 14 DE AGOSTO DE 2001)</w:t>
      </w:r>
    </w:p>
    <w:p>
      <w:pPr>
        <w:pStyle w:val="Estilo"/>
      </w:pPr>
      <w:r>
        <w:t>Art. 2o.- La Nación Mexicana es única e indivisible.</w:t>
      </w:r>
    </w:p>
    <w:p>
      <w:pPr>
        <w:pStyle w:val="Estilo"/>
      </w:pPr>
      <w:r>
        <w:t/>
      </w:r>
    </w:p>
    <w:p>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pPr>
        <w:pStyle w:val="Estilo"/>
      </w:pPr>
      <w:r>
        <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D.O.F. 29 DE ENERO DE 2016)</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(REFORMADO PRIMER PÁRRAFO, D.O.F. 29 DE ENERO DE 2016)</w:t>
      </w:r>
    </w:p>
    <w:p>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pPr>
        <w:pStyle w:val="Estilo"/>
      </w:pPr>
      <w:r>
        <w:t/>
      </w:r>
    </w:p>
    <w:p>
      <w:pPr>
        <w:pStyle w:val="Estilo"/>
      </w:pPr>
      <w:r>
        <w:t>(REFORMADA, D.O.F. 29 DE ENERO DE 2016)</w:t>
      </w:r>
    </w:p>
    <w:p>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pPr>
        <w:pStyle w:val="Estilo"/>
      </w:pPr>
      <w:r>
        <w:t/>
      </w:r>
    </w:p>
    <w:p>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Sin perjuicio de los derechos aquí establecidos a favor de los indígenas, sus comunidades y pueblos, toda comunidad equiparable a aquéllos tendrá en lo conducente los mismos derechos tal y como lo establezca la ley.</w:t>
      </w:r>
    </w:p>
    <w:p>
      <w:pPr>
        <w:pStyle w:val="Estilo"/>
      </w:pPr>
      <w:r>
        <w:t/>
      </w:r>
    </w:p>
    <w:p>
      <w:pPr>
        <w:pStyle w:val="Estilo"/>
      </w:pPr>
      <w:r>
        <w:t>(REFORMADO PRIMER PÁRRAFO, D.O.F. 15 DE MAYO DE 2019)</w:t>
      </w:r>
    </w:p>
    <w:p>
      <w:pPr>
        <w:pStyle w:val="Estilo"/>
      </w:pPr>
      <w:r>
        <w:t>Art. 3o.-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pPr>
        <w:pStyle w:val="Estilo"/>
      </w:pPr>
      <w:r>
        <w:t/>
      </w:r>
    </w:p>
    <w:p>
      <w:pPr>
        <w:pStyle w:val="Estilo"/>
      </w:pPr>
      <w:r>
        <w:t>(ADICIONADO, D.O.F. 15 DE MAYO DE 2019)</w:t>
      </w:r>
    </w:p>
    <w:p>
      <w:pPr>
        <w:pStyle w:val="Estilo"/>
      </w:pPr>
      <w:r>
        <w:t>Corresponde al Estado la rectoría de la educación, la impartida por éste, además de obligatoria, será universal, inclusiva, pública, gratuita y laica.</w:t>
      </w:r>
    </w:p>
    <w:p>
      <w:pPr>
        <w:pStyle w:val="Estilo"/>
      </w:pPr>
      <w:r>
        <w:t/>
      </w:r>
    </w:p>
    <w:p>
      <w:pPr>
        <w:pStyle w:val="Estilo"/>
      </w:pPr>
      <w:r>
        <w:t>(DEROGADO TERCER PÁRRAFO, D.O.F. 15 DE MAYO DE 2019)</w:t>
      </w:r>
    </w:p>
    <w:p>
      <w:pPr>
        <w:pStyle w:val="Estilo"/>
      </w:pPr>
      <w:r>
        <w:t/>
      </w:r>
    </w:p>
    <w:p>
      <w:pPr>
        <w:pStyle w:val="Estilo"/>
      </w:pPr>
      <w:r>
        <w:t>(REFORMADO, D.O.F. 15 DE MAYO DE 2019)</w:t>
      </w:r>
    </w:p>
    <w:p>
      <w:pPr>
        <w:pStyle w:val="Estilo"/>
      </w:pPr>
      <w: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pPr>
        <w:pStyle w:val="Estilo"/>
      </w:pPr>
      <w:r>
        <w:t/>
      </w:r>
    </w:p>
    <w:p>
      <w:pPr>
        <w:pStyle w:val="Estilo"/>
      </w:pPr>
      <w:r>
        <w:t>(ADICIONADO, D.O.F. 15 DE MAYO DE 2019)</w:t>
      </w:r>
    </w:p>
    <w:p>
      <w:pPr>
        <w:pStyle w:val="Estilo"/>
      </w:pPr>
      <w:r>
        <w:t>El Estado priorizará el interés superior de niñas, niños, adolescentes y jóvenes en el acceso, permanencia y participación en los servicios educativos.</w:t>
      </w:r>
    </w:p>
    <w:p>
      <w:pPr>
        <w:pStyle w:val="Estilo"/>
      </w:pPr>
      <w:r>
        <w:t/>
      </w:r>
    </w:p>
    <w:p>
      <w:pPr>
        <w:pStyle w:val="Estilo"/>
      </w:pPr>
      <w:r>
        <w:t>(ADICIONADO, D.O.F. 15 DE MAYO DE 2019)</w:t>
      </w:r>
    </w:p>
    <w:p>
      <w:pPr>
        <w:pStyle w:val="Estilo"/>
      </w:pPr>
      <w: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pPr>
        <w:pStyle w:val="Estilo"/>
      </w:pPr>
      <w:r>
        <w:t/>
      </w:r>
    </w:p>
    <w:p>
      <w:pPr>
        <w:pStyle w:val="Estilo"/>
      </w:pPr>
      <w:r>
        <w:t>(ADICIONADO, D.O.F. 15 DE MAYO DE 2019)</w:t>
      </w:r>
    </w:p>
    <w:p>
      <w:pPr>
        <w:pStyle w:val="Estilo"/>
      </w:pPr>
      <w: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pPr>
        <w:pStyle w:val="Estilo"/>
      </w:pPr>
      <w:r>
        <w:t/>
      </w:r>
    </w:p>
    <w:p>
      <w:pPr>
        <w:pStyle w:val="Estilo"/>
      </w:pPr>
      <w:r>
        <w:t>(ADICIONADO, D.O.F. 15 DE MAYO DE 2019)</w:t>
      </w:r>
    </w:p>
    <w:p>
      <w:pPr>
        <w:pStyle w:val="Estilo"/>
      </w:pPr>
      <w: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pPr>
        <w:pStyle w:val="Estilo"/>
      </w:pPr>
      <w:r>
        <w:t/>
      </w:r>
    </w:p>
    <w:p>
      <w:pPr>
        <w:pStyle w:val="Estilo"/>
      </w:pPr>
      <w:r>
        <w:t>(ADICIONADO, D.O.F. 15 DE MAYO DE 2019)</w:t>
      </w:r>
    </w:p>
    <w:p>
      <w:pPr>
        <w:pStyle w:val="Estilo"/>
      </w:pPr>
      <w:r>
        <w:t>El Estado fortalecerá a las instituciones públicas de formación docente, de manera especial a las escuelas normales, en los términos que disponga la ley.</w:t>
      </w:r>
    </w:p>
    <w:p>
      <w:pPr>
        <w:pStyle w:val="Estilo"/>
      </w:pPr>
      <w:r>
        <w:t/>
      </w:r>
    </w:p>
    <w:p>
      <w:pPr>
        <w:pStyle w:val="Estilo"/>
      </w:pPr>
      <w:r>
        <w:t>(ADICIONADO, D.O.F. 15 DE MAYO DE 2019)</w:t>
      </w:r>
    </w:p>
    <w:p>
      <w:pPr>
        <w:pStyle w:val="Estilo"/>
      </w:pPr>
      <w: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pPr>
        <w:pStyle w:val="Estilo"/>
      </w:pPr>
      <w:r>
        <w:t/>
      </w:r>
    </w:p>
    <w:p>
      <w:pPr>
        <w:pStyle w:val="Estilo"/>
      </w:pPr>
      <w:r>
        <w:t>(ADICIONADO, D.O.F. 15 DE MAYO DE 2019)</w:t>
      </w:r>
    </w:p>
    <w:p>
      <w:pPr>
        <w:pStyle w:val="Estilo"/>
      </w:pPr>
      <w: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pPr>
        <w:pStyle w:val="Estilo"/>
      </w:pPr>
      <w:r>
        <w:t/>
      </w:r>
    </w:p>
    <w:p>
      <w:pPr>
        <w:pStyle w:val="Estilo"/>
      </w:pPr>
      <w:r>
        <w:t>(ADICIONADO, D.O.F. 15 DE MAYO DE 2019)</w:t>
      </w:r>
    </w:p>
    <w:p>
      <w:pPr>
        <w:pStyle w:val="Estilo"/>
      </w:pPr>
      <w: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pPr>
        <w:pStyle w:val="Estilo"/>
      </w:pPr>
      <w:r>
        <w:t/>
      </w:r>
    </w:p>
    <w:p>
      <w:pPr>
        <w:pStyle w:val="Estilo"/>
      </w:pPr>
      <w:r>
        <w:t>(REFORMADA, D.O.F. 5 DE MARZO DE 1993)</w:t>
      </w:r>
    </w:p>
    <w:p>
      <w:pPr>
        <w:pStyle w:val="Estilo"/>
      </w:pPr>
      <w:r>
        <w:t>I. Garantizada por el artículo 24 la libertad de creencias, dicha educación será laica y, por tanto, se mantendrá por completo ajena a cualquier doctrina religiosa;</w:t>
      </w:r>
    </w:p>
    <w:p>
      <w:pPr>
        <w:pStyle w:val="Estilo"/>
      </w:pPr>
      <w:r>
        <w:t/>
      </w:r>
    </w:p>
    <w:p>
      <w:pPr>
        <w:pStyle w:val="Estilo"/>
      </w:pPr>
      <w:r>
        <w:t>(REFORMADA, D.O.F. 5 DE MARZO DE 1993)</w:t>
      </w:r>
    </w:p>
    <w:p>
      <w:pPr>
        <w:pStyle w:val="Estilo"/>
      </w:pPr>
      <w:r>
        <w:t>II. El criterio que orientará a esa educación se basará en los resultados del progreso científico, luchará contra la ignorancia y sus efectos, las servidumbres, los fanatismos y los prejuicios.</w:t>
      </w:r>
    </w:p>
    <w:p>
      <w:pPr>
        <w:pStyle w:val="Estilo"/>
      </w:pPr>
      <w:r>
        <w:t/>
      </w:r>
    </w:p>
    <w:p>
      <w:pPr>
        <w:pStyle w:val="Estilo"/>
      </w:pPr>
      <w:r>
        <w:t>Además:</w:t>
      </w:r>
    </w:p>
    <w:p>
      <w:pPr>
        <w:pStyle w:val="Estilo"/>
      </w:pPr>
      <w:r>
        <w:t/>
      </w:r>
    </w:p>
    <w:p>
      <w:pPr>
        <w:pStyle w:val="Estilo"/>
      </w:pPr>
      <w:r>
        <w:t>a) Será democrático, considerando a la democracia no solamente como una estructura jurídica y un régimen político, sino como un sistema de vida fundado en el constante mejoramiento económico, social y cultural del pueblo;</w:t>
      </w:r>
    </w:p>
    <w:p>
      <w:pPr>
        <w:pStyle w:val="Estilo"/>
      </w:pPr>
      <w:r>
        <w:t/>
      </w:r>
    </w:p>
    <w:p>
      <w:pPr>
        <w:pStyle w:val="Estilo"/>
      </w:pPr>
      <w:r>
        <w:t>(REFORMADO, D.O.F. 26 DE FEBRERO DE 2013)</w:t>
      </w:r>
    </w:p>
    <w:p>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pPr>
        <w:pStyle w:val="Estilo"/>
      </w:pPr>
      <w:r>
        <w:t/>
      </w:r>
    </w:p>
    <w:p>
      <w:pPr>
        <w:pStyle w:val="Estilo"/>
      </w:pPr>
      <w:r>
        <w:t>(REFORMADO, D.O.F. 15 DE MAYO DE 2019)</w:t>
      </w:r>
    </w:p>
    <w:p>
      <w:pPr>
        <w:pStyle w:val="Estilo"/>
      </w:pPr>
      <w: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pPr>
        <w:pStyle w:val="Estilo"/>
      </w:pPr>
      <w:r>
        <w:t/>
      </w:r>
    </w:p>
    <w:p>
      <w:pPr>
        <w:pStyle w:val="Estilo"/>
      </w:pPr>
      <w:r>
        <w:t>d) (DEROGADO, D.O.F. 15 DE MAYO DE 2019)</w:t>
      </w:r>
    </w:p>
    <w:p>
      <w:pPr>
        <w:pStyle w:val="Estilo"/>
      </w:pPr>
      <w:r>
        <w:t/>
      </w:r>
    </w:p>
    <w:p>
      <w:pPr>
        <w:pStyle w:val="Estilo"/>
      </w:pPr>
      <w:r>
        <w:t>(ADICIONADO, D.O.F. 15 DE MAYO DE 2019)</w:t>
      </w:r>
    </w:p>
    <w:p>
      <w:pPr>
        <w:pStyle w:val="Estilo"/>
      </w:pPr>
      <w:r>
        <w:t>e) 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pPr>
        <w:pStyle w:val="Estilo"/>
      </w:pPr>
      <w:r>
        <w:t/>
      </w:r>
    </w:p>
    <w:p>
      <w:pPr>
        <w:pStyle w:val="Estilo"/>
      </w:pPr>
      <w: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pPr>
        <w:pStyle w:val="Estilo"/>
      </w:pPr>
      <w:r>
        <w:t/>
      </w:r>
    </w:p>
    <w:p>
      <w:pPr>
        <w:pStyle w:val="Estilo"/>
      </w:pPr>
      <w:r>
        <w:t>En educación para personas adultas, se aplicarán estrategias que aseguren su derecho a ingresar a las instituciones educativas en sus distintos tipos y modalidades.</w:t>
      </w:r>
    </w:p>
    <w:p>
      <w:pPr>
        <w:pStyle w:val="Estilo"/>
      </w:pPr>
      <w:r>
        <w:t/>
      </w:r>
    </w:p>
    <w:p>
      <w:pPr>
        <w:pStyle w:val="Estilo"/>
      </w:pPr>
      <w:r>
        <w:t>En los pueblos y comunidades indígenas se impartirá educación plurilingüe e intercultural basada en el respeto, promoción y preservación del patrimonio histórico y cultural;</w:t>
      </w:r>
    </w:p>
    <w:p>
      <w:pPr>
        <w:pStyle w:val="Estilo"/>
      </w:pPr>
      <w:r>
        <w:t/>
      </w:r>
    </w:p>
    <w:p>
      <w:pPr>
        <w:pStyle w:val="Estilo"/>
      </w:pPr>
      <w:r>
        <w:t>(ADICIONADO, D.O.F. 15 DE MAYO DE 2019)</w:t>
      </w:r>
    </w:p>
    <w:p>
      <w:pPr>
        <w:pStyle w:val="Estilo"/>
      </w:pPr>
      <w:r>
        <w:t>f) 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pPr>
        <w:pStyle w:val="Estilo"/>
      </w:pPr>
      <w:r>
        <w:t/>
      </w:r>
    </w:p>
    <w:p>
      <w:pPr>
        <w:pStyle w:val="Estilo"/>
      </w:pPr>
      <w:r>
        <w:t>(ADICIONADO, D.O.F. 15 DE MAYO DE 2019)</w:t>
      </w:r>
    </w:p>
    <w:p>
      <w:pPr>
        <w:pStyle w:val="Estilo"/>
      </w:pPr>
      <w:r>
        <w:t>g) Será intercultural, al promover la convivencia armónica entre personas y comunidades para el respeto y reconocimiento de sus diferencias y derechos, en un marco de inclusión social;</w:t>
      </w:r>
    </w:p>
    <w:p>
      <w:pPr>
        <w:pStyle w:val="Estilo"/>
      </w:pPr>
      <w:r>
        <w:t/>
      </w:r>
    </w:p>
    <w:p>
      <w:pPr>
        <w:pStyle w:val="Estilo"/>
      </w:pPr>
      <w:r>
        <w:t>(ADICIONADO, D.O.F. 15 DE MAYO DE 2019)</w:t>
      </w:r>
    </w:p>
    <w:p>
      <w:pPr>
        <w:pStyle w:val="Estilo"/>
      </w:pPr>
      <w:r>
        <w:t>h) Será integral, educará para la vida, con el objeto de desarrollar en las personas capacidades cognitivas, socioemocionales y físicas que les permitan alcanzar su bienestar, e</w:t>
      </w:r>
    </w:p>
    <w:p>
      <w:pPr>
        <w:pStyle w:val="Estilo"/>
      </w:pPr>
      <w:r>
        <w:t/>
      </w:r>
    </w:p>
    <w:p>
      <w:pPr>
        <w:pStyle w:val="Estilo"/>
      </w:pPr>
      <w:r>
        <w:t>(ADICIONADO, D.O.F. 15 DE MAYO DE 2019)</w:t>
      </w:r>
    </w:p>
    <w:p>
      <w:pPr>
        <w:pStyle w:val="Estilo"/>
      </w:pPr>
      <w:r>
        <w:t>i) Será de excelencia, entendida como el mejoramiento integral constante que promueve el máximo logro de aprendizaje de los educandos, para el desarrollo de su pensamiento crítico y el fortalecimiento de los lazos entre escuela y comunidad;</w:t>
      </w:r>
    </w:p>
    <w:p>
      <w:pPr>
        <w:pStyle w:val="Estilo"/>
      </w:pPr>
      <w:r>
        <w:t/>
      </w:r>
    </w:p>
    <w:p>
      <w:pPr>
        <w:pStyle w:val="Estilo"/>
      </w:pPr>
      <w:r>
        <w:t>III. (DEROGADA, D.O.F. 15 DE MAYO DE 2019)</w:t>
      </w:r>
    </w:p>
    <w:p>
      <w:pPr>
        <w:pStyle w:val="Estilo"/>
      </w:pPr>
      <w:r>
        <w:t/>
      </w:r>
    </w:p>
    <w:p>
      <w:pPr>
        <w:pStyle w:val="Estilo"/>
      </w:pPr>
      <w:r>
        <w:t>(REFORMADA, D.O.F. 5 DE MARZO DE 1993)</w:t>
      </w:r>
    </w:p>
    <w:p>
      <w:pPr>
        <w:pStyle w:val="Estilo"/>
      </w:pPr>
      <w:r>
        <w:t>IV. Toda la educación que el Estado imparta será gratuita;</w:t>
      </w:r>
    </w:p>
    <w:p>
      <w:pPr>
        <w:pStyle w:val="Estilo"/>
      </w:pPr>
      <w:r>
        <w:t/>
      </w:r>
    </w:p>
    <w:p>
      <w:pPr>
        <w:pStyle w:val="Estilo"/>
      </w:pPr>
      <w:r>
        <w:t>(REFORMADA, D.O.F. 15 DE MAYO DE 2019)</w:t>
      </w:r>
    </w:p>
    <w:p>
      <w:pPr>
        <w:pStyle w:val="Estilo"/>
      </w:pPr>
      <w:r>
        <w:t>V.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pPr>
        <w:pStyle w:val="Estilo"/>
      </w:pPr>
      <w:r>
        <w:t/>
      </w:r>
    </w:p>
    <w:p>
      <w:pPr>
        <w:pStyle w:val="Estilo"/>
      </w:pPr>
      <w:r>
        <w:t>(REFORMADO PRIMER PÁRRAFO, D.O.F. 15 DE MAYO DE 2019)</w:t>
      </w:r>
    </w:p>
    <w:p>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pPr>
        <w:pStyle w:val="Estilo"/>
      </w:pPr>
      <w:r>
        <w:t/>
      </w:r>
    </w:p>
    <w:p>
      <w:pPr>
        <w:pStyle w:val="Estilo"/>
      </w:pPr>
      <w:r>
        <w:t>(REFORMADO, D.O.F. 15 DE MAYO DE 2019)</w:t>
      </w:r>
    </w:p>
    <w:p>
      <w:pPr>
        <w:pStyle w:val="Estilo"/>
      </w:pPr>
      <w:r>
        <w:t>a) Impartir la educación con apego a los mismos fines y criterios que establece el párrafo cuarto, y la fracción II, así como cumplir los planes y programas a que se refieren los párrafos décimo primero y décimo segundo, y</w:t>
      </w:r>
    </w:p>
    <w:p>
      <w:pPr>
        <w:pStyle w:val="Estilo"/>
      </w:pPr>
      <w:r>
        <w:t/>
      </w:r>
    </w:p>
    <w:p>
      <w:pPr>
        <w:pStyle w:val="Estilo"/>
      </w:pPr>
      <w:r>
        <w:t>(REFORMADO, D.O.F. 5 DE MARZO DE 1993)</w:t>
      </w:r>
    </w:p>
    <w:p>
      <w:pPr>
        <w:pStyle w:val="Estilo"/>
      </w:pPr>
      <w:r>
        <w:t>b) Obtener previamente, en cada caso, la autorización expresa del poder público, en los términos que establezca la ley;</w:t>
      </w:r>
    </w:p>
    <w:p>
      <w:pPr>
        <w:pStyle w:val="Estilo"/>
      </w:pPr>
      <w:r>
        <w:t/>
      </w:r>
    </w:p>
    <w:p>
      <w:pPr>
        <w:pStyle w:val="Estilo"/>
      </w:pPr>
      <w:r>
        <w:t>(REFORMADA, D.O.F. 26 DE FEBRERO DE 2013)</w:t>
      </w:r>
    </w:p>
    <w:p>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pPr>
        <w:pStyle w:val="Estilo"/>
      </w:pPr>
      <w:r>
        <w:t/>
      </w:r>
    </w:p>
    <w:p>
      <w:pPr>
        <w:pStyle w:val="Estilo"/>
      </w:pPr>
      <w:r>
        <w:t>(REFORMADA, D.O.F. 15 DE MAYO DE 2019)</w:t>
      </w:r>
    </w:p>
    <w:p>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pPr>
        <w:pStyle w:val="Estilo"/>
      </w:pPr>
      <w:r>
        <w:t/>
      </w:r>
    </w:p>
    <w:p>
      <w:pPr>
        <w:pStyle w:val="Estilo"/>
      </w:pPr>
      <w:r>
        <w:t>(REFORMADA, D.O.F. 15 DE MAYO DE 2019)</w:t>
      </w:r>
    </w:p>
    <w:p>
      <w:pPr>
        <w:pStyle w:val="Estilo"/>
      </w:pPr>
      <w:r>
        <w:t>IX. 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pPr>
        <w:pStyle w:val="Estilo"/>
      </w:pPr>
      <w:r>
        <w:t/>
      </w:r>
    </w:p>
    <w:p>
      <w:pPr>
        <w:pStyle w:val="Estilo"/>
      </w:pPr>
      <w:r>
        <w:t>a) Realizar estudios, investigaciones especializadas y evaluaciones diagnósticas, formativas e integrales del Sistema Educativo Nacional;</w:t>
      </w:r>
    </w:p>
    <w:p>
      <w:pPr>
        <w:pStyle w:val="Estilo"/>
      </w:pPr>
      <w:r>
        <w:t/>
      </w:r>
    </w:p>
    <w:p>
      <w:pPr>
        <w:pStyle w:val="Estilo"/>
      </w:pPr>
      <w:r>
        <w:t>b) Determinar indicadores de resultados de la mejora continua de la educación;</w:t>
      </w:r>
    </w:p>
    <w:p>
      <w:pPr>
        <w:pStyle w:val="Estilo"/>
      </w:pPr>
      <w:r>
        <w:t/>
      </w:r>
    </w:p>
    <w:p>
      <w:pPr>
        <w:pStyle w:val="Estilo"/>
      </w:pPr>
      <w:r>
        <w:t>c) Establecer los criterios que deben cumplir las instancias evaluadoras para los procesos valorativos, cualitativos, continuos y formativos de la mejora continua de la educación;</w:t>
      </w:r>
    </w:p>
    <w:p>
      <w:pPr>
        <w:pStyle w:val="Estilo"/>
      </w:pPr>
      <w:r>
        <w:t/>
      </w:r>
    </w:p>
    <w:p>
      <w:pPr>
        <w:pStyle w:val="Estilo"/>
      </w:pPr>
      <w:r>
        <w:t>d) Emitir lineamientos relacionados con el desarrollo del magisterio, el desempeño escolar, los resultados de aprendizaje; así como de la mejora de las escuelas, organización y profesionalización de la gestión escolar;</w:t>
      </w:r>
    </w:p>
    <w:p>
      <w:pPr>
        <w:pStyle w:val="Estilo"/>
      </w:pPr>
      <w:r>
        <w:t/>
      </w:r>
    </w:p>
    <w:p>
      <w:pPr>
        <w:pStyle w:val="Estilo"/>
      </w:pPr>
      <w:r>
        <w:t>e) Proponer mecanismos de coordinación entre las autoridades educativas federal y de las entidades federativas para la atención de las necesidades de las personas en la materia;</w:t>
      </w:r>
    </w:p>
    <w:p>
      <w:pPr>
        <w:pStyle w:val="Estilo"/>
      </w:pPr>
      <w:r>
        <w:t/>
      </w:r>
    </w:p>
    <w:p>
      <w:pPr>
        <w:pStyle w:val="Estilo"/>
      </w:pPr>
      <w:r>
        <w:t>f) Sugerir elementos que contribuyan a la mejora de los objetivos de la educación inicial, de los planes y programas de estudio de educación básica y media superior, así como para la educación inclusiva y de adultos, y</w:t>
      </w:r>
    </w:p>
    <w:p>
      <w:pPr>
        <w:pStyle w:val="Estilo"/>
      </w:pPr>
      <w:r>
        <w:t/>
      </w:r>
    </w:p>
    <w:p>
      <w:pPr>
        <w:pStyle w:val="Estilo"/>
      </w:pPr>
      <w:r>
        <w:t>g) Generar y difundir información que contribuya a la mejora continua del Sistema Educativo Nacional.</w:t>
      </w:r>
    </w:p>
    <w:p>
      <w:pPr>
        <w:pStyle w:val="Estilo"/>
      </w:pPr>
      <w:r>
        <w:t/>
      </w:r>
    </w:p>
    <w:p>
      <w:pPr>
        <w:pStyle w:val="Estilo"/>
      </w:pPr>
      <w: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pPr>
        <w:pStyle w:val="Estilo"/>
      </w:pPr>
      <w:r>
        <w:t/>
      </w:r>
    </w:p>
    <w:p>
      <w:pPr>
        <w:pStyle w:val="Estilo"/>
      </w:pPr>
      <w:r>
        <w:t>El organismo contará con una Junta Directiva, un Consejo Técnico de Educación y un Consejo Ciudadano.</w:t>
      </w:r>
    </w:p>
    <w:p>
      <w:pPr>
        <w:pStyle w:val="Estilo"/>
      </w:pPr>
      <w:r>
        <w:t/>
      </w:r>
    </w:p>
    <w:p>
      <w:pPr>
        <w:pStyle w:val="Estilo"/>
      </w:pPr>
      <w: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pPr>
        <w:pStyle w:val="Estilo"/>
      </w:pPr>
      <w:r>
        <w:t/>
      </w:r>
    </w:p>
    <w:p>
      <w:pPr>
        <w:pStyle w:val="Estilo"/>
      </w:pPr>
      <w: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pPr>
        <w:pStyle w:val="Estilo"/>
      </w:pPr>
      <w:r>
        <w:t/>
      </w:r>
    </w:p>
    <w:p>
      <w:pPr>
        <w:pStyle w:val="Estilo"/>
      </w:pPr>
      <w: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pPr>
        <w:pStyle w:val="Estilo"/>
      </w:pPr>
      <w:r>
        <w:t/>
      </w:r>
    </w:p>
    <w:p>
      <w:pPr>
        <w:pStyle w:val="Estilo"/>
      </w:pPr>
      <w:r>
        <w:t>El organismo al que se refiere esta fracción, contará con un Consejo Ciudadano honorífico, integrado por representantes de los sectores involucrados en materia educativa. La ley determinará las atribuciones, organización y funcionamiento de dicho Consejo, y</w:t>
      </w:r>
    </w:p>
    <w:p>
      <w:pPr>
        <w:pStyle w:val="Estilo"/>
      </w:pPr>
      <w:r>
        <w:t/>
      </w:r>
    </w:p>
    <w:p>
      <w:pPr>
        <w:pStyle w:val="Estilo"/>
      </w:pPr>
      <w:r>
        <w:t>(ADICIONADA, D.O.F. 15 DE MAYO DE 2019)</w:t>
      </w:r>
    </w:p>
    <w:p>
      <w:pPr>
        <w:pStyle w:val="Estilo"/>
      </w:pPr>
      <w:r>
        <w:t>X. 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pPr>
        <w:pStyle w:val="Estilo"/>
      </w:pPr>
      <w:r>
        <w:t/>
      </w:r>
    </w:p>
    <w:p>
      <w:pPr>
        <w:pStyle w:val="Estilo"/>
      </w:pPr>
      <w:r>
        <w:t>(REFORMADO, D.O.F. 31 DE DICIEMBRE DE 1974)</w:t>
      </w:r>
    </w:p>
    <w:p>
      <w:pPr>
        <w:pStyle w:val="Estilo"/>
      </w:pPr>
      <w:r>
        <w:t>Art. 4o.- El varón y la mujer son iguales ante la ley. Esta protegerá la organización y el desarrollo de la familia.</w:t>
      </w:r>
    </w:p>
    <w:p>
      <w:pPr>
        <w:pStyle w:val="Estilo"/>
      </w:pPr>
      <w:r>
        <w:t/>
      </w:r>
    </w:p>
    <w:p>
      <w:pPr>
        <w:pStyle w:val="Estilo"/>
      </w:pPr>
      <w:r>
        <w:t>(REFORMADO, D.O.F. 31 DE DICIEMBRE DE 1974)</w:t>
      </w:r>
    </w:p>
    <w:p>
      <w:pPr>
        <w:pStyle w:val="Estilo"/>
      </w:pPr>
      <w:r>
        <w:t>Toda persona tiene derecho a decidir de manera libre, responsable e informada sobre el número y el espaciamiento de sus hijos.</w:t>
      </w:r>
    </w:p>
    <w:p>
      <w:pPr>
        <w:pStyle w:val="Estilo"/>
      </w:pPr>
      <w:r>
        <w:t/>
      </w:r>
    </w:p>
    <w:p>
      <w:pPr>
        <w:pStyle w:val="Estilo"/>
      </w:pPr>
      <w:r>
        <w:t>(ADICIONADO, D.O.F. 13 DE OCTUBRE DE 2011)</w:t>
      </w:r>
    </w:p>
    <w:p>
      <w:pPr>
        <w:pStyle w:val="Estilo"/>
      </w:pPr>
      <w:r>
        <w:t>Toda persona tiene derecho a la alimentación nutritiva, suficiente y de calidad. El Estado lo garantizará.</w:t>
      </w:r>
    </w:p>
    <w:p>
      <w:pPr>
        <w:pStyle w:val="Estilo"/>
      </w:pPr>
      <w:r>
        <w:t/>
      </w:r>
    </w:p>
    <w:p>
      <w:pPr>
        <w:pStyle w:val="Estilo"/>
      </w:pPr>
      <w:r>
        <w:t>(ADICIONADO, D.O.F. 3 DE FEBRERO DE 1983)</w:t>
      </w:r>
    </w:p>
    <w:p>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pStyle w:val="Estilo"/>
      </w:pPr>
      <w:r>
        <w:t/>
      </w:r>
    </w:p>
    <w:p>
      <w:pPr>
        <w:pStyle w:val="Estilo"/>
      </w:pPr>
      <w:r>
        <w:t>(REFORMADO, D.O.F. 8 DE FEBRERO DE 2012)</w:t>
      </w:r>
    </w:p>
    <w:p>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pPr>
        <w:pStyle w:val="Estilo"/>
      </w:pPr>
      <w:r>
        <w:t/>
      </w:r>
    </w:p>
    <w:p>
      <w:pPr>
        <w:pStyle w:val="Estilo"/>
      </w:pPr>
      <w:r>
        <w:t>(ADICIONADO, D.O.F. 8 DE FEBRERO DE 2012)</w:t>
      </w:r>
    </w:p>
    <w:p>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pStyle w:val="Estilo"/>
      </w:pPr>
      <w:r>
        <w:t/>
      </w:r>
    </w:p>
    <w:p>
      <w:pPr>
        <w:pStyle w:val="Estilo"/>
      </w:pPr>
      <w:r>
        <w:t>(REFORMADO [N. DE E. ADICIONADO], D.O.F. 7 DE FEBRERO DE 1983)</w:t>
      </w:r>
    </w:p>
    <w:p>
      <w:pPr>
        <w:pStyle w:val="Estilo"/>
      </w:pPr>
      <w:r>
        <w:t>Toda familia tiene derecho a disfrutar de vivienda digna y decorosa. La Ley establecerá los instrumentos y apoyos necesarios a fin de alcanzar tal objetivo.</w:t>
      </w:r>
    </w:p>
    <w:p>
      <w:pPr>
        <w:pStyle w:val="Estilo"/>
      </w:pPr>
      <w:r>
        <w:t/>
      </w:r>
    </w:p>
    <w:p>
      <w:pPr>
        <w:pStyle w:val="Estilo"/>
      </w:pPr>
      <w:r>
        <w:t>(ADICIONADO, D.O.F. 17 DE JUNIO DE 2014)</w:t>
      </w:r>
    </w:p>
    <w:p>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Estilo"/>
      </w:pPr>
      <w:r>
        <w:t/>
      </w:r>
    </w:p>
    <w:p>
      <w:pPr>
        <w:pStyle w:val="Estilo"/>
      </w:pPr>
      <w:r>
        <w:t>(REFORMADO, D.O.F. 12 DE OCTUBRE DE 2011)</w:t>
      </w:r>
    </w:p>
    <w:p>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pStyle w:val="Estilo"/>
      </w:pPr>
      <w:r>
        <w:t/>
      </w:r>
    </w:p>
    <w:p>
      <w:pPr>
        <w:pStyle w:val="Estilo"/>
      </w:pPr>
      <w:r>
        <w:t>(REFORMADO, D.O.F. 12 DE OCTUBRE DE 2011)</w:t>
      </w:r>
    </w:p>
    <w:p>
      <w:pPr>
        <w:pStyle w:val="Estilo"/>
      </w:pPr>
      <w:r>
        <w:t>Los ascendientes, tutores y custodios tienen la obligación de preservar y exigir el cumplimiento de estos derechos y principios.</w:t>
      </w:r>
    </w:p>
    <w:p>
      <w:pPr>
        <w:pStyle w:val="Estilo"/>
      </w:pPr>
      <w:r>
        <w:t/>
      </w:r>
    </w:p>
    <w:p>
      <w:pPr>
        <w:pStyle w:val="Estilo"/>
      </w:pPr>
      <w:r>
        <w:t>(ADICIONADO, D.O.F. 7 DE ABRIL DE 2000) (F. DE E., D.O.F. 12 DE ABRIL DE 2000)</w:t>
      </w:r>
    </w:p>
    <w:p>
      <w:pPr>
        <w:pStyle w:val="Estilo"/>
      </w:pPr>
      <w:r>
        <w:t>El Estado otorgará facilidades a los particulares para que coadyuven al cumplimiento de los derechos de la niñez.</w:t>
      </w:r>
    </w:p>
    <w:p>
      <w:pPr>
        <w:pStyle w:val="Estilo"/>
      </w:pPr>
      <w:r>
        <w:t/>
      </w:r>
    </w:p>
    <w:p>
      <w:pPr>
        <w:pStyle w:val="Estilo"/>
      </w:pPr>
      <w:r>
        <w:t>(ADICIONADO, D.O.F. 30 DE ABRIL DE 2009)</w:t>
      </w:r>
    </w:p>
    <w:p>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pPr>
        <w:pStyle w:val="Estilo"/>
      </w:pPr>
      <w:r>
        <w:t/>
      </w:r>
    </w:p>
    <w:p>
      <w:pPr>
        <w:pStyle w:val="Estilo"/>
      </w:pPr>
      <w:r>
        <w:t>(ADICIONADO, D.O.F. 12 DE OCTUBRE DE 2011)</w:t>
      </w:r>
    </w:p>
    <w:p>
      <w:pPr>
        <w:pStyle w:val="Estilo"/>
      </w:pPr>
      <w:r>
        <w:t>Toda persona tiene derecho a la cultura física y a la práctica del deporte. Corresponde al Estado su promoción, fomento y estímulo conforme a las leyes en la materia.</w:t>
      </w:r>
    </w:p>
    <w:p>
      <w:pPr>
        <w:pStyle w:val="Estilo"/>
      </w:pPr>
      <w:r>
        <w:t/>
      </w:r>
    </w:p>
    <w:p>
      <w:pPr>
        <w:pStyle w:val="Estilo"/>
      </w:pPr>
      <w:r>
        <w:t>(REFORMADO, D.O.F. 31 DE DICIEMBRE DE 1974)</w:t>
      </w:r>
    </w:p>
    <w:p>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Estilo"/>
      </w:pPr>
      <w:r>
        <w:t/>
      </w:r>
    </w:p>
    <w:p>
      <w:pPr>
        <w:pStyle w:val="Estilo"/>
      </w:pPr>
      <w:r>
        <w:t>(REFORMADO, D.O.F. 29 DE ENERO DE 2016)</w:t>
      </w:r>
    </w:p>
    <w:p>
      <w:pPr>
        <w:pStyle w:val="Estilo"/>
      </w:pPr>
      <w:r>
        <w:t>La ley determinará en cada entidad federativa, cuáles son las profesiones que necesitan título para su ejercicio, las condiciones que deban llenarse para obtenerlo y las autoridades que han de expedirlo.</w:t>
      </w:r>
    </w:p>
    <w:p>
      <w:pPr>
        <w:pStyle w:val="Estilo"/>
      </w:pPr>
      <w:r>
        <w:t/>
      </w:r>
    </w:p>
    <w:p>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Estilo"/>
      </w:pPr>
      <w:r>
        <w:t/>
      </w:r>
    </w:p>
    <w:p>
      <w:pPr>
        <w:pStyle w:val="Estilo"/>
      </w:pPr>
      <w:r>
        <w:t>(REFORMADO, D.O.F. 6 DE ABRIL DE 1990)</w:t>
      </w:r>
    </w:p>
    <w:p>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pPr>
        <w:pStyle w:val="Estilo"/>
      </w:pPr>
      <w:r>
        <w:t/>
      </w:r>
    </w:p>
    <w:p>
      <w:pPr>
        <w:pStyle w:val="Estilo"/>
      </w:pPr>
      <w:r>
        <w:t>(REFORMADO, D.O.F. 28 DE ENERO DE 1992)</w:t>
      </w:r>
    </w:p>
    <w:p>
      <w:pPr>
        <w:pStyle w:val="Estilo"/>
      </w:pPr>
      <w:r>
        <w:t>El Estado no puede permitir que se lleve a efecto ningún contrato, pacto o convenio que tenga por objeto el menoscabo, la pérdida o el irrevocable sacrificio de la libertad de la persona por cualquier causa.</w:t>
      </w:r>
    </w:p>
    <w:p>
      <w:pPr>
        <w:pStyle w:val="Estilo"/>
      </w:pPr>
      <w:r>
        <w:t/>
      </w:r>
    </w:p>
    <w:p>
      <w:pPr>
        <w:pStyle w:val="Estilo"/>
      </w:pPr>
      <w:r>
        <w:t>Tampoco puede admitirse convenio en que la persona pacte su proscripción o destierro, o en que renuncie temporal o permanentemente a ejercer determinada profesión, industria o comercio.</w:t>
      </w:r>
    </w:p>
    <w:p>
      <w:pPr>
        <w:pStyle w:val="Estilo"/>
      </w:pPr>
      <w:r>
        <w:t/>
      </w:r>
    </w:p>
    <w:p>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pPr>
        <w:pStyle w:val="Estilo"/>
      </w:pPr>
      <w:r>
        <w:t/>
      </w:r>
    </w:p>
    <w:p>
      <w:pPr>
        <w:pStyle w:val="Estilo"/>
      </w:pPr>
      <w:r>
        <w:t>La falta de cumplimiento de dicho contrato, por lo que respecta al trabajador, sólo obligará a éste a la correspondiente responsabilidad civil, sin que en ningún caso pueda hacerse coacción sobre su persona.</w:t>
      </w:r>
    </w:p>
    <w:p>
      <w:pPr>
        <w:pStyle w:val="Estilo"/>
      </w:pPr>
      <w:r>
        <w:t/>
      </w:r>
    </w:p>
    <w:p>
      <w:pPr>
        <w:pStyle w:val="Estilo"/>
      </w:pPr>
      <w:r>
        <w:t>(REFORMADO PRIMER PÁRRAFO, D.O.F. 11 DE JUNIO DE 2013)</w:t>
      </w:r>
    </w:p>
    <w:p>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pStyle w:val="Estilo"/>
      </w:pPr>
      <w:r>
        <w:t/>
      </w:r>
    </w:p>
    <w:p>
      <w:pPr>
        <w:pStyle w:val="Estilo"/>
      </w:pPr>
      <w:r>
        <w:t>(ADICIONADO, D.O.F. 11 DE JUNIO DE 2013)</w:t>
      </w:r>
    </w:p>
    <w:p>
      <w:pPr>
        <w:pStyle w:val="Estilo"/>
      </w:pPr>
      <w:r>
        <w:t>Toda persona tiene derecho al libre acceso a información plural y oportuna, así como a buscar, recibir y difundir información e ideas de toda índole por cualquier medio de expresión.</w:t>
      </w:r>
    </w:p>
    <w:p>
      <w:pPr>
        <w:pStyle w:val="Estilo"/>
      </w:pPr>
      <w:r>
        <w:t/>
      </w:r>
    </w:p>
    <w:p>
      <w:pPr>
        <w:pStyle w:val="Estilo"/>
      </w:pPr>
      <w:r>
        <w:t>(ADICIONADO, D.O.F. 11 DE JUNIO DE 2013)</w:t>
      </w:r>
    </w:p>
    <w:p>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pStyle w:val="Estilo"/>
      </w:pPr>
      <w:r>
        <w:t/>
      </w:r>
    </w:p>
    <w:p>
      <w:pPr>
        <w:pStyle w:val="Estilo"/>
      </w:pPr>
      <w:r>
        <w:t>(ADICIONADO, D.O.F. 11 DE JUNIO DE 2013)</w:t>
      </w:r>
    </w:p>
    <w:p>
      <w:pPr>
        <w:pStyle w:val="Estilo"/>
      </w:pPr>
      <w:r>
        <w:t>Para efectos de lo dispuesto en el presente artículo se observará lo siguiente:</w:t>
      </w:r>
    </w:p>
    <w:p>
      <w:pPr>
        <w:pStyle w:val="Estilo"/>
      </w:pPr>
      <w:r>
        <w:t/>
      </w:r>
    </w:p>
    <w:p>
      <w:pPr>
        <w:pStyle w:val="Estilo"/>
      </w:pPr>
      <w:r>
        <w:t>N. DE E. POR DECRETO DE REFORMAS PUBLICADO EN EL D.O.F. DE 11 DE JUNIO DE 2013, ESTE PÁRRAFO CON SUS RESPECTIVAS FRACCIONES PASÓ A SER APARTADO “A”.</w:t>
      </w:r>
    </w:p>
    <w:p>
      <w:pPr>
        <w:pStyle w:val="Estilo"/>
      </w:pPr>
      <w:r>
        <w:t>(REFORMADO PRIMER PÁRRAFO, D.O.F. 29 DE ENERO DE 2016)</w:t>
      </w:r>
    </w:p>
    <w:p>
      <w:pPr>
        <w:pStyle w:val="Estilo"/>
      </w:pPr>
      <w:r>
        <w:t>A. Para el ejercicio del derecho de acceso a la información, la Federación y las entidades federativas, en el ámbito de sus respectivas competencias, se regirán por los siguientes principios y bases:</w:t>
      </w:r>
    </w:p>
    <w:p>
      <w:pPr>
        <w:pStyle w:val="Estilo"/>
      </w:pPr>
      <w:r>
        <w:t/>
      </w:r>
    </w:p>
    <w:p>
      <w:pPr>
        <w:pStyle w:val="Estilo"/>
      </w:pPr>
      <w:r>
        <w:t>(REFORMADA, D.O.F. 7 DE FEBRERO DE 2014)</w:t>
      </w:r>
    </w:p>
    <w:p>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pPr>
        <w:pStyle w:val="Estilo"/>
      </w:pPr>
      <w:r>
        <w:t/>
      </w:r>
    </w:p>
    <w:p>
      <w:pPr>
        <w:pStyle w:val="Estilo"/>
      </w:pPr>
      <w:r>
        <w:t>(ADICIONADA, D.O.F. 20 DE JULIO DE 2007)</w:t>
      </w:r>
    </w:p>
    <w:p>
      <w:pPr>
        <w:pStyle w:val="Estilo"/>
      </w:pPr>
      <w:r>
        <w:t>II. La información que se refiere a la vida privada y los datos personales será protegida en los términos y con las excepciones que fijen las leyes.</w:t>
      </w:r>
    </w:p>
    <w:p>
      <w:pPr>
        <w:pStyle w:val="Estilo"/>
      </w:pPr>
      <w:r>
        <w:t/>
      </w:r>
    </w:p>
    <w:p>
      <w:pPr>
        <w:pStyle w:val="Estilo"/>
      </w:pPr>
      <w:r>
        <w:t>(ADICIONADA, D.O.F. 20 DE JULIO DE 2007)</w:t>
      </w:r>
    </w:p>
    <w:p>
      <w:pPr>
        <w:pStyle w:val="Estilo"/>
      </w:pPr>
      <w:r>
        <w:t>III. Toda persona, sin necesidad de acreditar interés alguno o justificar su utilización, tendrá acceso gratuito a la información pública, a sus datos personales o a la rectificación de éstos.</w:t>
      </w:r>
    </w:p>
    <w:p>
      <w:pPr>
        <w:pStyle w:val="Estilo"/>
      </w:pPr>
      <w:r>
        <w:t/>
      </w:r>
    </w:p>
    <w:p>
      <w:pPr>
        <w:pStyle w:val="Estilo"/>
      </w:pPr>
      <w:r>
        <w:t>(REFORMADA, D.O.F. 7 DE FEBRERO DE 2014)</w:t>
      </w:r>
    </w:p>
    <w:p>
      <w:pPr>
        <w:pStyle w:val="Estilo"/>
      </w:pPr>
      <w:r>
        <w:t>IV. Se establecerán mecanismos de acceso a la información y procedimientos de revisión expeditos que se sustanciarán ante los organismos autónomos especializados e imparciales que establece esta Constitución.</w:t>
      </w:r>
    </w:p>
    <w:p>
      <w:pPr>
        <w:pStyle w:val="Estilo"/>
      </w:pPr>
      <w:r>
        <w:t/>
      </w:r>
    </w:p>
    <w:p>
      <w:pPr>
        <w:pStyle w:val="Estilo"/>
      </w:pPr>
      <w:r>
        <w:t>(REFORMADA, D.O.F. 7 DE FEBRERO DE 2014)</w:t>
      </w:r>
    </w:p>
    <w:p>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pPr>
        <w:pStyle w:val="Estilo"/>
      </w:pPr>
      <w:r>
        <w:t/>
      </w:r>
    </w:p>
    <w:p>
      <w:pPr>
        <w:pStyle w:val="Estilo"/>
      </w:pPr>
      <w:r>
        <w:t>(ADICIONADA, D.O.F. 20 DE JULIO DE 2007)</w:t>
      </w:r>
    </w:p>
    <w:p>
      <w:pPr>
        <w:pStyle w:val="Estilo"/>
      </w:pPr>
      <w:r>
        <w:t>VI. Las leyes determinarán la manera en que los sujetos obligados deberán hacer pública la información relativa a los recursos públicos que entreguen a personas físicas o morales.</w:t>
      </w:r>
    </w:p>
    <w:p>
      <w:pPr>
        <w:pStyle w:val="Estilo"/>
      </w:pPr>
      <w:r>
        <w:t/>
      </w:r>
    </w:p>
    <w:p>
      <w:pPr>
        <w:pStyle w:val="Estilo"/>
      </w:pPr>
      <w:r>
        <w:t>(ADICIONADA, D.O.F. 20 DE JULIO DE 2007)</w:t>
      </w:r>
    </w:p>
    <w:p>
      <w:pPr>
        <w:pStyle w:val="Estilo"/>
      </w:pPr>
      <w:r>
        <w:t>VII. La inobservancia a las disposiciones en materia de acceso a la información pública será sancionada en los términos que dispongan las leyes.</w:t>
      </w:r>
    </w:p>
    <w:p>
      <w:pPr>
        <w:pStyle w:val="Estilo"/>
      </w:pPr>
      <w:r>
        <w:t/>
      </w:r>
    </w:p>
    <w:p>
      <w:pPr>
        <w:pStyle w:val="Estilo"/>
      </w:pPr>
      <w:r>
        <w:t>(ADICIONADA [N. DE E. CON LOS PÁRRAFOS QUE LA INTEGRAN], D.O.F. 7 DE FEBRERO DE 2014)</w:t>
      </w:r>
    </w:p>
    <w:p>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pPr>
        <w:pStyle w:val="Estilo"/>
      </w:pPr>
      <w:r>
        <w:t/>
      </w:r>
    </w:p>
    <w:p>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Estilo"/>
      </w:pPr>
      <w:r>
        <w:t/>
      </w:r>
    </w:p>
    <w:p>
      <w:pPr>
        <w:pStyle w:val="Estilo"/>
      </w:pPr>
      <w:r>
        <w:t>En su funcionamiento se regirá por los principios de certeza, legalidad, independencia, imparcialidad, eficacia, objetividad, profesionalismo, transparencia y máxima publicidad.</w:t>
      </w:r>
    </w:p>
    <w:p>
      <w:pPr>
        <w:pStyle w:val="Estilo"/>
      </w:pPr>
      <w:r>
        <w:t/>
      </w:r>
    </w:p>
    <w:p>
      <w:pPr>
        <w:pStyle w:val="Estilo"/>
      </w:pPr>
      <w:r>
        <w:t>(REFORMADO, D.O.F. 29 DE ENERO DE 2016)</w:t>
      </w:r>
    </w:p>
    <w:p>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pStyle w:val="Estilo"/>
      </w:pPr>
      <w:r>
        <w:t/>
      </w:r>
    </w:p>
    <w:p>
      <w:pPr>
        <w:pStyle w:val="Estilo"/>
      </w:pPr>
      <w:r>
        <w:t>(REFORMADO, D.O.F. 29 DE ENERO DE 2016)</w:t>
      </w:r>
    </w:p>
    <w:p>
      <w:pPr>
        <w:pStyle w:val="Estilo"/>
      </w:pPr>
      <w:r>
        <w:t>El organismo garante federal, de oficio o a petición fundada del organismo garante equivalente de las entidades federativas, podrá conocer de los recursos de revisión que por su interés y trascendencia así lo ameriten.</w:t>
      </w:r>
    </w:p>
    <w:p>
      <w:pPr>
        <w:pStyle w:val="Estilo"/>
      </w:pPr>
      <w:r>
        <w:t/>
      </w:r>
    </w:p>
    <w:p>
      <w:pPr>
        <w:pStyle w:val="Estilo"/>
      </w:pPr>
      <w:r>
        <w:t>La ley establecerá aquella información que se considere reservada o confidencial.</w:t>
      </w:r>
    </w:p>
    <w:p>
      <w:pPr>
        <w:pStyle w:val="Estilo"/>
      </w:pPr>
      <w:r>
        <w:t/>
      </w:r>
    </w:p>
    <w:p>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Estilo"/>
      </w:pPr>
      <w:r>
        <w:t/>
      </w:r>
    </w:p>
    <w:p>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Estilo"/>
      </w:pPr>
      <w:r>
        <w:t/>
      </w:r>
    </w:p>
    <w:p>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pPr>
        <w:pStyle w:val="Estilo"/>
      </w:pPr>
      <w:r>
        <w:t/>
      </w:r>
    </w:p>
    <w:p>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pPr>
        <w:pStyle w:val="Estilo"/>
      </w:pPr>
      <w:r>
        <w:t/>
      </w:r>
    </w:p>
    <w:p>
      <w:pPr>
        <w:pStyle w:val="Estilo"/>
      </w:pPr>
      <w:r>
        <w:t>En la conformación del organismo garante se procurará la equidad de género.</w:t>
      </w:r>
    </w:p>
    <w:p>
      <w:pPr>
        <w:pStyle w:val="Estilo"/>
      </w:pPr>
      <w:r>
        <w:t/>
      </w:r>
    </w:p>
    <w:p>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pPr>
        <w:pStyle w:val="Estilo"/>
      </w:pPr>
      <w:r>
        <w:t/>
      </w:r>
    </w:p>
    <w:p>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pPr>
        <w:pStyle w:val="Estilo"/>
      </w:pPr>
      <w:r>
        <w:t/>
      </w:r>
    </w:p>
    <w:p>
      <w:pPr>
        <w:pStyle w:val="Estilo"/>
      </w:pPr>
      <w:r>
        <w:t>La ley establecerá las medidas de apremio que podrá imponer el organismo garante para asegurar el cumplimiento de sus decisiones.</w:t>
      </w:r>
    </w:p>
    <w:p>
      <w:pPr>
        <w:pStyle w:val="Estilo"/>
      </w:pPr>
      <w:r>
        <w:t/>
      </w:r>
    </w:p>
    <w:p>
      <w:pPr>
        <w:pStyle w:val="Estilo"/>
      </w:pPr>
      <w:r>
        <w:t>Toda autoridad y servidor público estará obligado a coadyuvar con el organismo garante y sus integrantes para el buen desempeño de sus funciones.</w:t>
      </w:r>
    </w:p>
    <w:p>
      <w:pPr>
        <w:pStyle w:val="Estilo"/>
      </w:pPr>
      <w:r>
        <w:t/>
      </w:r>
    </w:p>
    <w:p>
      <w:pPr>
        <w:pStyle w:val="Estilo"/>
      </w:pPr>
      <w:r>
        <w:t>(REFORMADO, D.O.F. 29 DE ENERO DE 2016)</w:t>
      </w:r>
    </w:p>
    <w:p>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pStyle w:val="Estilo"/>
      </w:pPr>
      <w:r>
        <w:t/>
      </w:r>
    </w:p>
    <w:p>
      <w:pPr>
        <w:pStyle w:val="Estilo"/>
      </w:pPr>
      <w:r>
        <w:t>(ADICIONADO, D.O.F. 11 DE JUNIO DE 2013)</w:t>
      </w:r>
    </w:p>
    <w:p>
      <w:pPr>
        <w:pStyle w:val="Estilo"/>
      </w:pPr>
      <w:r>
        <w:t>B. En materia de radiodifusión y telecomunicaciones:</w:t>
      </w:r>
    </w:p>
    <w:p>
      <w:pPr>
        <w:pStyle w:val="Estilo"/>
      </w:pPr>
      <w:r>
        <w:t/>
      </w:r>
    </w:p>
    <w:p>
      <w:pPr>
        <w:pStyle w:val="Estilo"/>
      </w:pPr>
      <w:r>
        <w:t>I. El Estado garantizará a la población su integración a la sociedad de la información y el conocimiento, mediante una política de inclusión digital universal con metas anuales y sexenales.</w:t>
      </w:r>
    </w:p>
    <w:p>
      <w:pPr>
        <w:pStyle w:val="Estilo"/>
      </w:pPr>
      <w:r>
        <w:t/>
      </w:r>
    </w:p>
    <w:p>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pPr>
        <w:pStyle w:val="Estilo"/>
      </w:pPr>
      <w:r>
        <w:t/>
      </w:r>
    </w:p>
    <w:p>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pPr>
        <w:pStyle w:val="Estilo"/>
      </w:pPr>
      <w:r>
        <w:t/>
      </w:r>
    </w:p>
    <w:p>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pPr>
        <w:pStyle w:val="Estilo"/>
      </w:pPr>
      <w:r>
        <w:t/>
      </w:r>
    </w:p>
    <w:p>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pPr>
        <w:pStyle w:val="Estilo"/>
      </w:pPr>
      <w:r>
        <w:t/>
      </w:r>
    </w:p>
    <w:p>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Estilo"/>
      </w:pPr>
      <w:r>
        <w:t/>
      </w:r>
    </w:p>
    <w:p>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pPr>
        <w:pStyle w:val="Estilo"/>
      </w:pPr>
      <w:r>
        <w:t/>
      </w:r>
    </w:p>
    <w:p>
      <w:pPr>
        <w:pStyle w:val="Estilo"/>
      </w:pPr>
      <w:r>
        <w:t>El Presidente del organismo presentará anualmente a los Poderes Ejecutivo y Legislativo de la Unión un informe de actividades; al efecto comparecerá ante las Cámaras del Congreso en los términos que dispongan las leyes.</w:t>
      </w:r>
    </w:p>
    <w:p>
      <w:pPr>
        <w:pStyle w:val="Estilo"/>
      </w:pPr>
      <w:r>
        <w:t/>
      </w:r>
    </w:p>
    <w:p>
      <w:pPr>
        <w:pStyle w:val="Estilo"/>
      </w:pPr>
      <w:r>
        <w:t>VI. La ley establecerá los derechos de los usuarios de telecomunicaciones, de las audiencias, así como los mecanismos para su protección.</w:t>
      </w:r>
    </w:p>
    <w:p>
      <w:pPr>
        <w:pStyle w:val="Estilo"/>
      </w:pPr>
      <w:r>
        <w:t/>
      </w:r>
    </w:p>
    <w:p>
      <w:pPr>
        <w:pStyle w:val="Estilo"/>
      </w:pPr>
      <w:r>
        <w:t>(REFORMADO, D.O.F. 11 DE JUNIO DE 2013)</w:t>
      </w:r>
    </w:p>
    <w:p>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pPr>
        <w:pStyle w:val="Estilo"/>
      </w:pPr>
      <w:r>
        <w:t/>
      </w:r>
    </w:p>
    <w:p>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pStyle w:val="Estilo"/>
      </w:pPr>
      <w:r>
        <w:t/>
      </w:r>
    </w:p>
    <w:p>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Estilo"/>
      </w:pPr>
      <w:r>
        <w:t/>
      </w:r>
    </w:p>
    <w:p>
      <w:pPr>
        <w:pStyle w:val="Estilo"/>
      </w:pPr>
      <w:r>
        <w:t>A toda petición deberá recaer un acuerdo escrito de la autoridad a quien se haya dirigido, la cual tiene obligación de hacerlo conocer en breve término al peticionario.</w:t>
      </w:r>
    </w:p>
    <w:p>
      <w:pPr>
        <w:pStyle w:val="Estilo"/>
      </w:pPr>
      <w:r>
        <w:t/>
      </w:r>
    </w:p>
    <w:p>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Estilo"/>
      </w:pPr>
      <w:r>
        <w:t/>
      </w:r>
    </w:p>
    <w:p>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pStyle w:val="Estilo"/>
      </w:pPr>
      <w:r>
        <w:t/>
      </w:r>
    </w:p>
    <w:p>
      <w:pPr>
        <w:pStyle w:val="Estilo"/>
      </w:pPr>
      <w:r>
        <w:t>(REFORMADO, D.O.F. 26 DE MARZO DE 2019)</w:t>
      </w:r>
    </w:p>
    <w:p>
      <w:pPr>
        <w:pStyle w:val="Estilo"/>
      </w:pPr>
      <w:r>
        <w:t>Art. 10.-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pPr>
        <w:pStyle w:val="Estilo"/>
      </w:pPr>
      <w:r>
        <w:t/>
      </w:r>
    </w:p>
    <w:p>
      <w:pPr>
        <w:pStyle w:val="Estilo"/>
      </w:pPr>
      <w:r>
        <w:t>(REFORMADO, D.O.F. 10 DE JUNIO DE 2011)</w:t>
      </w:r>
    </w:p>
    <w:p>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Estilo"/>
      </w:pPr>
      <w:r>
        <w:t/>
      </w:r>
    </w:p>
    <w:p>
      <w:pPr>
        <w:pStyle w:val="Estilo"/>
      </w:pPr>
      <w:r>
        <w:t>(REFORMADO, D.O.F. 15 DE AGOSTO DE 2016)</w:t>
      </w:r>
    </w:p>
    <w:p>
      <w:pPr>
        <w:pStyle w:val="Estilo"/>
      </w:pPr>
      <w:r>
        <w:t>Toda persona tiene derecho a buscar y recibir asilo. El reconocimiento de la condición de refugiado y el otorgamiento de asilo político, se realizarán de conformidad con los tratados internacionales. La ley regulará sus procedencias y excepciones.</w:t>
      </w:r>
    </w:p>
    <w:p>
      <w:pPr>
        <w:pStyle w:val="Estilo"/>
      </w:pPr>
      <w:r>
        <w:t/>
      </w:r>
    </w:p>
    <w:p>
      <w:pPr>
        <w:pStyle w:val="Estilo"/>
      </w:pPr>
      <w:r>
        <w:t>Art. 12.- En los Estados Unidos Mexicanos no se concederán títulos de nobleza, ni prerrogativas y honores hereditarios, ni se dará efecto alguno a los otorgados por cualquier otro país.</w:t>
      </w:r>
    </w:p>
    <w:p>
      <w:pPr>
        <w:pStyle w:val="Estilo"/>
      </w:pPr>
      <w:r>
        <w:t/>
      </w:r>
    </w:p>
    <w:p>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pStyle w:val="Estilo"/>
      </w:pPr>
      <w:r>
        <w:t/>
      </w:r>
    </w:p>
    <w:p>
      <w:pPr>
        <w:pStyle w:val="Estilo"/>
      </w:pPr>
      <w:r>
        <w:t>Art. 14.- A ninguna ley se dará efecto retroactivo en perjuicio de persona alguna.</w:t>
      </w:r>
    </w:p>
    <w:p>
      <w:pPr>
        <w:pStyle w:val="Estilo"/>
      </w:pPr>
      <w:r>
        <w:t/>
      </w:r>
    </w:p>
    <w:p>
      <w:pPr>
        <w:pStyle w:val="Estilo"/>
      </w:pPr>
      <w:r>
        <w:t>(REFORMADO, D.O.F. 9 DE DICIEMBRE DE 2005)</w:t>
      </w:r>
    </w:p>
    <w:p>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pStyle w:val="Estilo"/>
      </w:pPr>
      <w:r>
        <w:t/>
      </w:r>
    </w:p>
    <w:p>
      <w:pPr>
        <w:pStyle w:val="Estilo"/>
      </w:pPr>
      <w:r>
        <w:t>En los juicios del orden criminal queda prohibido imponer, por simple analogía, y aún por mayoría de razón, pena alguna que no esté decretada por una ley exactamente aplicable al delito de que se trata.</w:t>
      </w:r>
    </w:p>
    <w:p>
      <w:pPr>
        <w:pStyle w:val="Estilo"/>
      </w:pPr>
      <w:r>
        <w:t/>
      </w:r>
    </w:p>
    <w:p>
      <w:pPr>
        <w:pStyle w:val="Estilo"/>
      </w:pPr>
      <w:r>
        <w:t>En los juicios del orden civil, la sentencia definitiva deberá ser conforme a la letra o a la interpretación jurídica de la ley, y a falta de ésta se fundará en los principios generales del derecho.</w:t>
      </w:r>
    </w:p>
    <w:p>
      <w:pPr>
        <w:pStyle w:val="Estilo"/>
      </w:pPr>
      <w:r>
        <w:t/>
      </w:r>
    </w:p>
    <w:p>
      <w:pPr>
        <w:pStyle w:val="Estilo"/>
      </w:pPr>
      <w:r>
        <w:t>(REFORMADO, D.O.F. 10 DE JUNIO DE 2011)</w:t>
      </w:r>
    </w:p>
    <w:p>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pStyle w:val="Estilo"/>
      </w:pPr>
      <w:r>
        <w:t/>
      </w:r>
    </w:p>
    <w:p>
      <w:pPr>
        <w:pStyle w:val="Estilo"/>
      </w:pPr>
      <w:r>
        <w:t>(REFORMADO PRIMER PÁRRAFO, D.O.F. 15 DE SEPTIEMBRE DE 2017)</w:t>
      </w:r>
    </w:p>
    <w:p>
      <w:pPr>
        <w:pStyle w:val="Estilo"/>
      </w:pPr>
      <w:r>
        <w:t>Art.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pPr>
        <w:pStyle w:val="Estilo"/>
      </w:pPr>
      <w:r>
        <w:t/>
      </w:r>
    </w:p>
    <w:p>
      <w:pPr>
        <w:pStyle w:val="Estilo"/>
      </w:pPr>
      <w:r>
        <w:t>(ADICIONADO, D.O.F. 1 DE JUNIO DE 2009)</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(REFORMADO, D.O.F. 1 DE JUNIO DE 2009) (F. DE E., D.O.F. 25 DE JUNIO DE 2009)</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(REFORMADO, D.O.F. 18 DE JUNIO DE 2008)</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(REFORMADO, D.O.F. 26 DE MARZO DE 2019)</w:t>
      </w:r>
    </w:p>
    <w:p>
      <w:pPr>
        <w:pStyle w:val="Estilo"/>
      </w:pPr>
      <w: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pPr>
        <w:pStyle w:val="Estilo"/>
      </w:pPr>
      <w:r>
        <w:t/>
      </w:r>
    </w:p>
    <w:p>
      <w:pPr>
        <w:pStyle w:val="Estilo"/>
      </w:pPr>
      <w:r>
        <w:t>(REFORMADO, D.O.F. 18 DE JUNIO DE 2008)</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(REFORMADO, D.O.F. 18 DE JUNIO DE 2008)</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(REFORMADO, D.O.F. 18 DE JUNIO DE 2008)</w:t>
      </w:r>
    </w:p>
    <w:p>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pPr>
        <w:pStyle w:val="Estilo"/>
      </w:pPr>
      <w:r>
        <w:t/>
      </w:r>
    </w:p>
    <w:p>
      <w:pPr>
        <w:pStyle w:val="Estilo"/>
      </w:pPr>
      <w:r>
        <w:t>(REFORMADO, D.O.F. 18 DE JUNIO DE 2008)</w:t>
      </w:r>
    </w:p>
    <w:p>
      <w:pPr>
        <w:pStyle w:val="Estilo"/>
      </w:pPr>
      <w:r>
        <w:t>Por delincuencia organizada se entiende una organización de hecho de tres o más personas, para cometer delitos en forma permanente o reiterada, en los términos de la ley de la materia.</w:t>
      </w:r>
    </w:p>
    <w:p>
      <w:pPr>
        <w:pStyle w:val="Estilo"/>
      </w:pPr>
      <w:r>
        <w:t/>
      </w:r>
    </w:p>
    <w:p>
      <w:pPr>
        <w:pStyle w:val="Estilo"/>
      </w:pPr>
      <w:r>
        <w:t>(REFORMADO, D.O.F. 18 DE JUNIO DE 2008)</w:t>
      </w:r>
    </w:p>
    <w:p>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Estilo"/>
      </w:pPr>
      <w:r>
        <w:t/>
      </w:r>
    </w:p>
    <w:p>
      <w:pPr>
        <w:pStyle w:val="Estilo"/>
      </w:pPr>
      <w:r>
        <w:t>(REFORMADO, D.O.F. 18 DE JUNIO DE 2008)</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(REFORMADO, D.O.F. 18 DE JUNIO DE 2008)</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(REFORMADO, D.O.F. 18 DE JUNIO DE 2008)</w:t>
      </w:r>
    </w:p>
    <w:p>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(REFORMADO, D.O.F. 18 DE JUNIO DE 2008)</w:t>
      </w:r>
    </w:p>
    <w:p>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(REFORMADO, D.O.F. 18 DE JUNIO DE 2008)</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(REFORMADO, D.O.F. 18 DE JUNIO DE 2008)</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(REFORMADO, D.O.F. 18 DE JUNIO DE 2008)</w:t>
      </w:r>
    </w:p>
    <w:p>
      <w:pPr>
        <w:pStyle w:val="Estilo"/>
      </w:pPr>
      <w:r>
        <w:t>La correspondencia que bajo cubierta circule por las estafetas estará libre de todo registro, y su violación será penada por la ley.</w:t>
      </w:r>
    </w:p>
    <w:p>
      <w:pPr>
        <w:pStyle w:val="Estilo"/>
      </w:pPr>
      <w:r>
        <w:t/>
      </w:r>
    </w:p>
    <w:p>
      <w:pPr>
        <w:pStyle w:val="Estilo"/>
      </w:pPr>
      <w:r>
        <w:t>(REFORMADO, D.O.F. 18 DE JUNIO DE 2008)</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(REFORMADO, D.O.F. 18 DE JUNIO DE 2008)</w:t>
      </w:r>
    </w:p>
    <w:p>
      <w:pPr>
        <w:pStyle w:val="Estilo"/>
      </w:pPr>
      <w:r>
        <w:t>Art. 17.-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[N. DE E. EN RELACIÓN CON LA ENTRADA EN VIGOR DEL PRESENTE PÁRRAFO, VÉASE SEGUNDO TRANSITORIO DEL DECRETO QUE MODIFICA LA CONSTITUCIÓN.]</w:t>
      </w:r>
    </w:p>
    <w:p>
      <w:pPr>
        <w:pStyle w:val="Estilo"/>
      </w:pPr>
      <w:r>
        <w:t>(ADICIONADO, D.O.F. 15 DE SEPTIEMBRE DE 2017)</w:t>
      </w:r>
    </w:p>
    <w:p>
      <w:pPr>
        <w:pStyle w:val="Estilo"/>
      </w:pPr>
      <w:r>
        <w:t>Siempre que no se afecte la igualdad entre las partes, el debido proceso u otros derechos en los juicios o procedimientos seguidos en forma de juicio, las autoridades deberán privilegiar la solución del conflicto sobre los formalismos procedimentales.</w:t>
      </w:r>
    </w:p>
    <w:p>
      <w:pPr>
        <w:pStyle w:val="Estilo"/>
      </w:pPr>
      <w:r>
        <w:t/>
      </w:r>
    </w:p>
    <w:p>
      <w:pPr>
        <w:pStyle w:val="Estilo"/>
      </w:pPr>
      <w:r>
        <w:t>(ADICIONADO, D.O.F. 29 DE JULIO DE 2010)</w:t>
      </w:r>
    </w:p>
    <w:p>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pPr>
        <w:pStyle w:val="Estilo"/>
      </w:pPr>
      <w:r>
        <w:t/>
      </w:r>
    </w:p>
    <w:p>
      <w:pPr>
        <w:pStyle w:val="Estilo"/>
      </w:pPr>
      <w:r>
        <w:t>Las leyes preverán mecanismos alternativos de solución de controversias. En la materia penal regularán su aplicación, asegurarán la reparación del daño y establecerán los casos en los que se requerirá supervisión judicial.</w:t>
      </w:r>
    </w:p>
    <w:p>
      <w:pPr>
        <w:pStyle w:val="Estilo"/>
      </w:pPr>
      <w:r>
        <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federales y locales establecerán los medios necesarios para que se garantice la independencia de los tribunales y la plena ejecución de sus resoluciones.</w:t>
      </w:r>
    </w:p>
    <w:p>
      <w:pPr>
        <w:pStyle w:val="Estilo"/>
      </w:pPr>
      <w:r>
        <w:t/>
      </w:r>
    </w:p>
    <w:p>
      <w:pPr>
        <w:pStyle w:val="Estilo"/>
      </w:pPr>
      <w:r>
        <w:t>(REFORMADO, D.O.F. 29 DE ENERO DE 2016)</w:t>
      </w:r>
    </w:p>
    <w:p>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(REFORMADO, D.O.F. 18 DE JUNIO DE 2008)</w:t>
      </w:r>
    </w:p>
    <w:p>
      <w:pPr>
        <w:pStyle w:val="Estilo"/>
      </w:pPr>
      <w:r>
        <w:t>Art. 18.-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(REFORMADO, D.O.F. 10 DE JUNIO DE 2011)</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(REFORMADO, D.O.F. 29 DE ENERO DE 2016)</w:t>
      </w:r>
    </w:p>
    <w:p>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pPr>
        <w:pStyle w:val="Estilo"/>
      </w:pPr>
      <w:r>
        <w:t/>
      </w:r>
    </w:p>
    <w:p>
      <w:pPr>
        <w:pStyle w:val="Estilo"/>
      </w:pPr>
      <w:r>
        <w:t>(REFORMADO, D.O.F. 29 DE ENERO DE 2016)</w:t>
      </w:r>
    </w:p>
    <w:p>
      <w:pPr>
        <w:pStyle w:val="Estilo"/>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pPr>
        <w:pStyle w:val="Estilo"/>
      </w:pPr>
      <w:r>
        <w:t/>
      </w:r>
    </w:p>
    <w:p>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(REFORMADO, D.O.F. 2 DE JULIO DE 2015)</w:t>
      </w:r>
    </w:p>
    <w:p>
      <w:pPr>
        <w:pStyle w:val="Estilo"/>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Estilo"/>
      </w:pPr>
      <w:r>
        <w:t/>
      </w:r>
    </w:p>
    <w:p>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pStyle w:val="Estilo"/>
      </w:pPr>
      <w:r>
        <w:t/>
      </w:r>
    </w:p>
    <w:p>
      <w:pPr>
        <w:pStyle w:val="Estilo"/>
      </w:pPr>
      <w:r>
        <w:t>(REFORMADO, D.O.F. 18 DE JUNIO DE 2008)</w:t>
      </w:r>
    </w:p>
    <w:p>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(REFORMADO, D.O.F. 12 DE ABRIL DE 2019)</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pPr>
        <w:pStyle w:val="Estilo"/>
      </w:pPr>
      <w:r>
        <w:t>(REFORMADO, D.O.F. 18 DE JUNIO DE 2008)</w:t>
      </w:r>
    </w:p>
    <w:p>
      <w:pPr>
        <w:pStyle w:val="Estilo"/>
      </w:pPr>
      <w:r>
        <w:t>Art. 20.- El proceso penal será acusatorio y oral. Se regirá por los principios de publicidad, contradicción, concentración, continuidad e inmediación.</w:t>
      </w:r>
    </w:p>
    <w:p>
      <w:pPr>
        <w:pStyle w:val="Estilo"/>
      </w:pPr>
      <w:r>
        <w:t/>
      </w:r>
    </w:p>
    <w:p>
      <w:pPr>
        <w:pStyle w:val="Estilo"/>
      </w:pPr>
      <w:r>
        <w:t>A. De los principios generales:</w:t>
      </w:r>
    </w:p>
    <w:p>
      <w:pPr>
        <w:pStyle w:val="Estilo"/>
      </w:pPr>
      <w:r>
        <w:t/>
      </w:r>
    </w:p>
    <w:p>
      <w:pPr>
        <w:pStyle w:val="Estilo"/>
      </w:pPr>
      <w:r>
        <w:t>I. El proceso penal tendrá por objeto el esclarecimiento de los hechos, proteger al inocente, procurar que el culpable no quede impune y que los daños causados por el delito se reparen;</w:t>
      </w:r>
    </w:p>
    <w:p>
      <w:pPr>
        <w:pStyle w:val="Estilo"/>
      </w:pPr>
      <w:r>
        <w:t/>
      </w:r>
    </w:p>
    <w:p>
      <w:pPr>
        <w:pStyle w:val="Estilo"/>
      </w:pPr>
      <w:r>
        <w:t>II.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IV.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V.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pPr>
        <w:pStyle w:val="Estilo"/>
      </w:pPr>
      <w:r>
        <w:t/>
      </w:r>
    </w:p>
    <w:p>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VIII. El juez sólo condenará cuando exista convicción de la culpabilidad del procesado;</w:t>
      </w:r>
    </w:p>
    <w:p>
      <w:pPr>
        <w:pStyle w:val="Estilo"/>
      </w:pPr>
      <w:r>
        <w:t/>
      </w:r>
    </w:p>
    <w:p>
      <w:pPr>
        <w:pStyle w:val="Estilo"/>
      </w:pPr>
      <w:r>
        <w:t>IX. Cualquier prueba obtenida con violación de derechos fundamentales será nula, y</w:t>
      </w:r>
    </w:p>
    <w:p>
      <w:pPr>
        <w:pStyle w:val="Estilo"/>
      </w:pPr>
      <w:r>
        <w:t/>
      </w:r>
    </w:p>
    <w:p>
      <w:pPr>
        <w:pStyle w:val="Estilo"/>
      </w:pPr>
      <w:r>
        <w:t>X. Los principios previstos en este artículo, se observarán también en las audiencias preliminares al juicio.</w:t>
      </w:r>
    </w:p>
    <w:p>
      <w:pPr>
        <w:pStyle w:val="Estilo"/>
      </w:pPr>
      <w:r>
        <w:t/>
      </w:r>
    </w:p>
    <w:p>
      <w:pPr>
        <w:pStyle w:val="Estilo"/>
      </w:pPr>
      <w:r>
        <w:t>B. De los derechos de toda persona imputada:</w:t>
      </w:r>
    </w:p>
    <w:p>
      <w:pPr>
        <w:pStyle w:val="Estilo"/>
      </w:pPr>
      <w:r>
        <w:t/>
      </w:r>
    </w:p>
    <w:p>
      <w:pPr>
        <w:pStyle w:val="Estilo"/>
      </w:pPr>
      <w:r>
        <w:t>I. A que se presuma su inocencia mientras no se declare su responsabilidad mediante sentencia emitida por el juez de la causa;</w:t>
      </w:r>
    </w:p>
    <w:p>
      <w:pPr>
        <w:pStyle w:val="Estilo"/>
      </w:pPr>
      <w:r>
        <w:t/>
      </w:r>
    </w:p>
    <w:p>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pPr>
        <w:pStyle w:val="Estilo"/>
      </w:pPr>
      <w:r>
        <w:t/>
      </w:r>
    </w:p>
    <w:p>
      <w:pPr>
        <w:pStyle w:val="Estilo"/>
      </w:pPr>
      <w:r>
        <w:t>La ley establecerá beneficios a favor del inculpado, procesado o sentenciado que preste ayuda eficaz para la investigación y persecución de delitos en materia de delincuencia organizada;</w:t>
      </w:r>
    </w:p>
    <w:p>
      <w:pPr>
        <w:pStyle w:val="Estilo"/>
      </w:pPr>
      <w:r>
        <w:t/>
      </w:r>
    </w:p>
    <w:p>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Estilo"/>
      </w:pPr>
      <w:r>
        <w:t/>
      </w:r>
    </w:p>
    <w:p>
      <w:pPr>
        <w:pStyle w:val="Estilo"/>
      </w:pPr>
      <w:r>
        <w:t>VI.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VII.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IX.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C. De los derechos de la víctima o del ofendido:</w:t>
      </w:r>
    </w:p>
    <w:p>
      <w:pPr>
        <w:pStyle w:val="Estilo"/>
      </w:pPr>
      <w:r>
        <w:t/>
      </w:r>
    </w:p>
    <w:p>
      <w:pPr>
        <w:pStyle w:val="Estilo"/>
      </w:pPr>
      <w:r>
        <w:t>I. Recibir asesoría jurídica; ser informado de los derechos que en su favor establece la Constitución y, cuando lo solicite, ser informado del desarrollo del procedimiento penal;</w:t>
      </w:r>
    </w:p>
    <w:p>
      <w:pPr>
        <w:pStyle w:val="Estilo"/>
      </w:pPr>
      <w:r>
        <w:t/>
      </w:r>
    </w:p>
    <w:p>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III. Recibir, desde la comisión del delito, atención médica y psicológica de urgencia;</w:t>
      </w:r>
    </w:p>
    <w:p>
      <w:pPr>
        <w:pStyle w:val="Estilo"/>
      </w:pPr>
      <w:r>
        <w:t/>
      </w:r>
    </w:p>
    <w:p>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N. DE E. EN RELACIÓN CON LA ENTRADA EN VIGOR DEL PRESENTE PÁRRAFO, VER ARTÍCULO PRIMERO TRANSITORIO DEL DECRETO PUBLICADO EN EL D.O.F. DE 14 DE JULIO DE 2011, QUE MODIFICA LA CONSTITUCIÓN POLÍTICA DE LOS ESTADOS UNIDOS MEXICANOS.</w:t>
      </w:r>
    </w:p>
    <w:p>
      <w:pPr>
        <w:pStyle w:val="Estilo"/>
      </w:pPr>
      <w:r>
        <w:t>(REFORMADO PRIMER PÁRRAFO, D.O.F. 14 DE JULIO DE 2011)</w:t>
      </w:r>
    </w:p>
    <w:p>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todas los sujetos que intervengan en el proceso. Los jueces deberán vigilar el buen cumplimiento de esta obligación;</w:t>
      </w:r>
    </w:p>
    <w:p>
      <w:pPr>
        <w:pStyle w:val="Estilo"/>
      </w:pPr>
      <w:r>
        <w:t/>
      </w:r>
    </w:p>
    <w:p>
      <w:pPr>
        <w:pStyle w:val="Estilo"/>
      </w:pPr>
      <w:r>
        <w:t>VI. Solicitar las medidas cautelares y providencias necesarias para la protección y restitución de sus derechos, y</w:t>
      </w:r>
    </w:p>
    <w:p>
      <w:pPr>
        <w:pStyle w:val="Estilo"/>
      </w:pPr>
      <w:r>
        <w:t/>
      </w:r>
    </w:p>
    <w:p>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(REFORMADO, D.O.F. 18 DE JUNIO DE 2008)</w:t>
      </w:r>
    </w:p>
    <w:p>
      <w:pPr>
        <w:pStyle w:val="Estilo"/>
      </w:pPr>
      <w:r>
        <w:t>Art. 21.-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El Ejecutivo Federal podrá, con la aprobación del Senado en cada caso, reconocer la jurisdicción de la Corte Penal Internacional.</w:t>
      </w:r>
    </w:p>
    <w:p>
      <w:pPr>
        <w:pStyle w:val="Estilo"/>
      </w:pPr>
      <w:r>
        <w:t/>
      </w:r>
    </w:p>
    <w:p>
      <w:pPr>
        <w:pStyle w:val="Estilo"/>
      </w:pPr>
      <w:r>
        <w:t>(REFORMADO, D.O.F. 26 DE MARZO DE 2019)</w:t>
      </w:r>
    </w:p>
    <w:p>
      <w:pPr>
        <w:pStyle w:val="Estilo"/>
      </w:pPr>
      <w: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pStyle w:val="Estilo"/>
      </w:pPr>
      <w:r>
        <w:t/>
      </w:r>
    </w:p>
    <w:p>
      <w:pPr>
        <w:pStyle w:val="Estilo"/>
      </w:pPr>
      <w:r>
        <w:t>(REFORMADO [N. DE E. ESTE PÁRRAFO], D.O.F. 26 DE MARZO DE 2019)</w:t>
      </w:r>
    </w:p>
    <w:p>
      <w:pPr>
        <w:pStyle w:val="Estilo"/>
      </w:pPr>
      <w: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pPr>
        <w:pStyle w:val="Estilo"/>
      </w:pPr>
      <w:r>
        <w:t/>
      </w:r>
    </w:p>
    <w:p>
      <w:pPr>
        <w:pStyle w:val="Estilo"/>
      </w:pPr>
      <w:r>
        <w:t>(REFORMADO, D.O.F. 29 DE ENERO DE 2016)</w:t>
      </w:r>
    </w:p>
    <w:p>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pPr>
        <w:pStyle w:val="Estilo"/>
      </w:pPr>
      <w:r>
        <w:t/>
      </w:r>
    </w:p>
    <w:p>
      <w:pPr>
        <w:pStyle w:val="Estilo"/>
      </w:pPr>
      <w:r>
        <w:t>(REFORMADO, D.O.F. 26 DE MARZO DE 2019)</w:t>
      </w:r>
    </w:p>
    <w:p>
      <w:pPr>
        <w:pStyle w:val="Estilo"/>
      </w:pPr>
      <w:r>
        <w:t>b)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pPr>
        <w:pStyle w:val="Estilo"/>
      </w:pPr>
      <w:r>
        <w:t/>
      </w:r>
    </w:p>
    <w:p>
      <w:pPr>
        <w:pStyle w:val="Estilo"/>
      </w:pPr>
      <w:r>
        <w:t>c) La formulación de políticas públicas tendientes a prevenir la comisión de delitos.</w:t>
      </w:r>
    </w:p>
    <w:p>
      <w:pPr>
        <w:pStyle w:val="Estilo"/>
      </w:pPr>
      <w:r>
        <w:t/>
      </w:r>
    </w:p>
    <w:p>
      <w:pPr>
        <w:pStyle w:val="Estilo"/>
      </w:pPr>
      <w:r>
        <w:t>d) Se determinará la participación de la comunidad que coadyuvará, entre otros, en los procesos de evaluación de las políticas de prevención del delito así como de las instituciones de seguridad pública.</w:t>
      </w:r>
    </w:p>
    <w:p>
      <w:pPr>
        <w:pStyle w:val="Estilo"/>
      </w:pPr>
      <w:r>
        <w:t/>
      </w:r>
    </w:p>
    <w:p>
      <w:pPr>
        <w:pStyle w:val="Estilo"/>
      </w:pPr>
      <w:r>
        <w:t>e) Los fondos de ayuda federal para la seguridad pública, a nivel nacional serán aportados a las entidades federativas y municipios para ser destinados exclusivamente a estos fines.</w:t>
      </w:r>
    </w:p>
    <w:p>
      <w:pPr>
        <w:pStyle w:val="Estilo"/>
      </w:pPr>
      <w:r>
        <w:t/>
      </w:r>
    </w:p>
    <w:p>
      <w:pPr>
        <w:pStyle w:val="Estilo"/>
      </w:pPr>
      <w:r>
        <w:t>(ADICIONADO, D.O.F. 26 DE MARZO DE 2019)</w:t>
      </w:r>
    </w:p>
    <w:p>
      <w:pPr>
        <w:pStyle w:val="Estilo"/>
      </w:pPr>
      <w: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pPr>
        <w:pStyle w:val="Estilo"/>
      </w:pPr>
      <w:r>
        <w:t/>
      </w:r>
    </w:p>
    <w:p>
      <w:pPr>
        <w:pStyle w:val="Estilo"/>
      </w:pPr>
      <w:r>
        <w:t>(ADICIONADO, D.O.F. 26 DE MARZO DE 2019)</w:t>
      </w:r>
    </w:p>
    <w:p>
      <w:pPr>
        <w:pStyle w:val="Estilo"/>
      </w:pPr>
      <w:r>
        <w:t>La ley determinará la estructura orgánica y de dirección de la Guardia Nacional, que estará adscrita a la secretaría del ramo de seguridad pública, que formulará la Estrategia Nacional de Seguridad Pública, los respectivos programas, políticas y acciones.</w:t>
      </w:r>
    </w:p>
    <w:p>
      <w:pPr>
        <w:pStyle w:val="Estilo"/>
      </w:pPr>
      <w:r>
        <w:t/>
      </w:r>
    </w:p>
    <w:p>
      <w:pPr>
        <w:pStyle w:val="Estilo"/>
      </w:pPr>
      <w:r>
        <w:t>(ADICIONADO, D.O.F. 26 DE MARZO DE 2019)</w:t>
      </w:r>
    </w:p>
    <w:p>
      <w:pPr>
        <w:pStyle w:val="Estilo"/>
      </w:pPr>
      <w: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pPr>
        <w:pStyle w:val="Estilo"/>
      </w:pPr>
      <w:r>
        <w:t/>
      </w:r>
    </w:p>
    <w:p>
      <w:pPr>
        <w:pStyle w:val="Estilo"/>
      </w:pPr>
      <w:r>
        <w:t>(REFORMADO, D.O.F. 18 DE JUNIO DE 2008)</w:t>
      </w:r>
    </w:p>
    <w:p>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(REFORMADO, D.O.F. 14 DE MARZO DE 2019)</w:t>
      </w:r>
    </w:p>
    <w:p>
      <w:pPr>
        <w:pStyle w:val="Estilo"/>
      </w:pPr>
      <w: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pPr>
        <w:pStyle w:val="Estilo"/>
      </w:pPr>
      <w:r>
        <w:t/>
      </w:r>
    </w:p>
    <w:p>
      <w:pPr>
        <w:pStyle w:val="Estilo"/>
      </w:pPr>
      <w:r>
        <w:t>(ADICIONADO, D.O.F. 14 DE MARZO DE 2019)</w:t>
      </w:r>
    </w:p>
    <w:p>
      <w:pPr>
        <w:pStyle w:val="Estilo"/>
      </w:pPr>
      <w: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pPr>
        <w:pStyle w:val="Estilo"/>
      </w:pPr>
      <w:r>
        <w:t/>
      </w:r>
    </w:p>
    <w:p>
      <w:pPr>
        <w:pStyle w:val="Estilo"/>
      </w:pPr>
      <w:r>
        <w:t>(ADICIONADO, D.O.F. 14 DE MARZO DE 2019)</w:t>
      </w:r>
    </w:p>
    <w:p>
      <w:pPr>
        <w:pStyle w:val="Estilo"/>
      </w:pPr>
      <w: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pPr>
        <w:pStyle w:val="Estilo"/>
      </w:pPr>
      <w:r>
        <w:t/>
      </w:r>
    </w:p>
    <w:p>
      <w:pPr>
        <w:pStyle w:val="Estilo"/>
      </w:pPr>
      <w:r>
        <w:t>(ADICIONADO, D.O.F. 14 DE MARZO DE 2019)</w:t>
      </w:r>
    </w:p>
    <w:p>
      <w:pPr>
        <w:pStyle w:val="Estilo"/>
      </w:pPr>
      <w:r>
        <w:t>A toda persona que se considere afectada, se le deberá garantizar el acceso a los medios de defensa adecuados para demostrar la procedencia legítima del bien sujeto al procedimiento.</w:t>
      </w:r>
    </w:p>
    <w:p>
      <w:pPr>
        <w:pStyle w:val="Estilo"/>
      </w:pPr>
      <w:r>
        <w:t/>
      </w:r>
    </w:p>
    <w:p>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pPr>
        <w:pStyle w:val="Estilo"/>
      </w:pPr>
      <w:r>
        <w:t/>
      </w:r>
    </w:p>
    <w:p>
      <w:pPr>
        <w:pStyle w:val="Estilo"/>
      </w:pPr>
      <w:r>
        <w:t>(REFORMADO PRIMER PÁRRAFO, D.O.F. 19 DE JULIO DE 2013)</w:t>
      </w:r>
    </w:p>
    <w:p>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pPr>
        <w:pStyle w:val="Estilo"/>
      </w:pPr>
      <w:r>
        <w:t/>
      </w:r>
    </w:p>
    <w:p>
      <w:pPr>
        <w:pStyle w:val="Estilo"/>
      </w:pPr>
      <w:r>
        <w:t>(REFORMADO, D.O.F. 28 DE ENERO DE 1992)</w:t>
      </w:r>
    </w:p>
    <w:p>
      <w:pPr>
        <w:pStyle w:val="Estilo"/>
      </w:pPr>
      <w:r>
        <w:t>El Congreso no puede dictar leyes que establezcan o prohiban religión alguna. </w:t>
      </w:r>
    </w:p>
    <w:p>
      <w:pPr>
        <w:pStyle w:val="Estilo"/>
      </w:pPr>
      <w:r>
        <w:t/>
      </w:r>
    </w:p>
    <w:p>
      <w:pPr>
        <w:pStyle w:val="Estilo"/>
      </w:pPr>
      <w:r>
        <w:t>(REFORMADO, D.O.F. 28 DE ENERO DE 1992) (REPUBLICADO, D.O.F. 19 DE JULIO DE 2013)</w:t>
      </w:r>
    </w:p>
    <w:p>
      <w:pPr>
        <w:pStyle w:val="Estilo"/>
      </w:pPr>
      <w:r>
        <w:t>Los actos religiosos de culto público se celebrarán ordinariamente en los templos. Los que extraordinariamente se celebren fuera de éstos se sujetarán a la ley reglamentaria.</w:t>
      </w:r>
    </w:p>
    <w:p>
      <w:pPr>
        <w:pStyle w:val="Estilo"/>
      </w:pPr>
      <w:r>
        <w:t/>
      </w:r>
    </w:p>
    <w:p>
      <w:pPr>
        <w:pStyle w:val="Estilo"/>
      </w:pPr>
      <w:r>
        <w:t>(REFORMADO PRIMER PÁRRAFO, D.O.F. 5 DE JUNIO DE 2013)</w:t>
      </w:r>
    </w:p>
    <w:p>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pPr>
        <w:pStyle w:val="Estilo"/>
      </w:pPr>
      <w:r>
        <w:t/>
      </w:r>
    </w:p>
    <w:p>
      <w:pPr>
        <w:pStyle w:val="Estilo"/>
      </w:pPr>
      <w:r>
        <w:t>(ADICIONADO, D.O.F. 26 DE MAYO DE 2015)</w:t>
      </w:r>
    </w:p>
    <w:p>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pPr>
        <w:pStyle w:val="Estilo"/>
      </w:pPr>
      <w:r>
        <w:t/>
      </w:r>
    </w:p>
    <w:p>
      <w:pPr>
        <w:pStyle w:val="Estilo"/>
      </w:pPr>
      <w:r>
        <w:t>(REFORMADO, D.O.F. 3 DE FEBRERO DE 1983)</w:t>
      </w:r>
    </w:p>
    <w:p>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pPr>
        <w:pStyle w:val="Estilo"/>
      </w:pPr>
      <w:r>
        <w:t/>
      </w:r>
    </w:p>
    <w:p>
      <w:pPr>
        <w:pStyle w:val="Estilo"/>
      </w:pPr>
      <w:r>
        <w:t>(REFORMADO, D.O.F. 3 DE FEBRERO DE 1983)</w:t>
      </w:r>
    </w:p>
    <w:p>
      <w:pPr>
        <w:pStyle w:val="Estilo"/>
      </w:pPr>
      <w:r>
        <w:t>Al desarrollo económico nacional concurrirán, con responsabilidad social, el sector público, el sector social y el sector privado, sin menoscabo de otras formas de actividad económica que contribuyan al desarrollo de la Nación.</w:t>
      </w:r>
    </w:p>
    <w:p>
      <w:pPr>
        <w:pStyle w:val="Estilo"/>
      </w:pPr>
      <w:r>
        <w:t/>
      </w:r>
    </w:p>
    <w:p>
      <w:pPr>
        <w:pStyle w:val="Estilo"/>
      </w:pPr>
      <w:r>
        <w:t>(REFORMADO, D.O.F. 20 DE DICIEMBRE DE 2013)</w:t>
      </w:r>
    </w:p>
    <w:p>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pStyle w:val="Estilo"/>
      </w:pPr>
      <w:r>
        <w:t/>
      </w:r>
    </w:p>
    <w:p>
      <w:pPr>
        <w:pStyle w:val="Estilo"/>
      </w:pPr>
      <w:r>
        <w:t>(REFORMADO, D.O.F. 3 DE FEBRERO DE 1983)</w:t>
      </w:r>
    </w:p>
    <w:p>
      <w:pPr>
        <w:pStyle w:val="Estilo"/>
      </w:pPr>
      <w:r>
        <w:t>Asimismo podrá participar por sí o con los sectores social y privado, de acuerdo con la ley, para impulsar y organizar las áreas prioritarias del desarrollo.</w:t>
      </w:r>
    </w:p>
    <w:p>
      <w:pPr>
        <w:pStyle w:val="Estilo"/>
      </w:pPr>
      <w:r>
        <w:t/>
      </w:r>
    </w:p>
    <w:p>
      <w:pPr>
        <w:pStyle w:val="Estilo"/>
      </w:pPr>
      <w:r>
        <w:t>(REFORMADO, D.O.F. 20 DE DICIEMBRE DE 2013)</w:t>
      </w:r>
    </w:p>
    <w:p>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pPr>
        <w:pStyle w:val="Estilo"/>
      </w:pPr>
      <w:r>
        <w:t/>
      </w:r>
    </w:p>
    <w:p>
      <w:pPr>
        <w:pStyle w:val="Estilo"/>
      </w:pPr>
      <w:r>
        <w:t>(REFORMADO, D.O.F. 3 DE FEBRERO DE 1983)</w:t>
      </w:r>
    </w:p>
    <w:p>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Estilo"/>
      </w:pPr>
      <w:r>
        <w:t/>
      </w:r>
    </w:p>
    <w:p>
      <w:pPr>
        <w:pStyle w:val="Estilo"/>
      </w:pPr>
      <w:r>
        <w:t>(REFORMADO, D.O.F. 20 DE DICIEMBRE DE 2013)</w:t>
      </w:r>
    </w:p>
    <w:p>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pStyle w:val="Estilo"/>
      </w:pPr>
      <w:r>
        <w:t/>
      </w:r>
    </w:p>
    <w:p>
      <w:pPr>
        <w:pStyle w:val="Estilo"/>
      </w:pPr>
      <w:r>
        <w:t>(ADICIONADO, D.O.F. 5 DE FEBRERO DE 2017)</w:t>
      </w:r>
    </w:p>
    <w:p>
      <w:pPr>
        <w:pStyle w:val="Estilo"/>
      </w:pPr>
      <w: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D.O.F. 7 DE ABRIL DE 2006)</w:t>
      </w:r>
    </w:p>
    <w:p>
      <w:pPr>
        <w:pStyle w:val="Estilo"/>
      </w:pPr>
      <w:r>
        <w:t>Art. 26.-</w:t>
      </w:r>
    </w:p>
    <w:p>
      <w:pPr>
        <w:pStyle w:val="Estilo"/>
      </w:pPr>
      <w:r>
        <w:t/>
      </w:r>
    </w:p>
    <w:p>
      <w:pPr>
        <w:pStyle w:val="Estilo"/>
      </w:pPr>
      <w:r>
        <w:t>(REFORMADO PRIMER PÁRRAFO, D.O.F. 5 DE JUNIO DE 2013)</w:t>
      </w:r>
    </w:p>
    <w:p>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pPr>
        <w:pStyle w:val="Estilo"/>
      </w:pPr>
      <w:r>
        <w:t/>
      </w:r>
    </w:p>
    <w:p>
      <w:pPr>
        <w:pStyle w:val="Estilo"/>
      </w:pPr>
      <w:r>
        <w:t>(REFORMADO, D.O.F. 10 DE FEBRERO DE 2014)</w:t>
      </w:r>
    </w:p>
    <w:p>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pPr>
        <w:pStyle w:val="Estilo"/>
      </w:pPr>
      <w:r>
        <w:t/>
      </w:r>
    </w:p>
    <w:p>
      <w:pPr>
        <w:pStyle w:val="Estilo"/>
      </w:pPr>
      <w:r>
        <w:t>(REFORMADO, D.O.F. 5 DE JUNIO DE 2013)</w:t>
      </w:r>
    </w:p>
    <w:p>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pStyle w:val="Estilo"/>
      </w:pPr>
      <w:r>
        <w:t/>
      </w:r>
    </w:p>
    <w:p>
      <w:pPr>
        <w:pStyle w:val="Estilo"/>
      </w:pPr>
      <w:r>
        <w:t>(REFORMADO, D.O.F. 10 DE FEBRERO DE 2014)</w:t>
      </w:r>
    </w:p>
    <w:p>
      <w:pPr>
        <w:pStyle w:val="Estilo"/>
      </w:pPr>
      <w:r>
        <w:t>En el sistema de planeación democrática y deliberativa, el Congreso de la Unión tendrá la intervención que señale la ley.</w:t>
      </w:r>
    </w:p>
    <w:p>
      <w:pPr>
        <w:pStyle w:val="Estilo"/>
      </w:pPr>
      <w:r>
        <w:t/>
      </w:r>
    </w:p>
    <w:p>
      <w:pPr>
        <w:pStyle w:val="Estilo"/>
      </w:pPr>
      <w:r>
        <w:t>(REFORMADO PRIMER PÁRRAFO, D.O.F. 29 DE ENERO DE 2016)</w:t>
      </w:r>
    </w:p>
    <w:p>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pPr>
        <w:pStyle w:val="Estilo"/>
      </w:pPr>
      <w:r>
        <w:t/>
      </w:r>
    </w:p>
    <w:p>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Estilo"/>
      </w:pPr>
      <w:r>
        <w:t/>
      </w:r>
    </w:p>
    <w:p>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Estilo"/>
      </w:pPr>
      <w:r>
        <w:t/>
      </w:r>
    </w:p>
    <w:p>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Estilo"/>
      </w:pPr>
      <w:r>
        <w:t/>
      </w:r>
    </w:p>
    <w:p>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Estilo"/>
      </w:pPr>
      <w:r>
        <w:t/>
      </w:r>
    </w:p>
    <w:p>
      <w:pPr>
        <w:pStyle w:val="Estilo"/>
      </w:pPr>
      <w:r>
        <w:t>(ADICIONADO, D.O.F. 27 DE ENERO DE 2016)</w:t>
      </w:r>
    </w:p>
    <w:p>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pStyle w:val="Estilo"/>
      </w:pPr>
      <w:r>
        <w:t/>
      </w:r>
    </w:p>
    <w:p>
      <w:pPr>
        <w:pStyle w:val="Estilo"/>
      </w:pPr>
      <w:r>
        <w:t>(ADICIONADO, D.O.F. 27 DE ENERO DE 2016)</w:t>
      </w:r>
    </w:p>
    <w:p>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pStyle w:val="Estilo"/>
      </w:pPr>
      <w:r>
        <w:t/>
      </w:r>
    </w:p>
    <w:p>
      <w:pPr>
        <w:pStyle w:val="Estilo"/>
      </w:pPr>
      <w:r>
        <w:t>(ADICIONADO, D.O.F. 10 DE FEBRERO DE 2014)</w:t>
      </w:r>
    </w:p>
    <w:p>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pPr>
        <w:pStyle w:val="Estilo"/>
      </w:pPr>
      <w:r>
        <w:t/>
      </w:r>
    </w:p>
    <w:p>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pStyle w:val="Estilo"/>
      </w:pPr>
      <w:r>
        <w:t/>
      </w:r>
    </w:p>
    <w:p>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pPr>
        <w:pStyle w:val="Estilo"/>
      </w:pPr>
      <w:r>
        <w:t/>
      </w:r>
    </w:p>
    <w:p>
      <w:pPr>
        <w:pStyle w:val="Estilo"/>
      </w:pPr>
      <w:r>
        <w:t>(REFORMADO, D.O.F. 10 DE ENERO DE 1934)</w:t>
      </w:r>
    </w:p>
    <w:p>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Estilo"/>
      </w:pPr>
      <w:r>
        <w:t/>
      </w:r>
    </w:p>
    <w:p>
      <w:pPr>
        <w:pStyle w:val="Estilo"/>
      </w:pPr>
      <w:r>
        <w:t>Las expropiaciones sólo podrán hacerse por causa de utilidad pública y mediante indemnización.</w:t>
      </w:r>
    </w:p>
    <w:p>
      <w:pPr>
        <w:pStyle w:val="Estilo"/>
      </w:pPr>
      <w:r>
        <w:t/>
      </w:r>
    </w:p>
    <w:p>
      <w:pPr>
        <w:pStyle w:val="Estilo"/>
      </w:pPr>
      <w:r>
        <w:t>(REFORMADO, D.O.F. 6 DE ENERO DE 1992)</w:t>
      </w:r>
    </w:p>
    <w:p>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pPr>
        <w:pStyle w:val="Estilo"/>
      </w:pPr>
      <w:r>
        <w:t/>
      </w:r>
    </w:p>
    <w:p>
      <w:pPr>
        <w:pStyle w:val="Estilo"/>
      </w:pPr>
      <w:r>
        <w:t>(REFORMADO, D.O.F. 20 DE ENERO DE 1960)</w:t>
      </w:r>
    </w:p>
    <w:p>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pPr>
        <w:pStyle w:val="Estilo"/>
      </w:pPr>
      <w:r>
        <w:t/>
      </w:r>
    </w:p>
    <w:p>
      <w:pPr>
        <w:pStyle w:val="Estilo"/>
      </w:pPr>
      <w:r>
        <w:t>(REFORMADO, D.O.F. 29 DE ENERO DE 2016)</w:t>
      </w:r>
    </w:p>
    <w:p>
      <w:pPr>
        <w:pStyle w:val="Estilo"/>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pStyle w:val="Estilo"/>
      </w:pPr>
      <w:r>
        <w:t/>
      </w:r>
    </w:p>
    <w:p>
      <w:pPr>
        <w:pStyle w:val="Estilo"/>
      </w:pPr>
      <w:r>
        <w:t>(REFORMADO, D.O.F. 20 DE DICIEMBRE DE 2013)</w:t>
      </w:r>
    </w:p>
    <w:p>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pStyle w:val="Estilo"/>
      </w:pPr>
      <w:r>
        <w:t/>
      </w:r>
    </w:p>
    <w:p>
      <w:pPr>
        <w:pStyle w:val="Estilo"/>
      </w:pPr>
      <w:r>
        <w:t>(ADICIONADO, D.O.F. 20 DE DICIEMBRE DE 2013) N. DE E. EN SU CONTENIDO.</w:t>
      </w:r>
    </w:p>
    <w:p>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pStyle w:val="Estilo"/>
      </w:pPr>
      <w:r>
        <w:t/>
      </w:r>
    </w:p>
    <w:p>
      <w:pPr>
        <w:pStyle w:val="Estilo"/>
      </w:pPr>
      <w:r>
        <w:t>(ADICIONADO [N. DE E. REFORMADO], D.O.F. 6 DE FEBRERO DE 1975)</w:t>
      </w:r>
    </w:p>
    <w:p>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pPr>
        <w:pStyle w:val="Estilo"/>
      </w:pPr>
      <w:r>
        <w:t/>
      </w:r>
    </w:p>
    <w:p>
      <w:pPr>
        <w:pStyle w:val="Estilo"/>
      </w:pPr>
      <w:r>
        <w:t>(ADICIONADO, D.O.F. 6 DE FEBRERO DE 1976)</w:t>
      </w:r>
    </w:p>
    <w:p>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pPr>
        <w:pStyle w:val="Estilo"/>
      </w:pPr>
      <w:r>
        <w:t/>
      </w:r>
    </w:p>
    <w:p>
      <w:pPr>
        <w:pStyle w:val="Estilo"/>
      </w:pPr>
      <w:r>
        <w:t>N. DE E. EL CONTENIDO DE ESTE PÁRRAFO YA EXISTÍA, SIN EMBARGO, DEL ANÁLISIS A LA ADICIÓN AL SÉPTIMO PÁRRAFO DE FECHA 20 DE DICIEMBRE DE 2013, SE ADVIERTE QUE SE RECORRIÓ EN SU ORDEN PARA SER UN NUEVO DÉCIMO PÁRRAFO.</w:t>
      </w:r>
    </w:p>
    <w:p>
      <w:pPr>
        <w:pStyle w:val="Estilo"/>
      </w:pPr>
      <w:r>
        <w:t>(REFORMADO PRIMER PÁRRAFO, D.O.F. 20 DE ENERO DE 1960)</w:t>
      </w:r>
    </w:p>
    <w:p>
      <w:pPr>
        <w:pStyle w:val="Estilo"/>
      </w:pPr>
      <w:r>
        <w:t>La capacidad para adquirir el dominio de las tierras y aguas de la Nación, se regirá por las siguientes prescripciones:</w:t>
      </w:r>
    </w:p>
    <w:p>
      <w:pPr>
        <w:pStyle w:val="Estilo"/>
      </w:pPr>
      <w:r>
        <w:t/>
      </w:r>
    </w:p>
    <w:p>
      <w:pPr>
        <w:pStyle w:val="Estilo"/>
      </w:pPr>
      <w:r>
        <w:t>(REFORMADA, D.O.F. 20 DE ENERO DE 1960)</w:t>
      </w:r>
    </w:p>
    <w:p>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pPr>
        <w:pStyle w:val="Estilo"/>
      </w:pPr>
      <w:r>
        <w:t/>
      </w:r>
    </w:p>
    <w:p>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pPr>
        <w:pStyle w:val="Estilo"/>
      </w:pPr>
      <w:r>
        <w:t/>
      </w:r>
    </w:p>
    <w:p>
      <w:pPr>
        <w:pStyle w:val="Estilo"/>
      </w:pPr>
      <w:r>
        <w:t>(REFORMADA, D.O.F. 28 DE ENERO DE 1992)</w:t>
      </w:r>
    </w:p>
    <w:p>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pStyle w:val="Estilo"/>
      </w:pPr>
      <w:r>
        <w:t/>
      </w:r>
    </w:p>
    <w:p>
      <w:pPr>
        <w:pStyle w:val="Estilo"/>
      </w:pPr>
      <w:r>
        <w:t>(REFORMADA, D.O.F. 28 DE ENERO DE 1992)</w:t>
      </w:r>
    </w:p>
    <w:p>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pPr>
        <w:pStyle w:val="Estilo"/>
      </w:pPr>
      <w:r>
        <w:t/>
      </w:r>
    </w:p>
    <w:p>
      <w:pPr>
        <w:pStyle w:val="Estilo"/>
      </w:pPr>
      <w:r>
        <w:t>(REFORMADA, D.O.F. 6 DE ENERO DE 1992)</w:t>
      </w:r>
    </w:p>
    <w:p>
      <w:pPr>
        <w:pStyle w:val="Estilo"/>
      </w:pPr>
      <w:r>
        <w:t>IV.- Las sociedades mercantiles por acciones podrán ser propietarias de terrenos rústicos pero únicamente en la extensión que sea necesaria para el cumplimiento de su objeto. </w:t>
      </w:r>
    </w:p>
    <w:p>
      <w:pPr>
        <w:pStyle w:val="Estilo"/>
      </w:pPr>
      <w:r>
        <w:t/>
      </w:r>
    </w:p>
    <w:p>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Estilo"/>
      </w:pPr>
      <w:r>
        <w:t/>
      </w:r>
    </w:p>
    <w:p>
      <w:pPr>
        <w:pStyle w:val="Estilo"/>
      </w:pPr>
      <w:r>
        <w:t>La propia ley establecerá los medios de registro y control necesarios para el cumplimiento de lo dispuesto por esta fracción.</w:t>
      </w:r>
    </w:p>
    <w:p>
      <w:pPr>
        <w:pStyle w:val="Estilo"/>
      </w:pPr>
      <w:r>
        <w:t/>
      </w:r>
    </w:p>
    <w:p>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pPr>
        <w:pStyle w:val="Estilo"/>
      </w:pPr>
      <w:r>
        <w:t/>
      </w:r>
    </w:p>
    <w:p>
      <w:pPr>
        <w:pStyle w:val="Estilo"/>
      </w:pPr>
      <w:r>
        <w:t>(REFORMADO PRIMER PÁRRAFO, D.O.F. 29 DE ENERO DE 2016)</w:t>
      </w:r>
    </w:p>
    <w:p>
      <w:pPr>
        <w:pStyle w:val="Estilo"/>
      </w:pPr>
      <w:r>
        <w:t>VI. Las entidades federativas, lo mismo que los Municipios de toda la República, tendrán plena capacidad para adquirir y poseer todos los bienes raíces necesarios para los servicios públicos.</w:t>
      </w:r>
    </w:p>
    <w:p>
      <w:pPr>
        <w:pStyle w:val="Estilo"/>
      </w:pPr>
      <w:r>
        <w:t/>
      </w:r>
    </w:p>
    <w:p>
      <w:pPr>
        <w:pStyle w:val="Estilo"/>
      </w:pPr>
      <w:r>
        <w:t>(REFORMADO, D.O.F. 29 DE ENERO DE 2016)</w:t>
      </w:r>
    </w:p>
    <w:p>
      <w:pPr>
        <w:pStyle w:val="Estilo"/>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pPr>
        <w:pStyle w:val="Estilo"/>
      </w:pPr>
      <w:r>
        <w:t/>
      </w:r>
    </w:p>
    <w:p>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pPr>
        <w:pStyle w:val="Estilo"/>
      </w:pPr>
      <w:r>
        <w:t/>
      </w:r>
    </w:p>
    <w:p>
      <w:pPr>
        <w:pStyle w:val="Estilo"/>
      </w:pPr>
      <w:r>
        <w:t>(REFORMADA, D.O.F. 6 DE ENERO DE 1992)</w:t>
      </w:r>
    </w:p>
    <w:p>
      <w:pPr>
        <w:pStyle w:val="Estilo"/>
      </w:pPr>
      <w:r>
        <w:t>VII.- Se reconoce la personalidad jurídica de los núcleos de población ejidales y comunales y se protege su propiedad sobre la tierra, tanto para el asentamiento humano como para actividades productivas.</w:t>
      </w:r>
    </w:p>
    <w:p>
      <w:pPr>
        <w:pStyle w:val="Estilo"/>
      </w:pPr>
      <w:r>
        <w:t/>
      </w:r>
    </w:p>
    <w:p>
      <w:pPr>
        <w:pStyle w:val="Estilo"/>
      </w:pPr>
      <w:r>
        <w:t>La ley protegerá la integridad de las tierras de los grupos indígenas.</w:t>
      </w:r>
    </w:p>
    <w:p>
      <w:pPr>
        <w:pStyle w:val="Estilo"/>
      </w:pPr>
      <w:r>
        <w:t/>
      </w:r>
    </w:p>
    <w:p>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pPr>
        <w:pStyle w:val="Estilo"/>
      </w:pPr>
      <w:r>
        <w:t/>
      </w:r>
    </w:p>
    <w:p>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pPr>
        <w:pStyle w:val="Estilo"/>
      </w:pPr>
      <w:r>
        <w:t/>
      </w:r>
    </w:p>
    <w:p>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pStyle w:val="Estilo"/>
      </w:pPr>
      <w:r>
        <w:t/>
      </w:r>
    </w:p>
    <w:p>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Estilo"/>
      </w:pPr>
      <w:r>
        <w:t/>
      </w:r>
    </w:p>
    <w:p>
      <w:pPr>
        <w:pStyle w:val="Estilo"/>
      </w:pPr>
      <w:r>
        <w:t>La restitución de tierras, bosques y aguas a los núcleos de población se hará en los términos de la ley reglamentaria.</w:t>
      </w:r>
    </w:p>
    <w:p>
      <w:pPr>
        <w:pStyle w:val="Estilo"/>
      </w:pPr>
      <w:r>
        <w:t/>
      </w:r>
    </w:p>
    <w:p>
      <w:pPr>
        <w:pStyle w:val="Estilo"/>
      </w:pPr>
      <w:r>
        <w:t>VIII.- Se declaran nulas:</w:t>
      </w:r>
    </w:p>
    <w:p>
      <w:pPr>
        <w:pStyle w:val="Estilo"/>
      </w:pPr>
      <w:r>
        <w:t/>
      </w:r>
    </w:p>
    <w:p>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pPr>
        <w:pStyle w:val="Estilo"/>
      </w:pPr>
      <w:r>
        <w:t/>
      </w:r>
    </w:p>
    <w:p>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pPr>
        <w:pStyle w:val="Estilo"/>
      </w:pPr>
      <w:r>
        <w:t/>
      </w:r>
    </w:p>
    <w:p>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Estilo"/>
      </w:pPr>
      <w:r>
        <w:t/>
      </w:r>
    </w:p>
    <w:p>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Estilo"/>
      </w:pPr>
      <w:r>
        <w:t/>
      </w:r>
    </w:p>
    <w:p>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pPr>
        <w:pStyle w:val="Estilo"/>
      </w:pPr>
      <w:r>
        <w:t/>
      </w:r>
    </w:p>
    <w:p>
      <w:pPr>
        <w:pStyle w:val="Estilo"/>
      </w:pPr>
      <w:r>
        <w:t>X.- (DEROGADA, D.O.F. 6 DE ENERO DE 1992)</w:t>
      </w:r>
    </w:p>
    <w:p>
      <w:pPr>
        <w:pStyle w:val="Estilo"/>
      </w:pPr>
      <w:r>
        <w:t/>
      </w:r>
    </w:p>
    <w:p>
      <w:pPr>
        <w:pStyle w:val="Estilo"/>
      </w:pPr>
      <w:r>
        <w:t>XI.- (DEROGADA, D.O.F. 6 DE ENERO DE 1992) </w:t>
      </w:r>
    </w:p>
    <w:p>
      <w:pPr>
        <w:pStyle w:val="Estilo"/>
      </w:pPr>
      <w:r>
        <w:t/>
      </w:r>
    </w:p>
    <w:p>
      <w:pPr>
        <w:pStyle w:val="Estilo"/>
      </w:pPr>
      <w:r>
        <w:t>XII.- (DEROGADA, D.O.F. 6 DE ENERO DE 1992)</w:t>
      </w:r>
    </w:p>
    <w:p>
      <w:pPr>
        <w:pStyle w:val="Estilo"/>
      </w:pPr>
      <w:r>
        <w:t/>
      </w:r>
    </w:p>
    <w:p>
      <w:pPr>
        <w:pStyle w:val="Estilo"/>
      </w:pPr>
      <w:r>
        <w:t>XIII.- (DEROGADA, D.O.F. 6 DE ENERO DE 1992)</w:t>
      </w:r>
    </w:p>
    <w:p>
      <w:pPr>
        <w:pStyle w:val="Estilo"/>
      </w:pPr>
      <w:r>
        <w:t/>
      </w:r>
    </w:p>
    <w:p>
      <w:pPr>
        <w:pStyle w:val="Estilo"/>
      </w:pPr>
      <w:r>
        <w:t>XIV.- (DEROGADA, D.O.F. 6 DE ENERO DE 1992)</w:t>
      </w:r>
    </w:p>
    <w:p>
      <w:pPr>
        <w:pStyle w:val="Estilo"/>
      </w:pPr>
      <w:r>
        <w:t/>
      </w:r>
    </w:p>
    <w:p>
      <w:pPr>
        <w:pStyle w:val="Estilo"/>
      </w:pPr>
      <w:r>
        <w:t>(REFORMADA, D.O.F. 6 DE ENERO DE 1992)</w:t>
      </w:r>
    </w:p>
    <w:p>
      <w:pPr>
        <w:pStyle w:val="Estilo"/>
      </w:pPr>
      <w:r>
        <w:t>XV.- En los Estados Unidos Mexicanos quedan prohibidos los latifundios.</w:t>
      </w:r>
    </w:p>
    <w:p>
      <w:pPr>
        <w:pStyle w:val="Estilo"/>
      </w:pPr>
      <w:r>
        <w:t/>
      </w:r>
    </w:p>
    <w:p>
      <w:pPr>
        <w:pStyle w:val="Estilo"/>
      </w:pPr>
      <w:r>
        <w:t>Se considera pequeña propiedad agrícola la que no exceda por individuo de cien hectáreas de riego o humedad de primera o sus equivalentes en otras clases de tierras.</w:t>
      </w:r>
    </w:p>
    <w:p>
      <w:pPr>
        <w:pStyle w:val="Estilo"/>
      </w:pPr>
      <w:r>
        <w:t/>
      </w:r>
    </w:p>
    <w:p>
      <w:pPr>
        <w:pStyle w:val="Estilo"/>
      </w:pPr>
      <w:r>
        <w:t>Para los efectos de la equivalencia se computará una hectárea de riego por dos de temporal, por cuatro de agostadero de buena calidad y por ocho de bosque, monte o agostadero en terrenos áridos.</w:t>
      </w:r>
    </w:p>
    <w:p>
      <w:pPr>
        <w:pStyle w:val="Estilo"/>
      </w:pPr>
      <w:r>
        <w:t/>
      </w:r>
    </w:p>
    <w:p>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Estilo"/>
      </w:pPr>
      <w:r>
        <w:t/>
      </w:r>
    </w:p>
    <w:p>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Estilo"/>
      </w:pPr>
      <w:r>
        <w:t/>
      </w:r>
    </w:p>
    <w:p>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Estilo"/>
      </w:pPr>
      <w:r>
        <w:t/>
      </w:r>
    </w:p>
    <w:p>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pStyle w:val="Estilo"/>
      </w:pPr>
      <w:r>
        <w:t/>
      </w:r>
    </w:p>
    <w:p>
      <w:pPr>
        <w:pStyle w:val="Estilo"/>
      </w:pPr>
      <w:r>
        <w:t>XVI.- (DEROGADA, D.O.F. 6 DE ENERO DE 1992)</w:t>
      </w:r>
    </w:p>
    <w:p>
      <w:pPr>
        <w:pStyle w:val="Estilo"/>
      </w:pPr>
      <w:r>
        <w:t/>
      </w:r>
    </w:p>
    <w:p>
      <w:pPr>
        <w:pStyle w:val="Estilo"/>
      </w:pPr>
      <w:r>
        <w:t>(REFORMADA, D.O.F. 6 DE ENERO DE 1992)</w:t>
      </w:r>
    </w:p>
    <w:p>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Estilo"/>
      </w:pPr>
      <w:r>
        <w:t/>
      </w:r>
    </w:p>
    <w:p>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pPr>
        <w:pStyle w:val="Estilo"/>
      </w:pPr>
      <w:r>
        <w:t/>
      </w:r>
    </w:p>
    <w:p>
      <w:pPr>
        <w:pStyle w:val="Estilo"/>
      </w:pPr>
      <w:r>
        <w:t>Las leyes locales organizarán el patrimonio de familia, determinando los bienes que deben constituirlo, sobre la base de que será inalienable y no estará sujeto a embargo ni a gravamen ninguno.</w:t>
      </w:r>
    </w:p>
    <w:p>
      <w:pPr>
        <w:pStyle w:val="Estilo"/>
      </w:pPr>
      <w:r>
        <w:t/>
      </w:r>
    </w:p>
    <w:p>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pPr>
        <w:pStyle w:val="Estilo"/>
      </w:pPr>
      <w:r>
        <w:t/>
      </w:r>
    </w:p>
    <w:p>
      <w:pPr>
        <w:pStyle w:val="Estilo"/>
      </w:pPr>
      <w:r>
        <w:t>(ADICIONADA, D.O.F. 3 DE FEBRERO DE 1983)</w:t>
      </w:r>
    </w:p>
    <w:p>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pPr>
        <w:pStyle w:val="Estilo"/>
      </w:pPr>
      <w:r>
        <w:t/>
      </w:r>
    </w:p>
    <w:p>
      <w:pPr>
        <w:pStyle w:val="Estilo"/>
      </w:pPr>
      <w:r>
        <w:t>(ADICIONADO, D.O.F. 6 DE ENERO DE 1992)</w:t>
      </w:r>
    </w:p>
    <w:p>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pPr>
        <w:pStyle w:val="Estilo"/>
      </w:pPr>
      <w:r>
        <w:t/>
      </w:r>
    </w:p>
    <w:p>
      <w:pPr>
        <w:pStyle w:val="Estilo"/>
      </w:pPr>
      <w:r>
        <w:t>(ADICIONADO, D.O.F. 6 DE ENERO DE 1992)</w:t>
      </w:r>
    </w:p>
    <w:p>
      <w:pPr>
        <w:pStyle w:val="Estilo"/>
      </w:pPr>
      <w:r>
        <w:t>La ley establecerá un órgano para la procuración de justicia agraria, y</w:t>
      </w:r>
    </w:p>
    <w:p>
      <w:pPr>
        <w:pStyle w:val="Estilo"/>
      </w:pPr>
      <w:r>
        <w:t/>
      </w:r>
    </w:p>
    <w:p>
      <w:pPr>
        <w:pStyle w:val="Estilo"/>
      </w:pPr>
      <w:r>
        <w:t>(ADICIONADA, D.O.F. 3 DE FEBRERO DE 1983)</w:t>
      </w:r>
    </w:p>
    <w:p>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pPr>
        <w:pStyle w:val="Estilo"/>
      </w:pPr>
      <w:r>
        <w:t/>
      </w:r>
    </w:p>
    <w:p>
      <w:pPr>
        <w:pStyle w:val="Estilo"/>
      </w:pPr>
      <w:r>
        <w:t>(ADICIONADO, D.O.F. 13 DE OCTUBRE DE 2011)</w:t>
      </w:r>
    </w:p>
    <w:p>
      <w:pPr>
        <w:pStyle w:val="Estilo"/>
      </w:pPr>
      <w:r>
        <w:t>El desarrollo rural integral y sustentable a que se refiere el párrafo anterior, también tendrá entre sus fines que el Estado garantice el abasto suficiente y oportuno de los alimentos básicos que la ley establezca.</w:t>
      </w:r>
    </w:p>
    <w:p>
      <w:pPr>
        <w:pStyle w:val="Estilo"/>
      </w:pPr>
      <w:r>
        <w:t/>
      </w:r>
    </w:p>
    <w:p>
      <w:pPr>
        <w:pStyle w:val="Estilo"/>
      </w:pPr>
      <w:r>
        <w:t>(REFORMADO, D.O.F. 3 DE FEBRERO DE 1983)</w:t>
      </w:r>
    </w:p>
    <w:p>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pPr>
        <w:pStyle w:val="Estilo"/>
      </w:pPr>
      <w:r>
        <w:t/>
      </w:r>
    </w:p>
    <w:p>
      <w:pPr>
        <w:pStyle w:val="Estilo"/>
      </w:pPr>
      <w:r>
        <w:t>(REFORMADO, D.O.F. 11 DE JUNIO DE 2013)</w:t>
      </w:r>
    </w:p>
    <w:p>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pPr>
        <w:pStyle w:val="Estilo"/>
      </w:pPr>
      <w:r>
        <w:t/>
      </w:r>
    </w:p>
    <w:p>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pPr>
        <w:pStyle w:val="Estilo"/>
      </w:pPr>
      <w:r>
        <w:t/>
      </w:r>
    </w:p>
    <w:p>
      <w:pPr>
        <w:pStyle w:val="Estilo"/>
      </w:pPr>
      <w:r>
        <w:t>(REFORMADO, D.O.F. 20 DE DICIEMBRE DE 2013)</w:t>
      </w:r>
    </w:p>
    <w:p>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pStyle w:val="Estilo"/>
      </w:pPr>
      <w:r>
        <w:t/>
      </w:r>
    </w:p>
    <w:p>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Estilo"/>
      </w:pPr>
      <w:r>
        <w:t/>
      </w:r>
    </w:p>
    <w:p>
      <w:pPr>
        <w:pStyle w:val="Estilo"/>
      </w:pPr>
      <w:r>
        <w:t>(REFORMADO, D.O.F. 20 DE DICIEMBRE DE 2013)</w:t>
      </w:r>
    </w:p>
    <w:p>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pPr>
        <w:pStyle w:val="Estilo"/>
      </w:pPr>
      <w:r>
        <w:t/>
      </w:r>
    </w:p>
    <w:p>
      <w:pPr>
        <w:pStyle w:val="Estilo"/>
      </w:pPr>
      <w:r>
        <w:t>(ADICIONADO, D.O.F. 20 DE AGOSTO DE 1993) (F. DE E., D.O.F. 23 DE AGOSTO DE 1993)</w:t>
      </w:r>
    </w:p>
    <w:p>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pPr>
        <w:pStyle w:val="Estilo"/>
      </w:pPr>
      <w:r>
        <w:t/>
      </w:r>
    </w:p>
    <w:p>
      <w:pPr>
        <w:pStyle w:val="Estilo"/>
      </w:pPr>
      <w:r>
        <w:t>(ADICIONADO, D.O.F. 20 DE DICIEMBRE DE 2013)</w:t>
      </w:r>
    </w:p>
    <w:p>
      <w:pPr>
        <w:pStyle w:val="Estilo"/>
      </w:pPr>
      <w:r>
        <w:t>El Poder Ejecutivo contará con los órganos reguladores coordinados en materia energética, denominados Comisión Nacional de Hidrocarburos y Comisión Reguladora de Energía, en los términos que determine la ley.</w:t>
      </w:r>
    </w:p>
    <w:p>
      <w:pPr>
        <w:pStyle w:val="Estilo"/>
      </w:pPr>
      <w:r>
        <w:t/>
      </w:r>
    </w:p>
    <w:p>
      <w:pPr>
        <w:pStyle w:val="Estilo"/>
      </w:pPr>
      <w:r>
        <w:t>(REFORMADO, D.O.F. 29 DE ENERO DE 2016)</w:t>
      </w:r>
    </w:p>
    <w:p>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pPr>
        <w:pStyle w:val="Estilo"/>
      </w:pPr>
      <w:r>
        <w:t/>
      </w:r>
    </w:p>
    <w:p>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Estilo"/>
      </w:pPr>
      <w:r>
        <w:t/>
      </w:r>
    </w:p>
    <w:p>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pPr>
        <w:pStyle w:val="Estilo"/>
      </w:pPr>
      <w:r>
        <w:t/>
      </w:r>
    </w:p>
    <w:p>
      <w:pPr>
        <w:pStyle w:val="Estilo"/>
      </w:pPr>
      <w:r>
        <w:t>La sujeción a regímenes de servicio público se apegará a lo dispuesto por la Constitución y sólo podrá llevarse a cabo mediante ley.</w:t>
      </w:r>
    </w:p>
    <w:p>
      <w:pPr>
        <w:pStyle w:val="Estilo"/>
      </w:pPr>
      <w:r>
        <w:t/>
      </w:r>
    </w:p>
    <w:p>
      <w:pPr>
        <w:pStyle w:val="Estilo"/>
      </w:pPr>
      <w:r>
        <w:t>Se podrán otorgar subsidios a actividades prioritarias, cuando sean generales, de carácter temporal y no afecten sustancialmente las finanzas de la Nación. El Estado vigilará su aplicación y evaluará los resultados de ésta.</w:t>
      </w:r>
    </w:p>
    <w:p>
      <w:pPr>
        <w:pStyle w:val="Estilo"/>
      </w:pPr>
      <w:r>
        <w:t/>
      </w:r>
    </w:p>
    <w:p>
      <w:pPr>
        <w:pStyle w:val="Estilo"/>
      </w:pPr>
      <w:r>
        <w:t>(ADICIONADO, D.O.F. 11 DE JUNIO DE 2013)</w:t>
      </w:r>
    </w:p>
    <w:p>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pStyle w:val="Estilo"/>
      </w:pPr>
      <w:r>
        <w:t/>
      </w:r>
    </w:p>
    <w:p>
      <w:pPr>
        <w:pStyle w:val="Estilo"/>
      </w:pPr>
      <w:r>
        <w:t>(ADICIONADO, D.O.F. 11 DE JUNIO DE 2013)</w:t>
      </w:r>
    </w:p>
    <w:p>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pPr>
        <w:pStyle w:val="Estilo"/>
      </w:pPr>
      <w:r>
        <w:t/>
      </w:r>
    </w:p>
    <w:p>
      <w:pPr>
        <w:pStyle w:val="Estilo"/>
      </w:pPr>
      <w:r>
        <w:t>(ADICIONADO, D.O.F. 11 DE JUNIO DE 2013)</w:t>
      </w:r>
    </w:p>
    <w:p>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pPr>
        <w:pStyle w:val="Estilo"/>
      </w:pPr>
      <w:r>
        <w:t/>
      </w:r>
    </w:p>
    <w:p>
      <w:pPr>
        <w:pStyle w:val="Estilo"/>
      </w:pPr>
      <w:r>
        <w:t>(ADICIONADO, D.O.F. 11 DE JUNIO DE 2013)</w:t>
      </w:r>
    </w:p>
    <w:p>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pStyle w:val="Estilo"/>
      </w:pPr>
      <w:r>
        <w:t/>
      </w:r>
    </w:p>
    <w:p>
      <w:pPr>
        <w:pStyle w:val="Estilo"/>
      </w:pPr>
      <w:r>
        <w:t>(ADICIONADO, D.O.F. 11 DE JUNIO DE 2013)</w:t>
      </w:r>
    </w:p>
    <w:p>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pStyle w:val="Estilo"/>
      </w:pPr>
      <w:r>
        <w:t/>
      </w:r>
    </w:p>
    <w:p>
      <w:pPr>
        <w:pStyle w:val="Estilo"/>
      </w:pPr>
      <w:r>
        <w:t>(ADICIONADO, D.O.F. 11 DE JUNIO DE 2013)</w:t>
      </w:r>
    </w:p>
    <w:p>
      <w:pPr>
        <w:pStyle w:val="Estilo"/>
      </w:pPr>
      <w:r>
        <w:t>El Instituto Federal de Telecomunicaciones garantizará que el Gobierno Federal cuente con las concesiones necesarias para el ejercicio de sus funciones.</w:t>
      </w:r>
    </w:p>
    <w:p>
      <w:pPr>
        <w:pStyle w:val="Estilo"/>
      </w:pPr>
      <w:r>
        <w:t/>
      </w:r>
    </w:p>
    <w:p>
      <w:pPr>
        <w:pStyle w:val="Estilo"/>
      </w:pPr>
      <w:r>
        <w:t>(ADICIONADO, D.O.F. 11 DE JUNIO DE 2013)</w:t>
      </w:r>
    </w:p>
    <w:p>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Estilo"/>
      </w:pPr>
      <w:r>
        <w:t/>
      </w:r>
    </w:p>
    <w:p>
      <w:pPr>
        <w:pStyle w:val="Estilo"/>
      </w:pPr>
      <w:r>
        <w:t>I. Dictarán sus resoluciones con plena independencia;</w:t>
      </w:r>
    </w:p>
    <w:p>
      <w:pPr>
        <w:pStyle w:val="Estilo"/>
      </w:pPr>
      <w:r>
        <w:t/>
      </w:r>
    </w:p>
    <w:p>
      <w:pPr>
        <w:pStyle w:val="Estilo"/>
      </w:pPr>
      <w:r>
        <w:t>II. Ejercerán su presupuesto de forma autónoma. La Cámara de Diputados garantizará la suficiencia presupuestal a fin de permitirles el ejercicio eficaz y oportuno de sus competencias;</w:t>
      </w:r>
    </w:p>
    <w:p>
      <w:pPr>
        <w:pStyle w:val="Estilo"/>
      </w:pPr>
      <w:r>
        <w:t/>
      </w:r>
    </w:p>
    <w:p>
      <w:pPr>
        <w:pStyle w:val="Estilo"/>
      </w:pPr>
      <w:r>
        <w:t>III. Emitirán su propio estatuto orgánico, mediante un sistema de votación por mayoría calificada;</w:t>
      </w:r>
    </w:p>
    <w:p>
      <w:pPr>
        <w:pStyle w:val="Estilo"/>
      </w:pPr>
      <w:r>
        <w:t/>
      </w:r>
    </w:p>
    <w:p>
      <w:pPr>
        <w:pStyle w:val="Estilo"/>
      </w:pPr>
      <w:r>
        <w:t>IV. Podrán emitir disposiciones administrativas de carácter general exclusivamente para el cumplimiento de su función regulatoria en el sector de su competencia;</w:t>
      </w:r>
    </w:p>
    <w:p>
      <w:pPr>
        <w:pStyle w:val="Estilo"/>
      </w:pPr>
      <w:r>
        <w:t/>
      </w:r>
    </w:p>
    <w:p>
      <w:pPr>
        <w:pStyle w:val="Estilo"/>
      </w:pPr>
      <w:r>
        <w:t>V. Las leyes garantizarán, dentro de cada organismo, la separación entre la autoridad que conoce de la etapa de investigación y la que resuelve en los procedimientos que se sustancien en forma de juicio;</w:t>
      </w:r>
    </w:p>
    <w:p>
      <w:pPr>
        <w:pStyle w:val="Estilo"/>
      </w:pPr>
      <w:r>
        <w:t/>
      </w:r>
    </w:p>
    <w:p>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pPr>
        <w:pStyle w:val="Estilo"/>
      </w:pPr>
      <w:r>
        <w:t/>
      </w:r>
    </w:p>
    <w:p>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pPr>
        <w:pStyle w:val="Estilo"/>
      </w:pPr>
      <w:r>
        <w:t/>
      </w:r>
    </w:p>
    <w:p>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pPr>
        <w:pStyle w:val="Estilo"/>
      </w:pPr>
      <w:r>
        <w:t/>
      </w:r>
    </w:p>
    <w:p>
      <w:pPr>
        <w:pStyle w:val="Estilo"/>
      </w:pPr>
      <w:r>
        <w:t>IX. Las leyes promoverán para estos órganos la transparencia gubernamental bajo principios de gobierno digital y datos abiertos;</w:t>
      </w:r>
    </w:p>
    <w:p>
      <w:pPr>
        <w:pStyle w:val="Estilo"/>
      </w:pPr>
      <w:r>
        <w:t/>
      </w:r>
    </w:p>
    <w:p>
      <w:pPr>
        <w:pStyle w:val="Estilo"/>
      </w:pPr>
      <w:r>
        <w:t>X. La retribución que perciban los Comisionados deberá ajustarse a lo previsto en el artículo 127 de esta Constitución;</w:t>
      </w:r>
    </w:p>
    <w:p>
      <w:pPr>
        <w:pStyle w:val="Estilo"/>
      </w:pPr>
      <w:r>
        <w:t/>
      </w:r>
    </w:p>
    <w:p>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pPr>
        <w:pStyle w:val="Estilo"/>
      </w:pPr>
      <w:r>
        <w:t/>
      </w:r>
    </w:p>
    <w:p>
      <w:pPr>
        <w:pStyle w:val="Estilo"/>
      </w:pPr>
      <w:r>
        <w:t>(REFORMADA, D.O.F. 27 DE MAYO DE 2015)</w:t>
      </w:r>
    </w:p>
    <w:p>
      <w:pPr>
        <w:pStyle w:val="Estilo"/>
      </w:pPr>
      <w:r>
        <w:t>XII. Cada órgano contará con un órgano interno de control, cuyo titular será designado por las dos terceras partes de los miembros presentes de la Cámara de Diputados, en los términos que disponga la ley.</w:t>
      </w:r>
    </w:p>
    <w:p>
      <w:pPr>
        <w:pStyle w:val="Estilo"/>
      </w:pPr>
      <w:r>
        <w:t/>
      </w:r>
    </w:p>
    <w:p>
      <w:pPr>
        <w:pStyle w:val="Estilo"/>
      </w:pPr>
      <w:r>
        <w:t>(ADICIONADO, D.O.F. 11 DE JUNIO DE 2013)</w:t>
      </w:r>
    </w:p>
    <w:p>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pStyle w:val="Estilo"/>
      </w:pPr>
      <w:r>
        <w:t/>
      </w:r>
    </w:p>
    <w:p>
      <w:pPr>
        <w:pStyle w:val="Estilo"/>
      </w:pPr>
      <w:r>
        <w:t>(ADICIONADO, D.O.F. 11 DE JUNIO DE 2013)</w:t>
      </w:r>
    </w:p>
    <w:p>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pPr>
        <w:pStyle w:val="Estilo"/>
      </w:pPr>
      <w:r>
        <w:t/>
      </w:r>
    </w:p>
    <w:p>
      <w:pPr>
        <w:pStyle w:val="Estilo"/>
      </w:pPr>
      <w:r>
        <w:t>(ADICIONADO, D.O.F. 11 DE JUNIO DE 2013)</w:t>
      </w:r>
    </w:p>
    <w:p>
      <w:pPr>
        <w:pStyle w:val="Estilo"/>
      </w:pPr>
      <w:r>
        <w:t>Los comisionados deberán cumplir los siguientes requisitos:</w:t>
      </w:r>
    </w:p>
    <w:p>
      <w:pPr>
        <w:pStyle w:val="Estilo"/>
      </w:pPr>
      <w:r>
        <w:t/>
      </w:r>
    </w:p>
    <w:p>
      <w:pPr>
        <w:pStyle w:val="Estilo"/>
      </w:pPr>
      <w:r>
        <w:t>I. Ser ciudadano mexicano por nacimiento y estar en pleno goce de sus derechos civiles y políticos;</w:t>
      </w:r>
    </w:p>
    <w:p>
      <w:pPr>
        <w:pStyle w:val="Estilo"/>
      </w:pPr>
      <w:r>
        <w:t/>
      </w:r>
    </w:p>
    <w:p>
      <w:pPr>
        <w:pStyle w:val="Estilo"/>
      </w:pPr>
      <w:r>
        <w:t>II. Ser mayor de treinta y cinco años;</w:t>
      </w:r>
    </w:p>
    <w:p>
      <w:pPr>
        <w:pStyle w:val="Estilo"/>
      </w:pPr>
      <w:r>
        <w:t/>
      </w:r>
    </w:p>
    <w:p>
      <w:pPr>
        <w:pStyle w:val="Estilo"/>
      </w:pPr>
      <w:r>
        <w:t>III. Gozar de buena reputación y no haber sido condenado por delito doloso que amerite pena de prisión por más de un año;</w:t>
      </w:r>
    </w:p>
    <w:p>
      <w:pPr>
        <w:pStyle w:val="Estilo"/>
      </w:pPr>
      <w:r>
        <w:t/>
      </w:r>
    </w:p>
    <w:p>
      <w:pPr>
        <w:pStyle w:val="Estilo"/>
      </w:pPr>
      <w:r>
        <w:t>IV. Poseer título profesional;</w:t>
      </w:r>
    </w:p>
    <w:p>
      <w:pPr>
        <w:pStyle w:val="Estilo"/>
      </w:pPr>
      <w:r>
        <w:t/>
      </w:r>
    </w:p>
    <w:p>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pPr>
        <w:pStyle w:val="Estilo"/>
      </w:pPr>
      <w:r>
        <w:t/>
      </w:r>
    </w:p>
    <w:p>
      <w:pPr>
        <w:pStyle w:val="Estilo"/>
      </w:pPr>
      <w:r>
        <w:t>VI. Acreditar, en los términos de este precepto, los conocimientos técnicos necesarios para el ejercicio del cargo;</w:t>
      </w:r>
    </w:p>
    <w:p>
      <w:pPr>
        <w:pStyle w:val="Estilo"/>
      </w:pPr>
      <w:r>
        <w:t/>
      </w:r>
    </w:p>
    <w:p>
      <w:pPr>
        <w:pStyle w:val="Estilo"/>
      </w:pPr>
      <w:r>
        <w:t>(REFORMADA, D.O.F. 29 DE ENERO DE 2016)</w:t>
      </w:r>
    </w:p>
    <w:p>
      <w:pPr>
        <w:pStyle w:val="Estilo"/>
      </w:pPr>
      <w:r>
        <w:t>VII. No haber sido Secretario de Estado, Fiscal General de la República, senador, diputado federal o local, Gobernador de algún Estado o Jefe de Gobierno de la Ciudad de México, durante el año previo a su nombramiento, y</w:t>
      </w:r>
    </w:p>
    <w:p>
      <w:pPr>
        <w:pStyle w:val="Estilo"/>
      </w:pPr>
      <w:r>
        <w:t/>
      </w:r>
    </w:p>
    <w:p>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pStyle w:val="Estilo"/>
      </w:pPr>
      <w:r>
        <w:t/>
      </w:r>
    </w:p>
    <w:p>
      <w:pPr>
        <w:pStyle w:val="Estilo"/>
      </w:pPr>
      <w:r>
        <w:t>(ADICIONADO, D.O.F. 11 DE JUNIO DE 2013)</w:t>
      </w:r>
    </w:p>
    <w:p>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pStyle w:val="Estilo"/>
      </w:pPr>
      <w:r>
        <w:t/>
      </w:r>
    </w:p>
    <w:p>
      <w:pPr>
        <w:pStyle w:val="Estilo"/>
      </w:pPr>
      <w:r>
        <w:t>(ADICIONADO, D.O.F. 11 DE JUNIO DE 2013)</w:t>
      </w:r>
    </w:p>
    <w:p>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pStyle w:val="Estilo"/>
      </w:pPr>
      <w:r>
        <w:t/>
      </w:r>
    </w:p>
    <w:p>
      <w:pPr>
        <w:pStyle w:val="Estilo"/>
      </w:pPr>
      <w:r>
        <w:t>(ADICIONADO, D.O.F. 11 DE JUNIO DE 2013)</w:t>
      </w:r>
    </w:p>
    <w:p>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pPr>
        <w:pStyle w:val="Estilo"/>
      </w:pPr>
      <w:r>
        <w:t/>
      </w:r>
    </w:p>
    <w:p>
      <w:pPr>
        <w:pStyle w:val="Estilo"/>
      </w:pPr>
      <w:r>
        <w:t>(ADICIONADO, D.O.F. 11 DE JUNIO DE 2013)</w:t>
      </w:r>
    </w:p>
    <w:p>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pStyle w:val="Estilo"/>
      </w:pPr>
      <w:r>
        <w:t/>
      </w:r>
    </w:p>
    <w:p>
      <w:pPr>
        <w:pStyle w:val="Estilo"/>
      </w:pPr>
      <w:r>
        <w:t>(ADICIONADO, D.O.F. 11 DE JUNIO DE 2013)</w:t>
      </w:r>
    </w:p>
    <w:p>
      <w:pPr>
        <w:pStyle w:val="Estilo"/>
      </w:pPr>
      <w:r>
        <w:t>Para la formulación del examen de conocimientos, el Comité de Evaluación deberá considerar la opinión de cuando menos dos instituciones de educación superior y seguirá las mejores prácticas en la materia.</w:t>
      </w:r>
    </w:p>
    <w:p>
      <w:pPr>
        <w:pStyle w:val="Estilo"/>
      </w:pPr>
      <w:r>
        <w:t/>
      </w:r>
    </w:p>
    <w:p>
      <w:pPr>
        <w:pStyle w:val="Estilo"/>
      </w:pPr>
      <w:r>
        <w:t>(ADICIONADO, D.O.F. 11 DE JUNIO DE 2013)</w:t>
      </w:r>
    </w:p>
    <w:p>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pStyle w:val="Estilo"/>
      </w:pPr>
      <w:r>
        <w:t/>
      </w:r>
    </w:p>
    <w:p>
      <w:pPr>
        <w:pStyle w:val="Estilo"/>
      </w:pPr>
      <w:r>
        <w:t>(ADICIONADO, D.O.F. 11 DE JUNIO DE 2013)</w:t>
      </w:r>
    </w:p>
    <w:p>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pStyle w:val="Estilo"/>
      </w:pPr>
      <w:r>
        <w:t/>
      </w:r>
    </w:p>
    <w:p>
      <w:pPr>
        <w:pStyle w:val="Estilo"/>
      </w:pPr>
      <w:r>
        <w:t>N. DE E. EL CONTENIDO DE ESTE PÁRRAFO YA EXISTÍA, SIN EMBARGO, DEL ANÁLISIS A LA ADICIÓN AL OCTAVO PÁRRAFO DE FECHA 20 DE DICIEMBRE DE 2013, SE ADVIERTE QUE SE RECORRIÓ EN SU ORDEN PARA SER UN NUEVO TRIGÉSIMO PRIMER PÁRRAFO.</w:t>
      </w:r>
    </w:p>
    <w:p>
      <w:pPr>
        <w:pStyle w:val="Estilo"/>
      </w:pPr>
      <w:r>
        <w:t>(ADICIONADO, D.O.F. 11 DE JUNIO DE 2013)</w:t>
      </w:r>
    </w:p>
    <w:p>
      <w:pPr>
        <w:pStyle w:val="Estilo"/>
      </w:pPr>
      <w:r>
        <w:t>Todos los actos del proceso de selección y designación de los Comisionados son inatacables.</w:t>
      </w:r>
    </w:p>
    <w:p>
      <w:pPr>
        <w:pStyle w:val="Estilo"/>
      </w:pPr>
      <w:r>
        <w:t/>
      </w:r>
    </w:p>
    <w:p>
      <w:pPr>
        <w:pStyle w:val="Estilo"/>
      </w:pPr>
      <w:r>
        <w:t>(REFORMADO PRIMER PÁRRAFO, D.O.F. 10 DE FEBRERO DE 2014)</w:t>
      </w:r>
    </w:p>
    <w:p>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pStyle w:val="Estilo"/>
      </w:pPr>
      <w:r>
        <w:t/>
      </w:r>
    </w:p>
    <w:p>
      <w:pPr>
        <w:pStyle w:val="Estilo"/>
      </w:pPr>
      <w:r>
        <w:t>(REFORMADO, D.O.F. 10 DE JUNIO DE 2011)</w:t>
      </w:r>
    </w:p>
    <w:p>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Estilo"/>
      </w:pPr>
      <w:r>
        <w:t/>
      </w:r>
    </w:p>
    <w:p>
      <w:pPr>
        <w:pStyle w:val="Estilo"/>
      </w:pPr>
      <w:r>
        <w:t>(REFORMADO, D.O.F. 10 DE JUNIO DE 2011)</w:t>
      </w:r>
    </w:p>
    <w:p>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Estilo"/>
      </w:pPr>
      <w:r>
        <w:t/>
      </w:r>
    </w:p>
    <w:p>
      <w:pPr>
        <w:pStyle w:val="Estilo"/>
      </w:pPr>
      <w:r>
        <w:t>(REFORMADO, D.O.F. 10 DE JUNIO DE 2011)</w:t>
      </w:r>
    </w:p>
    <w:p>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pPr>
        <w:pStyle w:val="Estilo"/>
      </w:pPr>
      <w:r>
        <w:t/>
      </w:r>
    </w:p>
    <w:p>
      <w:pPr>
        <w:pStyle w:val="Estilo"/>
      </w:pPr>
      <w:r>
        <w:t>(REFORMADO, D.O.F. 10 DE JUNIO DE 2011)</w:t>
      </w:r>
    </w:p>
    <w:p>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pPr>
        <w:pStyle w:val="Estilo"/>
      </w:pPr>
      <w:r>
        <w:t/>
      </w:r>
    </w:p>
    <w:p>
      <w:pPr>
        <w:pStyle w:val="Estilo"/>
      </w:pPr>
      <w:r>
        <w:t/>
      </w:r>
    </w:p>
    <w:p>
      <w:pPr>
        <w:pStyle w:val="Estilo"/>
      </w:pPr>
      <w:r>
        <w:t>CAPITULO II.</w:t>
      </w:r>
    </w:p>
    <w:p>
      <w:pPr>
        <w:pStyle w:val="Estilo"/>
      </w:pPr>
      <w:r>
        <w:t/>
      </w:r>
    </w:p>
    <w:p>
      <w:pPr>
        <w:pStyle w:val="Estilo"/>
      </w:pPr>
      <w:r>
        <w:t>DE LOS MEXICANOS.</w:t>
      </w:r>
    </w:p>
    <w:p>
      <w:pPr>
        <w:pStyle w:val="Estilo"/>
      </w:pPr>
      <w:r>
        <w:t/>
      </w:r>
    </w:p>
    <w:p>
      <w:pPr>
        <w:pStyle w:val="Estilo"/>
      </w:pPr>
      <w:r>
        <w:t>(REFORMADO, D.O.F. 18 DE ENERO DE 1934)</w:t>
      </w:r>
    </w:p>
    <w:p>
      <w:pPr>
        <w:pStyle w:val="Estilo"/>
      </w:pPr>
      <w:r>
        <w:t>Art. 30.- La nacionalidad mexicana se adquiere por nacimiento o por naturalización.</w:t>
      </w:r>
    </w:p>
    <w:p>
      <w:pPr>
        <w:pStyle w:val="Estilo"/>
      </w:pPr>
      <w:r>
        <w:t/>
      </w:r>
    </w:p>
    <w:p>
      <w:pPr>
        <w:pStyle w:val="Estilo"/>
      </w:pPr>
      <w:r>
        <w:t>A).- Son mexicanos por nacimiento:</w:t>
      </w:r>
    </w:p>
    <w:p>
      <w:pPr>
        <w:pStyle w:val="Estilo"/>
      </w:pPr>
      <w:r>
        <w:t/>
      </w:r>
    </w:p>
    <w:p>
      <w:pPr>
        <w:pStyle w:val="Estilo"/>
      </w:pPr>
      <w:r>
        <w:t>I.- Los que nazcan en territorio de la República, sea cual fuere la nacionalidad de sus padres.</w:t>
      </w:r>
    </w:p>
    <w:p>
      <w:pPr>
        <w:pStyle w:val="Estilo"/>
      </w:pPr>
      <w:r>
        <w:t/>
      </w:r>
    </w:p>
    <w:p>
      <w:pPr>
        <w:pStyle w:val="Estilo"/>
      </w:pPr>
      <w:r>
        <w:t>(REFORMADA, D.O.F. 20 DE MARZO DE 1997)</w:t>
      </w:r>
    </w:p>
    <w:p>
      <w:pPr>
        <w:pStyle w:val="Estilo"/>
      </w:pPr>
      <w:r>
        <w:t>II.- Los que nazcan en el extranjero, hijos de padres mexicanos nacidos en territorio nacional, de padre mexicano nacido en territorio nacional, o de madre mexicana nacida en territorio nacional.</w:t>
      </w:r>
    </w:p>
    <w:p>
      <w:pPr>
        <w:pStyle w:val="Estilo"/>
      </w:pPr>
      <w:r>
        <w:t/>
      </w:r>
    </w:p>
    <w:p>
      <w:pPr>
        <w:pStyle w:val="Estilo"/>
      </w:pPr>
      <w:r>
        <w:t>(ADICIONADA, D.O.F. 20 DE MARZO DE 1997)</w:t>
      </w:r>
    </w:p>
    <w:p>
      <w:pPr>
        <w:pStyle w:val="Estilo"/>
      </w:pPr>
      <w:r>
        <w:t>III.- Los que nazcan en el extranjero, hijos de padres mexicanos por naturalización, de padre mexicano por naturalización, o de madre mexicana por naturalización, y</w:t>
      </w:r>
    </w:p>
    <w:p>
      <w:pPr>
        <w:pStyle w:val="Estilo"/>
      </w:pPr>
      <w:r>
        <w:t/>
      </w:r>
    </w:p>
    <w:p>
      <w:pPr>
        <w:pStyle w:val="Estilo"/>
      </w:pPr>
      <w:r>
        <w:t>IV.- Los que nazcan a bordo de embarcaciones o aeronaves mexicanas, sean de guerra o mercantes.</w:t>
      </w:r>
    </w:p>
    <w:p>
      <w:pPr>
        <w:pStyle w:val="Estilo"/>
      </w:pPr>
      <w:r>
        <w:t/>
      </w:r>
    </w:p>
    <w:p>
      <w:pPr>
        <w:pStyle w:val="Estilo"/>
      </w:pPr>
      <w:r>
        <w:t>B).- Son mexicanos por naturalización:</w:t>
      </w:r>
    </w:p>
    <w:p>
      <w:pPr>
        <w:pStyle w:val="Estilo"/>
      </w:pPr>
      <w:r>
        <w:t/>
      </w:r>
    </w:p>
    <w:p>
      <w:pPr>
        <w:pStyle w:val="Estilo"/>
      </w:pPr>
      <w:r>
        <w:t>I.- Los extranjeros que obtengan de la Secretaría de Relaciones carta de naturalización.</w:t>
      </w:r>
    </w:p>
    <w:p>
      <w:pPr>
        <w:pStyle w:val="Estilo"/>
      </w:pPr>
      <w:r>
        <w:t/>
      </w:r>
    </w:p>
    <w:p>
      <w:pPr>
        <w:pStyle w:val="Estilo"/>
      </w:pPr>
      <w:r>
        <w:t>(REFORMADA, D.O.F. 20 DE MARZO DE 1997)</w:t>
      </w:r>
    </w:p>
    <w:p>
      <w:pPr>
        <w:pStyle w:val="Estilo"/>
      </w:pPr>
      <w:r>
        <w:t>II.- La mujer o el varón extranjeros que contraigan matrimonio con varón o con mujer mexicanos, que tengan o establezcan su domicilio dentro del territorio nacional y cumplan con los demás requisitos que al efecto señale la ley.</w:t>
      </w:r>
    </w:p>
    <w:p>
      <w:pPr>
        <w:pStyle w:val="Estilo"/>
      </w:pPr>
      <w:r>
        <w:t/>
      </w:r>
    </w:p>
    <w:p>
      <w:pPr>
        <w:pStyle w:val="Estilo"/>
      </w:pPr>
      <w:r>
        <w:t>Art. 31.- Son obligaciones de los mexicanos:</w:t>
      </w:r>
    </w:p>
    <w:p>
      <w:pPr>
        <w:pStyle w:val="Estilo"/>
      </w:pPr>
      <w:r>
        <w:t/>
      </w:r>
    </w:p>
    <w:p>
      <w:pPr>
        <w:pStyle w:val="Estilo"/>
      </w:pPr>
      <w:r>
        <w:t>(REFORMADA, D.O.F. 15 DE MAYO DE 2019)</w:t>
      </w:r>
    </w:p>
    <w:p>
      <w:pPr>
        <w:pStyle w:val="Estilo"/>
      </w:pPr>
      <w:r>
        <w:t>I.- 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pPr>
        <w:pStyle w:val="Estilo"/>
      </w:pPr>
      <w:r>
        <w:t/>
      </w:r>
    </w:p>
    <w:p>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pPr>
        <w:pStyle w:val="Estilo"/>
      </w:pPr>
      <w:r>
        <w:t/>
      </w:r>
    </w:p>
    <w:p>
      <w:pPr>
        <w:pStyle w:val="Estilo"/>
      </w:pPr>
      <w:r>
        <w:t>(REFORMADA, D.O.F. 26 DE MARZO DE 2019)</w:t>
      </w:r>
    </w:p>
    <w:p>
      <w:pPr>
        <w:pStyle w:val="Estilo"/>
      </w:pPr>
      <w:r>
        <w:t>III.- Alistarse y servir en los cuerpos de reserva, conforme a la ley, para asegurar y defender la independencia, el territorio, el honor, los derechos e intereses de la Patria, y</w:t>
      </w:r>
    </w:p>
    <w:p>
      <w:pPr>
        <w:pStyle w:val="Estilo"/>
      </w:pPr>
      <w:r>
        <w:t/>
      </w:r>
    </w:p>
    <w:p>
      <w:pPr>
        <w:pStyle w:val="Estilo"/>
      </w:pPr>
      <w:r>
        <w:t>(REFORMADA, D.O.F. 29 DE ENERO DE 2016)</w:t>
      </w:r>
    </w:p>
    <w:p>
      <w:pPr>
        <w:pStyle w:val="Estilo"/>
      </w:pPr>
      <w:r>
        <w:t>IV.- Contribuir para los gastos públicos, así de la Federación, como de los Estados, de la Ciudad de México y del Municipio en que residan, de la manera proporcional y equitativa que dispongan las leyes.</w:t>
      </w:r>
    </w:p>
    <w:p>
      <w:pPr>
        <w:pStyle w:val="Estilo"/>
      </w:pPr>
      <w:r>
        <w:t/>
      </w:r>
    </w:p>
    <w:p>
      <w:pPr>
        <w:pStyle w:val="Estilo"/>
      </w:pPr>
      <w:r>
        <w:t>(REFORMADO, D.O.F. 20 DE MARZO DE 1997)</w:t>
      </w:r>
    </w:p>
    <w:p>
      <w:pPr>
        <w:pStyle w:val="Estilo"/>
      </w:pPr>
      <w:r>
        <w:t>Art. 32.- La Ley regulará el ejercicio de los derechos que la legislación mexicana otorga a los mexicanos que posean otra nacionalidad y establecerá normas para evitar conflictos por doble nacionalidad.</w:t>
      </w:r>
    </w:p>
    <w:p>
      <w:pPr>
        <w:pStyle w:val="Estilo"/>
      </w:pPr>
      <w:r>
        <w:t/>
      </w:r>
    </w:p>
    <w:p>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pPr>
        <w:pStyle w:val="Estilo"/>
      </w:pPr>
      <w:r>
        <w:t/>
      </w:r>
    </w:p>
    <w:p>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Estilo"/>
      </w:pPr>
      <w:r>
        <w:t/>
      </w:r>
    </w:p>
    <w:p>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Estilo"/>
      </w:pPr>
      <w:r>
        <w:t/>
      </w:r>
    </w:p>
    <w:p>
      <w:pPr>
        <w:pStyle w:val="Estilo"/>
      </w:pPr>
      <w:r>
        <w:t>Los mexicanos serán preferidos a los extranjeros en igualdad de circunstancias, para toda clase de concesiones y para todos los empleos, cargos o comisiones de gobierno en que no sea indispensable la calidad de ciudadano.</w:t>
      </w:r>
    </w:p>
    <w:p>
      <w:pPr>
        <w:pStyle w:val="Estilo"/>
      </w:pPr>
      <w:r>
        <w:t/>
      </w:r>
    </w:p>
    <w:p>
      <w:pPr>
        <w:pStyle w:val="Estilo"/>
      </w:pPr>
      <w:r>
        <w:t/>
      </w:r>
    </w:p>
    <w:p>
      <w:pPr>
        <w:pStyle w:val="Estilo"/>
      </w:pPr>
      <w:r>
        <w:t>CAPITULO III.</w:t>
      </w:r>
    </w:p>
    <w:p>
      <w:pPr>
        <w:pStyle w:val="Estilo"/>
      </w:pPr>
      <w:r>
        <w:t/>
      </w:r>
    </w:p>
    <w:p>
      <w:pPr>
        <w:pStyle w:val="Estilo"/>
      </w:pPr>
      <w:r>
        <w:t>DE LOS EXTRANJEROS.</w:t>
      </w:r>
    </w:p>
    <w:p>
      <w:pPr>
        <w:pStyle w:val="Estilo"/>
      </w:pPr>
      <w:r>
        <w:t/>
      </w:r>
    </w:p>
    <w:p>
      <w:pPr>
        <w:pStyle w:val="Estilo"/>
      </w:pPr>
      <w:r>
        <w:t>(REFORMADO PRIMER PÁRRAFO, D.O.F. 10 DE JUNIO DE 2011)</w:t>
      </w:r>
    </w:p>
    <w:p>
      <w:pPr>
        <w:pStyle w:val="Estilo"/>
      </w:pPr>
      <w:r>
        <w:t>Art. 33.- Son personas extranjeras las que no posean las calidades determinadas en el artículo 30 constitucional y gozarán de los derechos humanos y garantías que reconoce esta Constitución.</w:t>
      </w:r>
    </w:p>
    <w:p>
      <w:pPr>
        <w:pStyle w:val="Estilo"/>
      </w:pPr>
      <w:r>
        <w:t/>
      </w:r>
    </w:p>
    <w:p>
      <w:pPr>
        <w:pStyle w:val="Estilo"/>
      </w:pPr>
      <w:r>
        <w:t>(ADICIONADO, D.O.F. 10 DE JUNIO DE 2011)</w:t>
      </w:r>
    </w:p>
    <w:p>
      <w:pPr>
        <w:pStyle w:val="Estilo"/>
      </w:pPr>
      <w:r>
        <w:t>El Ejecutivo de la Unión, previa audiencia, podrá expulsar del territorio nacional a personas extranjeras con fundamento en la ley, la cual regulará el procedimiento administrativo, así como el lugar y tiempo que dure la detención.</w:t>
      </w:r>
    </w:p>
    <w:p>
      <w:pPr>
        <w:pStyle w:val="Estilo"/>
      </w:pPr>
      <w:r>
        <w:t/>
      </w:r>
    </w:p>
    <w:p>
      <w:pPr>
        <w:pStyle w:val="Estilo"/>
      </w:pPr>
      <w:r>
        <w:t>Los extranjeros no podrán de ninguna manera inmiscuirse en los asuntos políticos del país.</w:t>
      </w:r>
    </w:p>
    <w:p>
      <w:pPr>
        <w:pStyle w:val="Estilo"/>
      </w:pPr>
      <w:r>
        <w:t/>
      </w:r>
    </w:p>
    <w:p>
      <w:pPr>
        <w:pStyle w:val="Estilo"/>
      </w:pPr>
      <w:r>
        <w:t/>
      </w:r>
    </w:p>
    <w:p>
      <w:pPr>
        <w:pStyle w:val="Estilo"/>
      </w:pPr>
      <w:r>
        <w:t>CAPITULO IV.</w:t>
      </w:r>
    </w:p>
    <w:p>
      <w:pPr>
        <w:pStyle w:val="Estilo"/>
      </w:pPr>
      <w:r>
        <w:t/>
      </w:r>
    </w:p>
    <w:p>
      <w:pPr>
        <w:pStyle w:val="Estilo"/>
      </w:pPr>
      <w:r>
        <w:t>DE LOS CIUDADANOS MEXICANOS.</w:t>
      </w:r>
    </w:p>
    <w:p>
      <w:pPr>
        <w:pStyle w:val="Estilo"/>
      </w:pPr>
      <w:r>
        <w:t/>
      </w:r>
    </w:p>
    <w:p>
      <w:pPr>
        <w:pStyle w:val="Estilo"/>
      </w:pPr>
      <w:r>
        <w:t>(REFORMADO, D.O.F. 22 DE DICIEMBRE DE 1969)</w:t>
      </w:r>
    </w:p>
    <w:p>
      <w:pPr>
        <w:pStyle w:val="Estilo"/>
      </w:pPr>
      <w:r>
        <w:t>Art. 34.- Son ciudadanos de la República los varones y mujeres que, teniendo la calidad de mexicanos, reúnan, además, los siguientes requisitos:</w:t>
      </w:r>
    </w:p>
    <w:p>
      <w:pPr>
        <w:pStyle w:val="Estilo"/>
      </w:pPr>
      <w:r>
        <w:t/>
      </w:r>
    </w:p>
    <w:p>
      <w:pPr>
        <w:pStyle w:val="Estilo"/>
      </w:pPr>
      <w:r>
        <w:t>I.- Haber cumplido 18 años, y</w:t>
      </w:r>
    </w:p>
    <w:p>
      <w:pPr>
        <w:pStyle w:val="Estilo"/>
      </w:pPr>
      <w:r>
        <w:t/>
      </w:r>
    </w:p>
    <w:p>
      <w:pPr>
        <w:pStyle w:val="Estilo"/>
      </w:pPr>
      <w:r>
        <w:t>II.- Tener un modo honesto de vivir.</w:t>
      </w:r>
    </w:p>
    <w:p>
      <w:pPr>
        <w:pStyle w:val="Estilo"/>
      </w:pPr>
      <w:r>
        <w:t/>
      </w:r>
    </w:p>
    <w:p>
      <w:pPr>
        <w:pStyle w:val="Estilo"/>
      </w:pPr>
      <w:r>
        <w:t>(REFORMADO PRIMER PÁRRAFO, D.O.F. 9 DE AGOSTO DE 2012)</w:t>
      </w:r>
    </w:p>
    <w:p>
      <w:pPr>
        <w:pStyle w:val="Estilo"/>
      </w:pPr>
      <w:r>
        <w:t>Art. 35.- Son derechos del ciudadano:</w:t>
      </w:r>
    </w:p>
    <w:p>
      <w:pPr>
        <w:pStyle w:val="Estilo"/>
      </w:pPr>
      <w:r>
        <w:t/>
      </w:r>
    </w:p>
    <w:p>
      <w:pPr>
        <w:pStyle w:val="Estilo"/>
      </w:pPr>
      <w:r>
        <w:t>I.- Votar en las elecciones populares;</w:t>
      </w:r>
    </w:p>
    <w:p>
      <w:pPr>
        <w:pStyle w:val="Estilo"/>
      </w:pPr>
      <w:r>
        <w:t/>
      </w:r>
    </w:p>
    <w:p>
      <w:pPr>
        <w:pStyle w:val="Estilo"/>
      </w:pPr>
      <w:r>
        <w:t>(REFORMADA, D.O.F. 9 DE AGOSTO DE 2012)</w:t>
      </w:r>
    </w:p>
    <w:p>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pPr>
        <w:pStyle w:val="Estilo"/>
      </w:pPr>
      <w:r>
        <w:t/>
      </w:r>
    </w:p>
    <w:p>
      <w:pPr>
        <w:pStyle w:val="Estilo"/>
      </w:pPr>
      <w:r>
        <w:t>(REFORMADA, D.O.F. 22 DE AGOSTO DE 1996)</w:t>
      </w:r>
    </w:p>
    <w:p>
      <w:pPr>
        <w:pStyle w:val="Estilo"/>
      </w:pPr>
      <w:r>
        <w:t>III.- Asociarse individual y libremente para tomar parte en forma pacífica en los asuntos políticos del país;</w:t>
      </w:r>
    </w:p>
    <w:p>
      <w:pPr>
        <w:pStyle w:val="Estilo"/>
      </w:pPr>
      <w:r>
        <w:t/>
      </w:r>
    </w:p>
    <w:p>
      <w:pPr>
        <w:pStyle w:val="Estilo"/>
      </w:pPr>
      <w:r>
        <w:t>(REFORMADA, D.O.F. 26 DE MARZO DE 2019)</w:t>
      </w:r>
    </w:p>
    <w:p>
      <w:pPr>
        <w:pStyle w:val="Estilo"/>
      </w:pPr>
      <w:r>
        <w:t>IV.- Tomar las armas en la Fuerza Armada permanente o en los cuerpos de reserva, para la defensa de la República y de sus instituciones, en los términos que prescriben las leyes;</w:t>
      </w:r>
    </w:p>
    <w:p>
      <w:pPr>
        <w:pStyle w:val="Estilo"/>
      </w:pPr>
      <w:r>
        <w:t/>
      </w:r>
    </w:p>
    <w:p>
      <w:pPr>
        <w:pStyle w:val="Estilo"/>
      </w:pPr>
      <w:r>
        <w:t>V.- Ejercer en toda clase de negocios el derecho de petición.</w:t>
      </w:r>
    </w:p>
    <w:p>
      <w:pPr>
        <w:pStyle w:val="Estilo"/>
      </w:pPr>
      <w:r>
        <w:t/>
      </w:r>
    </w:p>
    <w:p>
      <w:pPr>
        <w:pStyle w:val="Estilo"/>
      </w:pPr>
      <w:r>
        <w:t>(ADICIONADA, D.O.F. 9 DE AGOSTO DE 2012)</w:t>
      </w:r>
    </w:p>
    <w:p>
      <w:pPr>
        <w:pStyle w:val="Estilo"/>
      </w:pPr>
      <w:r>
        <w:t>VI.- Poder ser nombrado para cualquier empleo o comisión del servicio público, teniendo las calidades que establezca la ley;</w:t>
      </w:r>
    </w:p>
    <w:p>
      <w:pPr>
        <w:pStyle w:val="Estilo"/>
      </w:pPr>
      <w:r>
        <w:t/>
      </w:r>
    </w:p>
    <w:p>
      <w:pPr>
        <w:pStyle w:val="Estilo"/>
      </w:pPr>
      <w:r>
        <w:t>(REFORMADA, D.O.F. 10 DE FEBRERO DE 2014)</w:t>
      </w:r>
    </w:p>
    <w:p>
      <w:pPr>
        <w:pStyle w:val="Estilo"/>
      </w:pPr>
      <w:r>
        <w:t>VII.- Iniciar leyes, en los términos y con los requisitos que señalen esta Constitución y la Ley del Congreso. El Instituto Nacional Electoral tendrá las facultades que en esta materia le otorgue la ley, y</w:t>
      </w:r>
    </w:p>
    <w:p>
      <w:pPr>
        <w:pStyle w:val="Estilo"/>
      </w:pPr>
      <w:r>
        <w:t/>
      </w:r>
    </w:p>
    <w:p>
      <w:pPr>
        <w:pStyle w:val="Estilo"/>
      </w:pPr>
      <w:r>
        <w:t>(ADICIONADA, D.O.F. 9 DE AGOSTO DE 2012)</w:t>
      </w:r>
    </w:p>
    <w:p>
      <w:pPr>
        <w:pStyle w:val="Estilo"/>
      </w:pPr>
      <w:r>
        <w:t>VIII.- Votar en las consultas populares sobre temas de trascendencia nacional, las que se sujetarán a lo siguiente:</w:t>
      </w:r>
    </w:p>
    <w:p>
      <w:pPr>
        <w:pStyle w:val="Estilo"/>
      </w:pPr>
      <w:r>
        <w:t/>
      </w:r>
    </w:p>
    <w:p>
      <w:pPr>
        <w:pStyle w:val="Estilo"/>
      </w:pPr>
      <w:r>
        <w:t>1o. Serán convocadas por el Congreso de la Unión a petición de:</w:t>
      </w:r>
    </w:p>
    <w:p>
      <w:pPr>
        <w:pStyle w:val="Estilo"/>
      </w:pPr>
      <w:r>
        <w:t/>
      </w:r>
    </w:p>
    <w:p>
      <w:pPr>
        <w:pStyle w:val="Estilo"/>
      </w:pPr>
      <w:r>
        <w:t>a) El Presidente de la República;</w:t>
      </w:r>
    </w:p>
    <w:p>
      <w:pPr>
        <w:pStyle w:val="Estilo"/>
      </w:pPr>
      <w:r>
        <w:t/>
      </w:r>
    </w:p>
    <w:p>
      <w:pPr>
        <w:pStyle w:val="Estilo"/>
      </w:pPr>
      <w:r>
        <w:t>b) El equivalente al treinta y tres por ciento de los integrantes de cualquiera de las Cámaras del Congreso de la Unión; o</w:t>
      </w:r>
    </w:p>
    <w:p>
      <w:pPr>
        <w:pStyle w:val="Estilo"/>
      </w:pPr>
      <w:r>
        <w:t/>
      </w:r>
    </w:p>
    <w:p>
      <w:pPr>
        <w:pStyle w:val="Estilo"/>
      </w:pPr>
      <w:r>
        <w:t>c) Los ciudadanos, en un número equivalente, al menos, al dos por ciento de los inscritos en la lista nominal de electores, en los términos que determine la ley.</w:t>
      </w:r>
    </w:p>
    <w:p>
      <w:pPr>
        <w:pStyle w:val="Estilo"/>
      </w:pPr>
      <w:r>
        <w:t/>
      </w:r>
    </w:p>
    <w:p>
      <w:pPr>
        <w:pStyle w:val="Estilo"/>
      </w:pPr>
      <w:r>
        <w:t>Con excepción de la hipótesis prevista en el inciso c) anterior, la petición deberá ser aprobada por la mayoría de cada Cámara del Congreso de la Unión,</w:t>
      </w:r>
    </w:p>
    <w:p>
      <w:pPr>
        <w:pStyle w:val="Estilo"/>
      </w:pPr>
      <w:r>
        <w:t/>
      </w:r>
    </w:p>
    <w:p>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pPr>
        <w:pStyle w:val="Estilo"/>
      </w:pPr>
      <w:r>
        <w:t/>
      </w:r>
    </w:p>
    <w:p>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pPr>
        <w:pStyle w:val="Estilo"/>
      </w:pPr>
      <w:r>
        <w:t/>
      </w:r>
    </w:p>
    <w:p>
      <w:pPr>
        <w:pStyle w:val="Estilo"/>
      </w:pPr>
      <w:r>
        <w:t>(REFORMADO, D.O.F. 10 DE FEBRERO DE 2014)</w:t>
      </w:r>
    </w:p>
    <w:p>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pPr>
        <w:pStyle w:val="Estilo"/>
      </w:pPr>
      <w:r>
        <w:t/>
      </w:r>
    </w:p>
    <w:p>
      <w:pPr>
        <w:pStyle w:val="Estilo"/>
      </w:pPr>
      <w:r>
        <w:t>5o. La consulta popular se realizará el mismo día de la jornada electoral federal;</w:t>
      </w:r>
    </w:p>
    <w:p>
      <w:pPr>
        <w:pStyle w:val="Estilo"/>
      </w:pPr>
      <w:r>
        <w:t/>
      </w:r>
    </w:p>
    <w:p>
      <w:pPr>
        <w:pStyle w:val="Estilo"/>
      </w:pPr>
      <w:r>
        <w:t>(REFORMADO, D.O.F. 10 DE FEBRERO DE 2014)</w:t>
      </w:r>
    </w:p>
    <w:p>
      <w:pPr>
        <w:pStyle w:val="Estilo"/>
      </w:pPr>
      <w:r>
        <w:t>6o. Las resoluciones del Instituto Nacional Electoral podrán ser impugnadas en los términos de lo dispuesto en la fracción VI del artículo 41, así como de la fracción III del artículo 99 de esta Constitución; y</w:t>
      </w:r>
    </w:p>
    <w:p>
      <w:pPr>
        <w:pStyle w:val="Estilo"/>
      </w:pPr>
      <w:r>
        <w:t/>
      </w:r>
    </w:p>
    <w:p>
      <w:pPr>
        <w:pStyle w:val="Estilo"/>
      </w:pPr>
      <w:r>
        <w:t>7o. Las leyes establecerán lo conducente para hacer efectivo lo dispuesto en la presente fracción.</w:t>
      </w:r>
    </w:p>
    <w:p>
      <w:pPr>
        <w:pStyle w:val="Estilo"/>
      </w:pPr>
      <w:r>
        <w:t/>
      </w:r>
    </w:p>
    <w:p>
      <w:pPr>
        <w:pStyle w:val="Estilo"/>
      </w:pPr>
      <w:r>
        <w:t>Art. 36.- Son obligaciones del ciudadano de la República:</w:t>
      </w:r>
    </w:p>
    <w:p>
      <w:pPr>
        <w:pStyle w:val="Estilo"/>
      </w:pPr>
      <w:r>
        <w:t/>
      </w:r>
    </w:p>
    <w:p>
      <w:pPr>
        <w:pStyle w:val="Estilo"/>
      </w:pPr>
      <w:r>
        <w:t>(REFORMADA, D.O.F. 6 DE ABRIL DE 1990)</w:t>
      </w:r>
    </w:p>
    <w:p>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pPr>
        <w:pStyle w:val="Estilo"/>
      </w:pPr>
      <w:r>
        <w:t/>
      </w:r>
    </w:p>
    <w:p>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pStyle w:val="Estilo"/>
      </w:pPr>
      <w:r>
        <w:t/>
      </w:r>
    </w:p>
    <w:p>
      <w:pPr>
        <w:pStyle w:val="Estilo"/>
      </w:pPr>
      <w:r>
        <w:t>(REFORMADA, D.O.F. 26 DE MARZO DE 2019)</w:t>
      </w:r>
    </w:p>
    <w:p>
      <w:pPr>
        <w:pStyle w:val="Estilo"/>
      </w:pPr>
      <w:r>
        <w:t>II.- Formar parte de los cuerpos de reserva en términos de ley;</w:t>
      </w:r>
    </w:p>
    <w:p>
      <w:pPr>
        <w:pStyle w:val="Estilo"/>
      </w:pPr>
      <w:r>
        <w:t/>
      </w:r>
    </w:p>
    <w:p>
      <w:pPr>
        <w:pStyle w:val="Estilo"/>
      </w:pPr>
      <w:r>
        <w:t>(REFORMADA, D.O.F. 9 DE AGOSTO DE 2012)</w:t>
      </w:r>
    </w:p>
    <w:p>
      <w:pPr>
        <w:pStyle w:val="Estilo"/>
      </w:pPr>
      <w:r>
        <w:t>III.- Votar en las elecciones y en las consultas populares, en los términos que señale la ley;</w:t>
      </w:r>
    </w:p>
    <w:p>
      <w:pPr>
        <w:pStyle w:val="Estilo"/>
      </w:pPr>
      <w:r>
        <w:t/>
      </w:r>
    </w:p>
    <w:p>
      <w:pPr>
        <w:pStyle w:val="Estilo"/>
      </w:pPr>
      <w:r>
        <w:t>(REFORMADA, D.O.F. 29 DE ENERO DE 2016)</w:t>
      </w:r>
    </w:p>
    <w:p>
      <w:pPr>
        <w:pStyle w:val="Estilo"/>
      </w:pPr>
      <w:r>
        <w:t>IV.- Desempeñar los cargos de elección popular de la Federación o de las entidades federativas, que en ningún caso serán gratuitos; y</w:t>
      </w:r>
    </w:p>
    <w:p>
      <w:pPr>
        <w:pStyle w:val="Estilo"/>
      </w:pPr>
      <w:r>
        <w:t/>
      </w:r>
    </w:p>
    <w:p>
      <w:pPr>
        <w:pStyle w:val="Estilo"/>
      </w:pPr>
      <w:r>
        <w:t>V.- Desempeñar los cargos concejiles del municipio donde resida, las funciones electorales y las de jurado.</w:t>
      </w:r>
    </w:p>
    <w:p>
      <w:pPr>
        <w:pStyle w:val="Estilo"/>
      </w:pPr>
      <w:r>
        <w:t/>
      </w:r>
    </w:p>
    <w:p>
      <w:pPr>
        <w:pStyle w:val="Estilo"/>
      </w:pPr>
      <w:r>
        <w:t>Art. 37.-</w:t>
      </w:r>
    </w:p>
    <w:p>
      <w:pPr>
        <w:pStyle w:val="Estilo"/>
      </w:pPr>
      <w:r>
        <w:t/>
      </w:r>
    </w:p>
    <w:p>
      <w:pPr>
        <w:pStyle w:val="Estilo"/>
      </w:pPr>
      <w:r>
        <w:t>(REFORMADO, D.O.F. 20 DE MARZO DE 1997)</w:t>
      </w:r>
    </w:p>
    <w:p>
      <w:pPr>
        <w:pStyle w:val="Estilo"/>
      </w:pPr>
      <w:r>
        <w:t>A).- Ningún mexicano por nacimiento podrá ser privado de su nacionalidad.</w:t>
      </w:r>
    </w:p>
    <w:p>
      <w:pPr>
        <w:pStyle w:val="Estilo"/>
      </w:pPr>
      <w:r>
        <w:t/>
      </w:r>
    </w:p>
    <w:p>
      <w:pPr>
        <w:pStyle w:val="Estilo"/>
      </w:pPr>
      <w:r>
        <w:t>(ADICIONADO, D.O.F. 20 DE MARZO DE 1997)</w:t>
      </w:r>
    </w:p>
    <w:p>
      <w:pPr>
        <w:pStyle w:val="Estilo"/>
      </w:pPr>
      <w:r>
        <w:t>B).- La nacionalidad mexicana por naturalización se perderá en los siguientes casos:</w:t>
      </w:r>
    </w:p>
    <w:p>
      <w:pPr>
        <w:pStyle w:val="Estilo"/>
      </w:pPr>
      <w:r>
        <w:t/>
      </w:r>
    </w:p>
    <w:p>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pPr>
        <w:pStyle w:val="Estilo"/>
      </w:pPr>
      <w:r>
        <w:t/>
      </w:r>
    </w:p>
    <w:p>
      <w:pPr>
        <w:pStyle w:val="Estilo"/>
      </w:pPr>
      <w:r>
        <w:t>II.- Por residir durante cinco años continuos en el extranjero.</w:t>
      </w:r>
    </w:p>
    <w:p>
      <w:pPr>
        <w:pStyle w:val="Estilo"/>
      </w:pPr>
      <w:r>
        <w:t/>
      </w:r>
    </w:p>
    <w:p>
      <w:pPr>
        <w:pStyle w:val="Estilo"/>
      </w:pPr>
      <w:r>
        <w:t>(REFORMADO, D.O.F. 18 DE ENERO DE 1934)</w:t>
      </w:r>
    </w:p>
    <w:p>
      <w:pPr>
        <w:pStyle w:val="Estilo"/>
      </w:pPr>
      <w:r>
        <w:t>C).- La ciudadanía mexicana se pierde:</w:t>
      </w:r>
    </w:p>
    <w:p>
      <w:pPr>
        <w:pStyle w:val="Estilo"/>
      </w:pPr>
      <w:r>
        <w:t/>
      </w:r>
    </w:p>
    <w:p>
      <w:pPr>
        <w:pStyle w:val="Estilo"/>
      </w:pPr>
      <w:r>
        <w:t>(REFORMADA, D.O.F. 20 DE MARZO DE 1997)</w:t>
      </w:r>
    </w:p>
    <w:p>
      <w:pPr>
        <w:pStyle w:val="Estilo"/>
      </w:pPr>
      <w:r>
        <w:t>I.- Por aceptar o usar títulos nobiliarios de gobiernos extranjeros.</w:t>
      </w:r>
    </w:p>
    <w:p>
      <w:pPr>
        <w:pStyle w:val="Estilo"/>
      </w:pPr>
      <w:r>
        <w:t/>
      </w:r>
    </w:p>
    <w:p>
      <w:pPr>
        <w:pStyle w:val="Estilo"/>
      </w:pPr>
      <w:r>
        <w:t>(REFORMADA, D.O.F. 30 DE SEPTIEMBRE DE 2013)</w:t>
      </w:r>
    </w:p>
    <w:p>
      <w:pPr>
        <w:pStyle w:val="Estilo"/>
      </w:pPr>
      <w:r>
        <w:t>II.- Por prestar voluntariamente servicios o funciones oficiales a un gobierno extranjero, sin permiso del Ejecutivo Federal;</w:t>
      </w:r>
    </w:p>
    <w:p>
      <w:pPr>
        <w:pStyle w:val="Estilo"/>
      </w:pPr>
      <w:r>
        <w:t/>
      </w:r>
    </w:p>
    <w:p>
      <w:pPr>
        <w:pStyle w:val="Estilo"/>
      </w:pPr>
      <w:r>
        <w:t>(REFORMADA, D.O.F. 30 DE SEPTIEMBRE DE 2013)</w:t>
      </w:r>
    </w:p>
    <w:p>
      <w:pPr>
        <w:pStyle w:val="Estilo"/>
      </w:pPr>
      <w:r>
        <w:t>III.- Por aceptar o usar condecoraciones extranjeras sin permiso del Ejecutivo Federal.</w:t>
      </w:r>
    </w:p>
    <w:p>
      <w:pPr>
        <w:pStyle w:val="Estilo"/>
      </w:pPr>
      <w:r>
        <w:t/>
      </w:r>
    </w:p>
    <w:p>
      <w:pPr>
        <w:pStyle w:val="Estilo"/>
      </w:pPr>
      <w:r>
        <w:t>El Presidente de la República, los senadores y diputados al Congreso de la Unión y los ministros de la Suprema Corte de Justicia de la Nación podrán libremente aceptar y usar condecoraciones extranjeras;</w:t>
      </w:r>
    </w:p>
    <w:p>
      <w:pPr>
        <w:pStyle w:val="Estilo"/>
      </w:pPr>
      <w:r>
        <w:t/>
      </w:r>
    </w:p>
    <w:p>
      <w:pPr>
        <w:pStyle w:val="Estilo"/>
      </w:pPr>
      <w:r>
        <w:t>(REFORMADA, D.O.F. 30 DE SEPTIEMBRE DE 2013)</w:t>
      </w:r>
    </w:p>
    <w:p>
      <w:pPr>
        <w:pStyle w:val="Estilo"/>
      </w:pPr>
      <w:r>
        <w:t>IV.- Por admitir del gobierno de otro país títulos o funciones sin previo permiso del Ejecutivo Federal, exceptuando los títulos literarios, científicos o humanitarios que pueden aceptarse libremente;</w:t>
      </w:r>
    </w:p>
    <w:p>
      <w:pPr>
        <w:pStyle w:val="Estilo"/>
      </w:pPr>
      <w:r>
        <w:t/>
      </w:r>
    </w:p>
    <w:p>
      <w:pPr>
        <w:pStyle w:val="Estilo"/>
      </w:pPr>
      <w:r>
        <w:t>(REFORMADA, D.O.F. 20 DE MARZO DE 1997)</w:t>
      </w:r>
    </w:p>
    <w:p>
      <w:pPr>
        <w:pStyle w:val="Estilo"/>
      </w:pPr>
      <w:r>
        <w:t>V.- Por ayudar, en contra de la Nación, a un extranjero, o a un gobierno extranjero, en cualquier reclamación diplomática o ante un tribunal internacional, y</w:t>
      </w:r>
    </w:p>
    <w:p>
      <w:pPr>
        <w:pStyle w:val="Estilo"/>
      </w:pPr>
      <w:r>
        <w:t/>
      </w:r>
    </w:p>
    <w:p>
      <w:pPr>
        <w:pStyle w:val="Estilo"/>
      </w:pPr>
      <w:r>
        <w:t>(REFORMADA, D.O.F. 18 DE ENERO DE 1934)</w:t>
      </w:r>
    </w:p>
    <w:p>
      <w:pPr>
        <w:pStyle w:val="Estilo"/>
      </w:pPr>
      <w:r>
        <w:t>VI.- En los demás casos que fijan las leyes.</w:t>
      </w:r>
    </w:p>
    <w:p>
      <w:pPr>
        <w:pStyle w:val="Estilo"/>
      </w:pPr>
      <w:r>
        <w:t/>
      </w:r>
    </w:p>
    <w:p>
      <w:pPr>
        <w:pStyle w:val="Estilo"/>
      </w:pPr>
      <w:r>
        <w:t>(DEROGADO ÚLTIMO PÁRRAFO, D.O.F. 30 DE SEPTIEMBRE DE 2013)</w:t>
      </w:r>
    </w:p>
    <w:p>
      <w:pPr>
        <w:pStyle w:val="Estilo"/>
      </w:pPr>
      <w:r>
        <w:t/>
      </w:r>
    </w:p>
    <w:p>
      <w:pPr>
        <w:pStyle w:val="Estilo"/>
      </w:pPr>
      <w:r>
        <w:t>Art. 38.- Los derechos o prerrogativas de los ciudadanos se suspenden:</w:t>
      </w:r>
    </w:p>
    <w:p>
      <w:pPr>
        <w:pStyle w:val="Estilo"/>
      </w:pPr>
      <w:r>
        <w:t/>
      </w:r>
    </w:p>
    <w:p>
      <w:pPr>
        <w:pStyle w:val="Estilo"/>
      </w:pPr>
      <w:r>
        <w:t>I.- Por falta de cumplimiento, sin causa justificada, de cualquiera de las obligaciones que impone el artículo 36. Esta suspensión durará un año y se impondrá además de las otras penas que por el mismo hecho señalare la ley;</w:t>
      </w:r>
    </w:p>
    <w:p>
      <w:pPr>
        <w:pStyle w:val="Estilo"/>
      </w:pPr>
      <w:r>
        <w:t/>
      </w:r>
    </w:p>
    <w:p>
      <w:pPr>
        <w:pStyle w:val="Estilo"/>
      </w:pPr>
      <w:r>
        <w:t>II.- Por estar sujeto a un proceso criminal por delito que merezca pena corporal, a contar desde la fecha del auto de formal prisión;</w:t>
      </w:r>
    </w:p>
    <w:p>
      <w:pPr>
        <w:pStyle w:val="Estilo"/>
      </w:pPr>
      <w:r>
        <w:t/>
      </w:r>
    </w:p>
    <w:p>
      <w:pPr>
        <w:pStyle w:val="Estilo"/>
      </w:pPr>
      <w:r>
        <w:t>III.- Durante la extinción de una pena corporal;</w:t>
      </w:r>
    </w:p>
    <w:p>
      <w:pPr>
        <w:pStyle w:val="Estilo"/>
      </w:pPr>
      <w:r>
        <w:t/>
      </w:r>
    </w:p>
    <w:p>
      <w:pPr>
        <w:pStyle w:val="Estilo"/>
      </w:pPr>
      <w:r>
        <w:t>IV.- Por vagancia o ebriedad consuetudinaria, declarada en los términos que prevengan las leyes;</w:t>
      </w:r>
    </w:p>
    <w:p>
      <w:pPr>
        <w:pStyle w:val="Estilo"/>
      </w:pPr>
      <w:r>
        <w:t/>
      </w:r>
    </w:p>
    <w:p>
      <w:pPr>
        <w:pStyle w:val="Estilo"/>
      </w:pPr>
      <w:r>
        <w:t>V.- Por estar prófugo de la justicia, desde que se dicte la orden de aprehensión hasta que prescriba la acción penal; y</w:t>
      </w:r>
    </w:p>
    <w:p>
      <w:pPr>
        <w:pStyle w:val="Estilo"/>
      </w:pPr>
      <w:r>
        <w:t/>
      </w:r>
    </w:p>
    <w:p>
      <w:pPr>
        <w:pStyle w:val="Estilo"/>
      </w:pPr>
      <w:r>
        <w:t>VI.- Por sentencia ejecutoria que imponga como pena esa suspensión.</w:t>
      </w:r>
    </w:p>
    <w:p>
      <w:pPr>
        <w:pStyle w:val="Estilo"/>
      </w:pPr>
      <w:r>
        <w:t/>
      </w:r>
    </w:p>
    <w:p>
      <w:pPr>
        <w:pStyle w:val="Estilo"/>
      </w:pPr>
      <w:r>
        <w:t>La ley fijará los casos en que se pierden, y los demás en que se suspenden los derechos de ciudadano, y la manera de hacer la rehabilitación.</w:t>
      </w:r>
    </w:p>
    <w:p>
      <w:pPr>
        <w:pStyle w:val="Estilo"/>
      </w:pPr>
      <w:r>
        <w:t/>
      </w:r>
    </w:p>
    <w:p>
      <w:pPr>
        <w:pStyle w:val="Estilo"/>
      </w:pPr>
      <w:r>
        <w:t/>
      </w:r>
    </w:p>
    <w:p>
      <w:pPr>
        <w:pStyle w:val="Estilo"/>
      </w:pPr>
      <w:r>
        <w:t>TITULO SEGUNDO.</w:t>
      </w:r>
    </w:p>
    <w:p>
      <w:pPr>
        <w:pStyle w:val="Estilo"/>
      </w:pPr>
      <w:r>
        <w:t/>
      </w:r>
    </w:p>
    <w:p>
      <w:pPr>
        <w:pStyle w:val="Estilo"/>
      </w:pPr>
      <w:r>
        <w:t/>
      </w:r>
    </w:p>
    <w:p>
      <w:pPr>
        <w:pStyle w:val="Estilo"/>
      </w:pPr>
      <w:r>
        <w:t>CAPITULO I.</w:t>
      </w:r>
    </w:p>
    <w:p>
      <w:pPr>
        <w:pStyle w:val="Estilo"/>
      </w:pPr>
      <w:r>
        <w:t/>
      </w:r>
    </w:p>
    <w:p>
      <w:pPr>
        <w:pStyle w:val="Estilo"/>
      </w:pPr>
      <w:r>
        <w:t>DE LA SOBERANIA NACIONAL Y DE LA FORMA DE GOBIERNO.</w:t>
      </w:r>
    </w:p>
    <w:p>
      <w:pPr>
        <w:pStyle w:val="Estilo"/>
      </w:pPr>
      <w:r>
        <w:t/>
      </w:r>
    </w:p>
    <w:p>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pPr>
        <w:pStyle w:val="Estilo"/>
      </w:pPr>
      <w:r>
        <w:t/>
      </w:r>
    </w:p>
    <w:p>
      <w:pPr>
        <w:pStyle w:val="Estilo"/>
      </w:pPr>
      <w:r>
        <w:t>(REFORMADO, D.O.F. 29 DE ENERO DE 2016)</w:t>
      </w:r>
    </w:p>
    <w:p>
      <w:pPr>
        <w:pStyle w:val="Estilo"/>
      </w:pPr>
      <w:r>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pStyle w:val="Estilo"/>
      </w:pPr>
      <w:r>
        <w:t/>
      </w:r>
    </w:p>
    <w:p>
      <w:pPr>
        <w:pStyle w:val="Estilo"/>
      </w:pPr>
      <w:r>
        <w:t>(REFORMADO PRIMER PÁRRAFO, D.O.F. 29 DE ENERO DE 2016)</w:t>
      </w:r>
    </w:p>
    <w:p>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pStyle w:val="Estilo"/>
      </w:pPr>
      <w:r>
        <w:t/>
      </w:r>
    </w:p>
    <w:p>
      <w:pPr>
        <w:pStyle w:val="Estilo"/>
      </w:pPr>
      <w:r>
        <w:t>(REFORMADO, D.O.F. 13 DE NOVIEMBRE DE 2007)</w:t>
      </w:r>
    </w:p>
    <w:p>
      <w:pPr>
        <w:pStyle w:val="Estilo"/>
      </w:pPr>
      <w:r>
        <w:t>La renovación de los poderes Legislativo y Ejecutivo se realizará mediante elecciones libres, auténticas y periódicas, conforme a las siguientes bases:</w:t>
      </w:r>
    </w:p>
    <w:p>
      <w:pPr>
        <w:pStyle w:val="Estilo"/>
      </w:pPr>
      <w:r>
        <w:t/>
      </w:r>
    </w:p>
    <w:p>
      <w:pPr>
        <w:pStyle w:val="Estilo"/>
      </w:pPr>
      <w:r>
        <w:t>(REFORMADO PRIMER PÁRRAFO, D.O.F. 10 DE FEBRERO DE 2014)</w:t>
      </w:r>
    </w:p>
    <w:p>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w:t>
      </w:r>
    </w:p>
    <w:p>
      <w:pPr>
        <w:pStyle w:val="Estilo"/>
      </w:pPr>
      <w:r>
        <w:t/>
      </w:r>
    </w:p>
    <w:p>
      <w:pPr>
        <w:pStyle w:val="Estilo"/>
      </w:pPr>
      <w:r>
        <w:t>(REFORMADO, D.O.F. 10 DE FEBRERO DE 2014)</w:t>
      </w:r>
    </w:p>
    <w:p>
      <w:pPr>
        <w:pStyle w:val="Estilo"/>
      </w:pPr>
      <w: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pPr>
        <w:pStyle w:val="Estilo"/>
      </w:pPr>
      <w:r>
        <w:t/>
      </w:r>
    </w:p>
    <w:p>
      <w:pPr>
        <w:pStyle w:val="Estilo"/>
      </w:pPr>
      <w:r>
        <w:t>(REFORMADO, D.O.F. 13 DE NOVIEMBRE DE 2007)</w:t>
      </w:r>
    </w:p>
    <w:p>
      <w:pPr>
        <w:pStyle w:val="Estilo"/>
      </w:pPr>
      <w:r>
        <w:t>Las autoridades electorales solamente podrán intervenir en los asuntos internos de los partidos políticos en los términos que señalen esta Constitución y la ley.</w:t>
      </w:r>
    </w:p>
    <w:p>
      <w:pPr>
        <w:pStyle w:val="Estilo"/>
      </w:pPr>
      <w:r>
        <w:t/>
      </w:r>
    </w:p>
    <w:p>
      <w:pPr>
        <w:pStyle w:val="Estilo"/>
      </w:pPr>
      <w:r>
        <w:t>(ADICIONADO, D.O.F. 10 DE FEBRERO DE 2014)</w:t>
      </w:r>
    </w:p>
    <w:p>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pStyle w:val="Estilo"/>
      </w:pPr>
      <w:r>
        <w:t/>
      </w:r>
    </w:p>
    <w:p>
      <w:pPr>
        <w:pStyle w:val="Estilo"/>
      </w:pPr>
      <w:r>
        <w:t>(REFORMADO PRIMER PÁRRAFO, D.O.F. 13 DE NOVIEMBRE DE 2007)</w:t>
      </w:r>
    </w:p>
    <w:p>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pPr>
        <w:pStyle w:val="Estilo"/>
      </w:pPr>
      <w:r>
        <w:t/>
      </w:r>
    </w:p>
    <w:p>
      <w:pPr>
        <w:pStyle w:val="Estilo"/>
      </w:pPr>
      <w:r>
        <w:t>(REFORMADO, D.O.F. 13 DE NOVIEMBRE DE 2007)</w:t>
      </w:r>
    </w:p>
    <w:p>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Estilo"/>
      </w:pPr>
      <w:r>
        <w:t/>
      </w:r>
    </w:p>
    <w:p>
      <w:pPr>
        <w:pStyle w:val="Estilo"/>
      </w:pPr>
      <w:r>
        <w:t>(REFORMADO, D.O.F. 27 DE ENERO DE 2016) (REFORMADO [N. DE E. REPUBLICADO], D.O.F. 29 DE ENERO DE 2016)</w:t>
      </w:r>
    </w:p>
    <w:p>
      <w:pPr>
        <w:pStyle w:val="Estilo"/>
      </w:pPr>
      <w:r>
        <w:t>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13 DE NOVIEMBRE DE 2007)</w:t>
      </w:r>
    </w:p>
    <w:p>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pPr>
        <w:pStyle w:val="Estilo"/>
      </w:pPr>
      <w:r>
        <w:t/>
      </w:r>
    </w:p>
    <w:p>
      <w:pPr>
        <w:pStyle w:val="Estilo"/>
      </w:pPr>
      <w:r>
        <w:t>(REFORMADO, D.O.F. 13 DE NOVIEMBRE DE 2007)</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pPr>
        <w:pStyle w:val="Estilo"/>
      </w:pPr>
      <w:r>
        <w:t/>
      </w:r>
    </w:p>
    <w:p>
      <w:pPr>
        <w:pStyle w:val="Estilo"/>
      </w:pPr>
      <w:r>
        <w:t>(REFORMADO, D.O.F. 10 DE FEBRERO DE 2014)</w:t>
      </w:r>
    </w:p>
    <w:p>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pStyle w:val="Estilo"/>
      </w:pPr>
      <w:r>
        <w:t/>
      </w:r>
    </w:p>
    <w:p>
      <w:pPr>
        <w:pStyle w:val="Estilo"/>
      </w:pPr>
      <w:r>
        <w:t>(REFORMADO, D.O.F. 13 DE NOVIEMBRE DE 2007)</w:t>
      </w:r>
    </w:p>
    <w:p>
      <w:pPr>
        <w:pStyle w:val="Estilo"/>
      </w:pPr>
      <w:r>
        <w:t>De igual manera, la ley establecerá el procedimiento para la liquidación de las obligaciones de los partidos que pierdan su registro y los supuestos en los que sus bienes y remanentes serán adjudicados a la Federación.</w:t>
      </w:r>
    </w:p>
    <w:p>
      <w:pPr>
        <w:pStyle w:val="Estilo"/>
      </w:pPr>
      <w:r>
        <w:t/>
      </w:r>
    </w:p>
    <w:p>
      <w:pPr>
        <w:pStyle w:val="Estilo"/>
      </w:pPr>
      <w:r>
        <w:t>(REFORMADO PRIMER PÁRRAFO, D.O.F. 10 DE FEBRERO DE 2014)</w:t>
      </w:r>
    </w:p>
    <w:p>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pPr>
        <w:pStyle w:val="Estilo"/>
      </w:pPr>
      <w:r>
        <w:t/>
      </w:r>
    </w:p>
    <w:p>
      <w:pPr>
        <w:pStyle w:val="Estilo"/>
      </w:pPr>
      <w:r>
        <w:t>(REFORMADO PRIMER PÁRRAFO, D.O.F. 10 DE FEBRERO DE 2014)</w:t>
      </w:r>
    </w:p>
    <w:p>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pStyle w:val="Estilo"/>
      </w:pPr>
      <w:r>
        <w:t/>
      </w:r>
    </w:p>
    <w:p>
      <w:pPr>
        <w:pStyle w:val="Estilo"/>
      </w:pPr>
      <w:r>
        <w:t>(REFORMADO, D.O.F. 10 DE FEBRERO DE 2014)</w:t>
      </w:r>
    </w:p>
    <w:p>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pPr>
        <w:pStyle w:val="Estilo"/>
      </w:pPr>
      <w:r>
        <w:t/>
      </w:r>
    </w:p>
    <w:p>
      <w:pPr>
        <w:pStyle w:val="Estilo"/>
      </w:pPr>
      <w:r>
        <w:t>(REFORMADO, D.O.F. 13 DE NOVIEMBRE DE 2007)</w:t>
      </w:r>
    </w:p>
    <w:p>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pPr>
        <w:pStyle w:val="Estilo"/>
      </w:pPr>
      <w:r>
        <w:t/>
      </w:r>
    </w:p>
    <w:p>
      <w:pPr>
        <w:pStyle w:val="Estilo"/>
      </w:pPr>
      <w:r>
        <w:t>(REFORMADO, D.O.F. 10 DE FEBRERO DE 2014)</w:t>
      </w:r>
    </w:p>
    <w:p>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pPr>
        <w:pStyle w:val="Estilo"/>
      </w:pPr>
      <w:r>
        <w:t/>
      </w:r>
    </w:p>
    <w:p>
      <w:pPr>
        <w:pStyle w:val="Estilo"/>
      </w:pPr>
      <w:r>
        <w:t>(REFORMADO, D.O.F. 13 DE NOVIEMBRE DE 2007)</w:t>
      </w:r>
    </w:p>
    <w:p>
      <w:pPr>
        <w:pStyle w:val="Estilo"/>
      </w:pPr>
      <w:r>
        <w:t>d) Las transmisiones en cada estación de radio y canal de televisión se distribuirán dentro del horario de programación comprendido entre las seis y las veinticuatro horas;</w:t>
      </w:r>
    </w:p>
    <w:p>
      <w:pPr>
        <w:pStyle w:val="Estilo"/>
      </w:pPr>
      <w:r>
        <w:t/>
      </w:r>
    </w:p>
    <w:p>
      <w:pPr>
        <w:pStyle w:val="Estilo"/>
      </w:pPr>
      <w:r>
        <w:t>(REFORMADO, D.O.F. 10 DE FEBRERO DE 2014)</w:t>
      </w:r>
    </w:p>
    <w:p>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pPr>
        <w:pStyle w:val="Estilo"/>
      </w:pPr>
      <w:r>
        <w:t/>
      </w:r>
    </w:p>
    <w:p>
      <w:pPr>
        <w:pStyle w:val="Estilo"/>
      </w:pPr>
      <w:r>
        <w:t>(REFORMADO, D.O.F. 13 DE NOVIEMBRE DE 2007)</w:t>
      </w:r>
    </w:p>
    <w:p>
      <w:pPr>
        <w:pStyle w:val="Estilo"/>
      </w:pPr>
      <w:r>
        <w:t>f) A cada partido político nacional sin representación en el Congreso de la Unión se le asignará para radio y televisión solamente la parte correspondiente al porcentaje igualitario establecido en el inciso anterior, y</w:t>
      </w:r>
    </w:p>
    <w:p>
      <w:pPr>
        <w:pStyle w:val="Estilo"/>
      </w:pPr>
      <w:r>
        <w:t/>
      </w:r>
    </w:p>
    <w:p>
      <w:pPr>
        <w:pStyle w:val="Estilo"/>
      </w:pPr>
      <w:r>
        <w:t>(REFORMADO, D.O.F. 10 DE FEBRERO DE 2014)</w:t>
      </w:r>
    </w:p>
    <w:p>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pPr>
        <w:pStyle w:val="Estilo"/>
      </w:pPr>
      <w:r>
        <w:t/>
      </w:r>
    </w:p>
    <w:p>
      <w:pPr>
        <w:pStyle w:val="Estilo"/>
      </w:pPr>
      <w:r>
        <w:t>(REFORMADO, D.O.F. 10 DE FEBRERO DE 2014)</w:t>
      </w:r>
    </w:p>
    <w:p>
      <w:pPr>
        <w:pStyle w:val="Estilo"/>
      </w:pPr>
      <w:r>
        <w:t>Los partidos políticos y los candidatos en ningún momento podrán contratar o adquirir, por sí o por terceras personas, tiempos en cualquier modalidad de radio y televisión.</w:t>
      </w:r>
    </w:p>
    <w:p>
      <w:pPr>
        <w:pStyle w:val="Estilo"/>
      </w:pPr>
      <w:r>
        <w:t/>
      </w:r>
    </w:p>
    <w:p>
      <w:pPr>
        <w:pStyle w:val="Estilo"/>
      </w:pPr>
      <w:r>
        <w:t>(REFORMADO, D.O.F. 13 DE NOVIEMBRE DE 2007)</w:t>
      </w:r>
    </w:p>
    <w:p>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Estilo"/>
      </w:pPr>
      <w:r>
        <w:t/>
      </w:r>
    </w:p>
    <w:p>
      <w:pPr>
        <w:pStyle w:val="Estilo"/>
      </w:pPr>
      <w:r>
        <w:t>(REFORMADO, D.O.F. 29 DE ENERO DE 2016)</w:t>
      </w:r>
    </w:p>
    <w:p>
      <w:pPr>
        <w:pStyle w:val="Estilo"/>
      </w:pPr>
      <w:r>
        <w:t>Las disposiciones contenidas en los dos párrafos anteriores deberán ser cumplidas en el ámbito de las entidades federativas conforme a la legislación aplicable.</w:t>
      </w:r>
    </w:p>
    <w:p>
      <w:pPr>
        <w:pStyle w:val="Estilo"/>
      </w:pPr>
      <w:r>
        <w:t/>
      </w:r>
    </w:p>
    <w:p>
      <w:pPr>
        <w:pStyle w:val="Estilo"/>
      </w:pPr>
      <w:r>
        <w:t>(REFORMADO PRIMER PÁRRAFO, D.O.F. 10 DE FEBRERO DE 2014)</w:t>
      </w:r>
    </w:p>
    <w:p>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pStyle w:val="Estilo"/>
      </w:pPr>
      <w:r>
        <w:t/>
      </w:r>
    </w:p>
    <w:p>
      <w:pPr>
        <w:pStyle w:val="Estilo"/>
      </w:pPr>
      <w:r>
        <w:t>(REFORMADO, D.O.F. 13 DE NOVIEMBRE DE 2007)</w:t>
      </w:r>
    </w:p>
    <w:p>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pPr>
        <w:pStyle w:val="Estilo"/>
      </w:pPr>
      <w:r>
        <w:t/>
      </w:r>
    </w:p>
    <w:p>
      <w:pPr>
        <w:pStyle w:val="Estilo"/>
      </w:pPr>
      <w:r>
        <w:t>(REFORMADO, D.O.F. 13 DE NOVIEMBRE DE 2007)</w:t>
      </w:r>
    </w:p>
    <w:p>
      <w:pPr>
        <w:pStyle w:val="Estilo"/>
      </w:pPr>
      <w:r>
        <w:t>b) Para los demás procesos electorales, la asignación se hará en los términos de la ley, conforme a los criterios de esta base constitucional, y</w:t>
      </w:r>
    </w:p>
    <w:p>
      <w:pPr>
        <w:pStyle w:val="Estilo"/>
      </w:pPr>
      <w:r>
        <w:t/>
      </w:r>
    </w:p>
    <w:p>
      <w:pPr>
        <w:pStyle w:val="Estilo"/>
      </w:pPr>
      <w:r>
        <w:t>(REFORMADO, D.O.F. 10 DE FEBRERO DE 2014)</w:t>
      </w:r>
    </w:p>
    <w:p>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pPr>
        <w:pStyle w:val="Estilo"/>
      </w:pPr>
      <w:r>
        <w:t/>
      </w:r>
    </w:p>
    <w:p>
      <w:pPr>
        <w:pStyle w:val="Estilo"/>
      </w:pPr>
      <w:r>
        <w:t>(REFORMADO, D.O.F. 10 DE FEBRERO DE 2014)</w:t>
      </w:r>
    </w:p>
    <w:p>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pStyle w:val="Estilo"/>
      </w:pPr>
      <w:r>
        <w:t/>
      </w:r>
    </w:p>
    <w:p>
      <w:pPr>
        <w:pStyle w:val="Estilo"/>
      </w:pPr>
      <w:r>
        <w:t>(REFORMADO PRIMER PÁRRAFO, D.O.F. 10 DE FEBRERO DE 2014)</w:t>
      </w:r>
    </w:p>
    <w:p>
      <w:pPr>
        <w:pStyle w:val="Estilo"/>
      </w:pPr>
      <w:r>
        <w:t>Apartado C. En la propaganda política o electoral que difundan los partidos y candidatos deberán abstenerse de expresiones que calumnien a las personas.</w:t>
      </w:r>
    </w:p>
    <w:p>
      <w:pPr>
        <w:pStyle w:val="Estilo"/>
      </w:pPr>
      <w:r>
        <w:t/>
      </w:r>
    </w:p>
    <w:p>
      <w:pPr>
        <w:pStyle w:val="Estilo"/>
      </w:pPr>
      <w:r>
        <w:t>(REFORMADO, D.O.F. 29 DE ENERO DE 2016)</w:t>
      </w:r>
    </w:p>
    <w:p>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D.O.F. 10 DE FEBRERO DE 2014)</w:t>
      </w:r>
    </w:p>
    <w:p>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pStyle w:val="Estilo"/>
      </w:pPr>
      <w:r>
        <w:t/>
      </w:r>
    </w:p>
    <w:p>
      <w:pPr>
        <w:pStyle w:val="Estilo"/>
      </w:pPr>
      <w:r>
        <w:t>(REFORMADO PRIMER PÁRRAFO, D.O.F. 10 DE FEBRERO DE 2014)</w:t>
      </w:r>
    </w:p>
    <w:p>
      <w:pPr>
        <w:pStyle w:val="Estilo"/>
      </w:pPr>
      <w:r>
        <w:t>IV. La ley establecerá los requisitos y las formas de realización de los procesos de selección y postulación de candidatos a cargos de elección popular, así como las reglas para las precampañas y las campañas electorales.</w:t>
      </w:r>
    </w:p>
    <w:p>
      <w:pPr>
        <w:pStyle w:val="Estilo"/>
      </w:pPr>
      <w:r>
        <w:t/>
      </w:r>
    </w:p>
    <w:p>
      <w:pPr>
        <w:pStyle w:val="Estilo"/>
      </w:pPr>
      <w:r>
        <w:t>(REFORMADO, D.O.F. 13 DE NOVIEMBRE DE 2007)</w:t>
      </w:r>
    </w:p>
    <w:p>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pPr>
        <w:pStyle w:val="Estilo"/>
      </w:pPr>
      <w:r>
        <w:t/>
      </w:r>
    </w:p>
    <w:p>
      <w:pPr>
        <w:pStyle w:val="Estilo"/>
      </w:pPr>
      <w:r>
        <w:t>(REFORMADO, D.O.F. 13 DE NOVIEMBRE DE 2007)</w:t>
      </w:r>
    </w:p>
    <w:p>
      <w:pPr>
        <w:pStyle w:val="Estilo"/>
      </w:pPr>
      <w:r>
        <w:t>La violación a estas disposiciones por los partidos o cualquier otra persona física o moral será sancionada conforme a la ley.</w:t>
      </w:r>
    </w:p>
    <w:p>
      <w:pPr>
        <w:pStyle w:val="Estilo"/>
      </w:pPr>
      <w:r>
        <w:t/>
      </w:r>
    </w:p>
    <w:p>
      <w:pPr>
        <w:pStyle w:val="Estilo"/>
      </w:pPr>
      <w:r>
        <w:t>(REFORMADA [N. DE E. CON LOS APARTADOS QUE LA INTEGRAN], D.O.F. 10 DE FEBRERO DE 2014)</w:t>
      </w:r>
    </w:p>
    <w:p>
      <w:pPr>
        <w:pStyle w:val="Estilo"/>
      </w:pPr>
      <w:r>
        <w:t>V. La organización de las elecciones es una función estatal que se realiza a través del Instituto Nacional Electoral y de los organismos públicos locales, en los términos que establece esta Constitución.</w:t>
      </w:r>
    </w:p>
    <w:p>
      <w:pPr>
        <w:pStyle w:val="Estilo"/>
      </w:pPr>
      <w:r>
        <w:t/>
      </w:r>
    </w:p>
    <w:p>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pPr>
        <w:pStyle w:val="Estilo"/>
      </w:pPr>
      <w:r>
        <w:t/>
      </w:r>
    </w:p>
    <w:p>
      <w:pPr>
        <w:pStyle w:val="Estilo"/>
      </w:pPr>
      <w:r>
        <w:t>(REFORMADO, D.O.F. 27 DE MAYO DE 2015)</w:t>
      </w:r>
    </w:p>
    <w:p>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pPr>
        <w:pStyle w:val="Estilo"/>
      </w:pPr>
      <w:r>
        <w:t/>
      </w:r>
    </w:p>
    <w:p>
      <w:pPr>
        <w:pStyle w:val="Estilo"/>
      </w:pPr>
      <w:r>
        <w:t>Las sesiones de todos los órganos colegiados de dirección serán públicas en los términos que señale la ley.</w:t>
      </w:r>
    </w:p>
    <w:p>
      <w:pPr>
        <w:pStyle w:val="Estilo"/>
      </w:pPr>
      <w:r>
        <w:t/>
      </w:r>
    </w:p>
    <w:p>
      <w:pPr>
        <w:pStyle w:val="Estilo"/>
      </w:pPr>
      <w:r>
        <w:t>El Instituto contará con una oficialía electoral investida de fé pública para actos de naturaleza electoral, cuyas atribuciones y funcionamiento serán reguladas por la ley.</w:t>
      </w:r>
    </w:p>
    <w:p>
      <w:pPr>
        <w:pStyle w:val="Estilo"/>
      </w:pPr>
      <w:r>
        <w:t/>
      </w:r>
    </w:p>
    <w:p>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Estilo"/>
      </w:pPr>
      <w:r>
        <w:t/>
      </w:r>
    </w:p>
    <w:p>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pPr>
        <w:pStyle w:val="Estilo"/>
      </w:pPr>
      <w:r>
        <w:t/>
      </w:r>
    </w:p>
    <w:p>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pPr>
        <w:pStyle w:val="Estilo"/>
      </w:pPr>
      <w:r>
        <w:t/>
      </w:r>
    </w:p>
    <w:p>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pPr>
        <w:pStyle w:val="Estilo"/>
      </w:pPr>
      <w:r>
        <w:t/>
      </w:r>
    </w:p>
    <w:p>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Estilo"/>
      </w:pPr>
      <w:r>
        <w:t/>
      </w:r>
    </w:p>
    <w:p>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pPr>
        <w:pStyle w:val="Estilo"/>
      </w:pPr>
      <w:r>
        <w:t/>
      </w:r>
    </w:p>
    <w:p>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pStyle w:val="Estilo"/>
      </w:pPr>
      <w:r>
        <w:t/>
      </w:r>
    </w:p>
    <w:p>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Estilo"/>
      </w:pPr>
      <w:r>
        <w:t/>
      </w:r>
    </w:p>
    <w:p>
      <w:pPr>
        <w:pStyle w:val="Estilo"/>
      </w:pPr>
      <w:r>
        <w:t>(REFORMADO, D.O.F. 27 DE MAYO DE 2015)</w:t>
      </w:r>
    </w:p>
    <w:p>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pStyle w:val="Estilo"/>
      </w:pPr>
      <w:r>
        <w:t/>
      </w:r>
    </w:p>
    <w:p>
      <w:pPr>
        <w:pStyle w:val="Estilo"/>
      </w:pPr>
      <w:r>
        <w:t>El Secretario Ejecutivo será nombrado con el voto de las dos terceras partes del Consejo General a propuesta de su Presidente.</w:t>
      </w:r>
    </w:p>
    <w:p>
      <w:pPr>
        <w:pStyle w:val="Estilo"/>
      </w:pPr>
      <w:r>
        <w:t/>
      </w:r>
    </w:p>
    <w:p>
      <w:pPr>
        <w:pStyle w:val="Estilo"/>
      </w:pPr>
      <w:r>
        <w:t>(REFORMADO, D.O.F. 27 DE MAYO DE 2015)</w:t>
      </w:r>
    </w:p>
    <w:p>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pPr>
        <w:pStyle w:val="Estilo"/>
      </w:pPr>
      <w:r>
        <w:t/>
      </w:r>
    </w:p>
    <w:p>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Estilo"/>
      </w:pPr>
      <w:r>
        <w:t/>
      </w:r>
    </w:p>
    <w:p>
      <w:pPr>
        <w:pStyle w:val="Estilo"/>
      </w:pPr>
      <w:r>
        <w:t>Apartado B. Corresponde al Instituto Nacional Electoral en los términos que establecen esta Constitución y las leyes:</w:t>
      </w:r>
    </w:p>
    <w:p>
      <w:pPr>
        <w:pStyle w:val="Estilo"/>
      </w:pPr>
      <w:r>
        <w:t/>
      </w:r>
    </w:p>
    <w:p>
      <w:pPr>
        <w:pStyle w:val="Estilo"/>
      </w:pPr>
      <w:r>
        <w:t>a) Para los procesos electorales federales y locales:</w:t>
      </w:r>
    </w:p>
    <w:p>
      <w:pPr>
        <w:pStyle w:val="Estilo"/>
      </w:pPr>
      <w:r>
        <w:t/>
      </w:r>
    </w:p>
    <w:p>
      <w:pPr>
        <w:pStyle w:val="Estilo"/>
      </w:pPr>
      <w:r>
        <w:t>1. La capacitación electoral;</w:t>
      </w:r>
    </w:p>
    <w:p>
      <w:pPr>
        <w:pStyle w:val="Estilo"/>
      </w:pPr>
      <w:r>
        <w:t/>
      </w:r>
    </w:p>
    <w:p>
      <w:pPr>
        <w:pStyle w:val="Estilo"/>
      </w:pPr>
      <w:r>
        <w:t>2. La geografía electoral, así como el diseño y determinación de los distritos electorales y división del territorio en secciones electorales;</w:t>
      </w:r>
    </w:p>
    <w:p>
      <w:pPr>
        <w:pStyle w:val="Estilo"/>
      </w:pPr>
      <w:r>
        <w:t/>
      </w:r>
    </w:p>
    <w:p>
      <w:pPr>
        <w:pStyle w:val="Estilo"/>
      </w:pPr>
      <w:r>
        <w:t>3. El padrón y la lista de electores;</w:t>
      </w:r>
    </w:p>
    <w:p>
      <w:pPr>
        <w:pStyle w:val="Estilo"/>
      </w:pPr>
      <w:r>
        <w:t/>
      </w:r>
    </w:p>
    <w:p>
      <w:pPr>
        <w:pStyle w:val="Estilo"/>
      </w:pPr>
      <w:r>
        <w:t>4. La ubicación de las casillas y la designación de los funcionarios de sus mesas directivas;</w:t>
      </w:r>
    </w:p>
    <w:p>
      <w:pPr>
        <w:pStyle w:val="Estilo"/>
      </w:pPr>
      <w:r>
        <w:t/>
      </w:r>
    </w:p>
    <w:p>
      <w:pPr>
        <w:pStyle w:val="Estilo"/>
      </w:pPr>
      <w:r>
        <w:t>5. Las reglas, lineamientos, criterios y formatos en materia de resultados preliminares; encuestas o sondeos de opinión; observación electoral; conteos rápidos; impresión de documentos y producción de materiales electorales;</w:t>
      </w:r>
    </w:p>
    <w:p>
      <w:pPr>
        <w:pStyle w:val="Estilo"/>
      </w:pPr>
      <w:r>
        <w:t/>
      </w:r>
    </w:p>
    <w:p>
      <w:pPr>
        <w:pStyle w:val="Estilo"/>
      </w:pPr>
      <w:r>
        <w:t>6. La fiscalización de los ingresos y egresos de los partidos políticos y candidatos, y</w:t>
      </w:r>
    </w:p>
    <w:p>
      <w:pPr>
        <w:pStyle w:val="Estilo"/>
      </w:pPr>
      <w:r>
        <w:t/>
      </w:r>
    </w:p>
    <w:p>
      <w:pPr>
        <w:pStyle w:val="Estilo"/>
      </w:pPr>
      <w:r>
        <w:t>7. Las demás que determine la ley.</w:t>
      </w:r>
    </w:p>
    <w:p>
      <w:pPr>
        <w:pStyle w:val="Estilo"/>
      </w:pPr>
      <w:r>
        <w:t/>
      </w:r>
    </w:p>
    <w:p>
      <w:pPr>
        <w:pStyle w:val="Estilo"/>
      </w:pPr>
      <w:r>
        <w:t>b) Para los procesos electorales federales:</w:t>
      </w:r>
    </w:p>
    <w:p>
      <w:pPr>
        <w:pStyle w:val="Estilo"/>
      </w:pPr>
      <w:r>
        <w:t/>
      </w:r>
    </w:p>
    <w:p>
      <w:pPr>
        <w:pStyle w:val="Estilo"/>
      </w:pPr>
      <w:r>
        <w:t>1. Los derechos y el acceso a las prerrogativas de los candidatos y partidos políticos;</w:t>
      </w:r>
    </w:p>
    <w:p>
      <w:pPr>
        <w:pStyle w:val="Estilo"/>
      </w:pPr>
      <w:r>
        <w:t/>
      </w:r>
    </w:p>
    <w:p>
      <w:pPr>
        <w:pStyle w:val="Estilo"/>
      </w:pPr>
      <w:r>
        <w:t>2. La preparación de la jornada electoral;</w:t>
      </w:r>
    </w:p>
    <w:p>
      <w:pPr>
        <w:pStyle w:val="Estilo"/>
      </w:pPr>
      <w:r>
        <w:t/>
      </w:r>
    </w:p>
    <w:p>
      <w:pPr>
        <w:pStyle w:val="Estilo"/>
      </w:pPr>
      <w:r>
        <w:t>3. La impresión de documentos y la producción de materiales electorales;</w:t>
      </w:r>
    </w:p>
    <w:p>
      <w:pPr>
        <w:pStyle w:val="Estilo"/>
      </w:pPr>
      <w:r>
        <w:t/>
      </w:r>
    </w:p>
    <w:p>
      <w:pPr>
        <w:pStyle w:val="Estilo"/>
      </w:pPr>
      <w:r>
        <w:t>4. Los escrutinios y cómputos en los términos que señale la ley;</w:t>
      </w:r>
    </w:p>
    <w:p>
      <w:pPr>
        <w:pStyle w:val="Estilo"/>
      </w:pPr>
      <w:r>
        <w:t/>
      </w:r>
    </w:p>
    <w:p>
      <w:pPr>
        <w:pStyle w:val="Estilo"/>
      </w:pPr>
      <w:r>
        <w:t>5. La declaración de validez y el otorgamiento de constancias en las elecciones de diputados y senadores;</w:t>
      </w:r>
    </w:p>
    <w:p>
      <w:pPr>
        <w:pStyle w:val="Estilo"/>
      </w:pPr>
      <w:r>
        <w:t/>
      </w:r>
    </w:p>
    <w:p>
      <w:pPr>
        <w:pStyle w:val="Estilo"/>
      </w:pPr>
      <w:r>
        <w:t>6. El cómputo de la elección de Presidente de los Estados Unidos Mexicanos en cada uno de los distritos electorales uninominales, y</w:t>
      </w:r>
    </w:p>
    <w:p>
      <w:pPr>
        <w:pStyle w:val="Estilo"/>
      </w:pPr>
      <w:r>
        <w:t/>
      </w:r>
    </w:p>
    <w:p>
      <w:pPr>
        <w:pStyle w:val="Estilo"/>
      </w:pPr>
      <w:r>
        <w:t>7. Las demás que determine la ley.</w:t>
      </w:r>
    </w:p>
    <w:p>
      <w:pPr>
        <w:pStyle w:val="Estilo"/>
      </w:pPr>
      <w:r>
        <w:t/>
      </w:r>
    </w:p>
    <w:p>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Estilo"/>
      </w:pPr>
      <w:r>
        <w:t/>
      </w:r>
    </w:p>
    <w:p>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Estilo"/>
      </w:pPr>
      <w:r>
        <w:t/>
      </w:r>
    </w:p>
    <w:p>
      <w:pPr>
        <w:pStyle w:val="Estilo"/>
      </w:pPr>
      <w:r>
        <w:t>En caso de que el Instituto Nacional Electoral delegue la función de fiscalización, su órgano técnico será el conducto para superar la limitación a que se refiere el párrafo anterior.</w:t>
      </w:r>
    </w:p>
    <w:p>
      <w:pPr>
        <w:pStyle w:val="Estilo"/>
      </w:pPr>
      <w:r>
        <w:t/>
      </w:r>
    </w:p>
    <w:p>
      <w:pPr>
        <w:pStyle w:val="Estilo"/>
      </w:pPr>
      <w:r>
        <w:t>Apartado C. En las entidades federativas las elecciones locales estarán a cargo de organismos públicos locales en los términos de esta Constitución, que ejercerán funciones en las siguientes materias:</w:t>
      </w:r>
    </w:p>
    <w:p>
      <w:pPr>
        <w:pStyle w:val="Estilo"/>
      </w:pPr>
      <w:r>
        <w:t/>
      </w:r>
    </w:p>
    <w:p>
      <w:pPr>
        <w:pStyle w:val="Estilo"/>
      </w:pPr>
      <w:r>
        <w:t>1. Derechos y el acceso a las prerrogativas de los candidatos y partidos políticos;</w:t>
      </w:r>
    </w:p>
    <w:p>
      <w:pPr>
        <w:pStyle w:val="Estilo"/>
      </w:pPr>
      <w:r>
        <w:t/>
      </w:r>
    </w:p>
    <w:p>
      <w:pPr>
        <w:pStyle w:val="Estilo"/>
      </w:pPr>
      <w:r>
        <w:t>2. Educación cívica;</w:t>
      </w:r>
    </w:p>
    <w:p>
      <w:pPr>
        <w:pStyle w:val="Estilo"/>
      </w:pPr>
      <w:r>
        <w:t/>
      </w:r>
    </w:p>
    <w:p>
      <w:pPr>
        <w:pStyle w:val="Estilo"/>
      </w:pPr>
      <w:r>
        <w:t>3. Preparación de la jornada electoral;</w:t>
      </w:r>
    </w:p>
    <w:p>
      <w:pPr>
        <w:pStyle w:val="Estilo"/>
      </w:pPr>
      <w:r>
        <w:t/>
      </w:r>
    </w:p>
    <w:p>
      <w:pPr>
        <w:pStyle w:val="Estilo"/>
      </w:pPr>
      <w:r>
        <w:t>4. Impresión de documentos y la producción de materiales electorales;</w:t>
      </w:r>
    </w:p>
    <w:p>
      <w:pPr>
        <w:pStyle w:val="Estilo"/>
      </w:pPr>
      <w:r>
        <w:t/>
      </w:r>
    </w:p>
    <w:p>
      <w:pPr>
        <w:pStyle w:val="Estilo"/>
      </w:pPr>
      <w:r>
        <w:t>5. Escrutinios y cómputos en los términos que señale la ley;</w:t>
      </w:r>
    </w:p>
    <w:p>
      <w:pPr>
        <w:pStyle w:val="Estilo"/>
      </w:pPr>
      <w:r>
        <w:t/>
      </w:r>
    </w:p>
    <w:p>
      <w:pPr>
        <w:pStyle w:val="Estilo"/>
      </w:pPr>
      <w:r>
        <w:t>6. Declaración de validez y el otorgamiento de constancias en las elecciones locales;</w:t>
      </w:r>
    </w:p>
    <w:p>
      <w:pPr>
        <w:pStyle w:val="Estilo"/>
      </w:pPr>
      <w:r>
        <w:t/>
      </w:r>
    </w:p>
    <w:p>
      <w:pPr>
        <w:pStyle w:val="Estilo"/>
      </w:pPr>
      <w:r>
        <w:t>7. Cómputo de la elección del titular del poder ejecutivo;</w:t>
      </w:r>
    </w:p>
    <w:p>
      <w:pPr>
        <w:pStyle w:val="Estilo"/>
      </w:pPr>
      <w:r>
        <w:t/>
      </w:r>
    </w:p>
    <w:p>
      <w:pPr>
        <w:pStyle w:val="Estilo"/>
      </w:pPr>
      <w:r>
        <w:t>8. Resultados preliminares; encuestas o sondeos de opinión; observación electoral, y conteos rápidos, conforme a los lineamientos establecidos en el Apartado anterior;</w:t>
      </w:r>
    </w:p>
    <w:p>
      <w:pPr>
        <w:pStyle w:val="Estilo"/>
      </w:pPr>
      <w:r>
        <w:t/>
      </w:r>
    </w:p>
    <w:p>
      <w:pPr>
        <w:pStyle w:val="Estilo"/>
      </w:pPr>
      <w:r>
        <w:t>9. Organización, desarrollo, cómputo y declaración de resultados en los mecanismos de participación ciudadana que prevea la legislación local;</w:t>
      </w:r>
    </w:p>
    <w:p>
      <w:pPr>
        <w:pStyle w:val="Estilo"/>
      </w:pPr>
      <w:r>
        <w:t/>
      </w:r>
    </w:p>
    <w:p>
      <w:pPr>
        <w:pStyle w:val="Estilo"/>
      </w:pPr>
      <w:r>
        <w:t>10. Todas las no reservadas al Instituto Nacional Electoral, y</w:t>
      </w:r>
    </w:p>
    <w:p>
      <w:pPr>
        <w:pStyle w:val="Estilo"/>
      </w:pPr>
      <w:r>
        <w:t/>
      </w:r>
    </w:p>
    <w:p>
      <w:pPr>
        <w:pStyle w:val="Estilo"/>
      </w:pPr>
      <w:r>
        <w:t>11. Las que determine la ley.</w:t>
      </w:r>
    </w:p>
    <w:p>
      <w:pPr>
        <w:pStyle w:val="Estilo"/>
      </w:pPr>
      <w:r>
        <w:t/>
      </w:r>
    </w:p>
    <w:p>
      <w:pPr>
        <w:pStyle w:val="Estilo"/>
      </w:pPr>
      <w:r>
        <w:t>En los supuestos que establezca la ley y con la aprobación de una mayoría de cuando menos ocho votos del Consejo General, el Instituto Nacional Electoral podrá:</w:t>
      </w:r>
    </w:p>
    <w:p>
      <w:pPr>
        <w:pStyle w:val="Estilo"/>
      </w:pPr>
      <w:r>
        <w:t/>
      </w:r>
    </w:p>
    <w:p>
      <w:pPr>
        <w:pStyle w:val="Estilo"/>
      </w:pPr>
      <w:r>
        <w:t>a) Asumir directamente la realización de las actividades propias de la función electoral que corresponden a los órganos electorales locales;</w:t>
      </w:r>
    </w:p>
    <w:p>
      <w:pPr>
        <w:pStyle w:val="Estilo"/>
      </w:pPr>
      <w:r>
        <w:t/>
      </w:r>
    </w:p>
    <w:p>
      <w:pPr>
        <w:pStyle w:val="Estilo"/>
      </w:pPr>
      <w:r>
        <w:t>b) Delegar en dichos órganos electorales las atribuciones a que se refiere el inciso a) del Apartado B de esta Base, sin perjuicio de reasumir su ejercicio directo en cualquier momento, o</w:t>
      </w:r>
    </w:p>
    <w:p>
      <w:pPr>
        <w:pStyle w:val="Estilo"/>
      </w:pPr>
      <w:r>
        <w:t/>
      </w:r>
    </w:p>
    <w:p>
      <w:pPr>
        <w:pStyle w:val="Estilo"/>
      </w:pPr>
      <w:r>
        <w:t>c) Atraer a su conocimiento cualquier asunto de la competencia de los órganos electorales locales, cuando su trascendencia así lo amerite o para sentar un criterio de interpretación.</w:t>
      </w:r>
    </w:p>
    <w:p>
      <w:pPr>
        <w:pStyle w:val="Estilo"/>
      </w:pPr>
      <w:r>
        <w:t/>
      </w:r>
    </w:p>
    <w:p>
      <w:pPr>
        <w:pStyle w:val="Estilo"/>
      </w:pPr>
      <w:r>
        <w:t>Corresponde al Instituto Nacional Electoral designar y remover a los integrantes del órgano superior de dirección de los organismos públicos locales, en los términos de esta Constitución.</w:t>
      </w:r>
    </w:p>
    <w:p>
      <w:pPr>
        <w:pStyle w:val="Estilo"/>
      </w:pPr>
      <w:r>
        <w:t/>
      </w:r>
    </w:p>
    <w:p>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pStyle w:val="Estilo"/>
      </w:pPr>
      <w:r>
        <w:t/>
      </w:r>
    </w:p>
    <w:p>
      <w:pPr>
        <w:pStyle w:val="Estilo"/>
      </w:pPr>
      <w:r>
        <w:t>(REFORMADA, D.O.F. 13 DE NOVIEMBRE DE 2007)</w:t>
      </w:r>
    </w:p>
    <w:p>
      <w:pPr>
        <w:pStyle w:val="Estilo"/>
      </w:pPr>
      <w: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pPr>
        <w:pStyle w:val="Estilo"/>
      </w:pPr>
      <w:r>
        <w:t/>
      </w:r>
    </w:p>
    <w:p>
      <w:pPr>
        <w:pStyle w:val="Estilo"/>
      </w:pPr>
      <w:r>
        <w:t>En materia electoral la interposición de los medios de impugnación, constitucionales o legales, no producirá efectos suspensivos sobre la resolución o el acto impugnado.</w:t>
      </w:r>
    </w:p>
    <w:p>
      <w:pPr>
        <w:pStyle w:val="Estilo"/>
      </w:pPr>
      <w:r>
        <w:t/>
      </w:r>
    </w:p>
    <w:p>
      <w:pPr>
        <w:pStyle w:val="Estilo"/>
      </w:pPr>
      <w:r>
        <w:t>(ADICIONADO, D.O.F. 10 DE FEBRERO DE 2014)</w:t>
      </w:r>
    </w:p>
    <w:p>
      <w:pPr>
        <w:pStyle w:val="Estilo"/>
      </w:pPr>
      <w:r>
        <w:t>La ley establecerá el sistema de nulidades de las elecciones federales o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(REFORMADO, D.O.F. 7 DE JULIO DE 2014)</w:t>
      </w:r>
    </w:p>
    <w:p>
      <w:pPr>
        <w:pStyle w:val="Estilo"/>
      </w:pPr>
      <w:r>
        <w:t>b) Se compre o adquiera cobertura informativa o tiempos en radio y televisión, fuera de los supuestos previstos en la ley;</w:t>
      </w:r>
    </w:p>
    <w:p>
      <w:pPr>
        <w:pStyle w:val="Estilo"/>
      </w:pPr>
      <w:r>
        <w:t/>
      </w:r>
    </w:p>
    <w:p>
      <w:pPr>
        <w:pStyle w:val="Estilo"/>
      </w:pPr>
      <w:r>
        <w:t>c) Se reciban o utilicen recursos de procedencia ilícita o recursos públicos en las campañas.</w:t>
      </w:r>
    </w:p>
    <w:p>
      <w:pPr>
        <w:pStyle w:val="Estilo"/>
      </w:pPr>
      <w:r>
        <w:t/>
      </w:r>
    </w:p>
    <w:p>
      <w:pPr>
        <w:pStyle w:val="Estilo"/>
      </w:pPr>
      <w:r>
        <w:t>(ADICIONADO, D.O.F. 10 DE FEBRERO DE 2014)</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(ADICIONADO, D.O.F. 10 DE FEBRERO DE 2014)</w:t>
      </w:r>
    </w:p>
    <w:p>
      <w:pPr>
        <w:pStyle w:val="Estilo"/>
      </w:pPr>
      <w:r>
        <w:t>En caso de nulidad de la elección, se convocará a una elección extraordinaria, en la que no podrá participar la persona sancionada.</w:t>
      </w:r>
    </w:p>
    <w:p>
      <w:pPr>
        <w:pStyle w:val="Estilo"/>
      </w:pPr>
      <w:r>
        <w:t/>
      </w:r>
    </w:p>
    <w:p>
      <w:pPr>
        <w:pStyle w:val="Estilo"/>
      </w:pPr>
      <w:r>
        <w:t/>
      </w:r>
    </w:p>
    <w:p>
      <w:pPr>
        <w:pStyle w:val="Estilo"/>
      </w:pPr>
      <w:r>
        <w:t>CAPITULO II.</w:t>
      </w:r>
    </w:p>
    <w:p>
      <w:pPr>
        <w:pStyle w:val="Estilo"/>
      </w:pPr>
      <w:r>
        <w:t/>
      </w:r>
    </w:p>
    <w:p>
      <w:pPr>
        <w:pStyle w:val="Estilo"/>
      </w:pPr>
      <w:r>
        <w:t>DE LAS PARTES INTEGRANTES DE LA FEDERACION Y DEL TERRITORIO NACIONAL.</w:t>
      </w:r>
    </w:p>
    <w:p>
      <w:pPr>
        <w:pStyle w:val="Estilo"/>
      </w:pPr>
      <w:r>
        <w:t/>
      </w:r>
    </w:p>
    <w:p>
      <w:pPr>
        <w:pStyle w:val="Estilo"/>
      </w:pPr>
      <w:r>
        <w:t>(REFORMADO, D.O.F. 20 DE ENERO DE 1960)</w:t>
      </w:r>
    </w:p>
    <w:p>
      <w:pPr>
        <w:pStyle w:val="Estilo"/>
      </w:pPr>
      <w:r>
        <w:t>Art. 42.- El territorio nacional comprende:</w:t>
      </w:r>
    </w:p>
    <w:p>
      <w:pPr>
        <w:pStyle w:val="Estilo"/>
      </w:pPr>
      <w:r>
        <w:t/>
      </w:r>
    </w:p>
    <w:p>
      <w:pPr>
        <w:pStyle w:val="Estilo"/>
      </w:pPr>
      <w:r>
        <w:t>I.- El de las partes integrantes de la Federación;</w:t>
      </w:r>
    </w:p>
    <w:p>
      <w:pPr>
        <w:pStyle w:val="Estilo"/>
      </w:pPr>
      <w:r>
        <w:t/>
      </w:r>
    </w:p>
    <w:p>
      <w:pPr>
        <w:pStyle w:val="Estilo"/>
      </w:pPr>
      <w:r>
        <w:t>II.- El de las islas, incluyendo los arrecifes y cayos en los mares adyacentes;</w:t>
      </w:r>
    </w:p>
    <w:p>
      <w:pPr>
        <w:pStyle w:val="Estilo"/>
      </w:pPr>
      <w:r>
        <w:t/>
      </w:r>
    </w:p>
    <w:p>
      <w:pPr>
        <w:pStyle w:val="Estilo"/>
      </w:pPr>
      <w:r>
        <w:t>III.- El de las islas de Guadalupe y las de Revillagigedo situadas en el Océano Pacífico;</w:t>
      </w:r>
    </w:p>
    <w:p>
      <w:pPr>
        <w:pStyle w:val="Estilo"/>
      </w:pPr>
      <w:r>
        <w:t/>
      </w:r>
    </w:p>
    <w:p>
      <w:pPr>
        <w:pStyle w:val="Estilo"/>
      </w:pPr>
      <w:r>
        <w:t>IV.- La plataforma continental y los zócalos submarinos de las islas, cayos y arrecifes;</w:t>
      </w:r>
    </w:p>
    <w:p>
      <w:pPr>
        <w:pStyle w:val="Estilo"/>
      </w:pPr>
      <w:r>
        <w:t/>
      </w:r>
    </w:p>
    <w:p>
      <w:pPr>
        <w:pStyle w:val="Estilo"/>
      </w:pPr>
      <w:r>
        <w:t>V.- Las aguas de los mares territoriales en la extensión y términos que fija el Derecho Internacional y las marítimas interiores;</w:t>
      </w:r>
    </w:p>
    <w:p>
      <w:pPr>
        <w:pStyle w:val="Estilo"/>
      </w:pPr>
      <w:r>
        <w:t/>
      </w:r>
    </w:p>
    <w:p>
      <w:pPr>
        <w:pStyle w:val="Estilo"/>
      </w:pPr>
      <w:r>
        <w:t>VI.- El espacio situado sobre el territorio nacional, con la extensión y modalidades que establezca el propio Derecho Internacional.</w:t>
      </w:r>
    </w:p>
    <w:p>
      <w:pPr>
        <w:pStyle w:val="Estilo"/>
      </w:pPr>
      <w:r>
        <w:t/>
      </w:r>
    </w:p>
    <w:p>
      <w:pPr>
        <w:pStyle w:val="Estilo"/>
      </w:pPr>
      <w:r>
        <w:t>(REFORMADO, D.O.F. 29 DE ENERO DE 2016)</w:t>
      </w:r>
    </w:p>
    <w:p>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pStyle w:val="Estilo"/>
      </w:pPr>
      <w:r>
        <w:t/>
      </w:r>
    </w:p>
    <w:p>
      <w:pPr>
        <w:pStyle w:val="Estilo"/>
      </w:pPr>
      <w:r>
        <w:t>(REFORMADO, D.O.F. 29 DE ENERO DE 2016)</w:t>
      </w:r>
    </w:p>
    <w:p>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pStyle w:val="Estilo"/>
      </w:pPr>
      <w:r>
        <w:t/>
      </w:r>
    </w:p>
    <w:p>
      <w:pPr>
        <w:pStyle w:val="Estilo"/>
      </w:pPr>
      <w:r>
        <w:t>(REFORMADO, D.O.F. 8 DE OCTUBRE DE 1974)</w:t>
      </w:r>
    </w:p>
    <w:p>
      <w:pPr>
        <w:pStyle w:val="Estilo"/>
      </w:pPr>
      <w:r>
        <w:t>Art. 45.- Los Estados de la Federación conservan la extensión y límites que hasta hoy han tenido, siempre que no haya dificultad en cuanto a éstos.</w:t>
      </w:r>
    </w:p>
    <w:p>
      <w:pPr>
        <w:pStyle w:val="Estilo"/>
      </w:pPr>
      <w:r>
        <w:t/>
      </w:r>
    </w:p>
    <w:p>
      <w:pPr>
        <w:pStyle w:val="Estilo"/>
      </w:pPr>
      <w:r>
        <w:t>(REFORMADO, D.O.F. 15 DE OCTUBRE DE 2012)</w:t>
      </w:r>
    </w:p>
    <w:p>
      <w:pPr>
        <w:pStyle w:val="Estilo"/>
      </w:pPr>
      <w:r>
        <w:t>Art. 46.- Las entidades federativas pueden arreglar entre sí y en cualquier momento, por convenios amistosos, sus respectivos límites; pero no se llevarán a efecto esos arreglos sin la aprobación de la Cámara de Senadores.</w:t>
      </w:r>
    </w:p>
    <w:p>
      <w:pPr>
        <w:pStyle w:val="Estilo"/>
      </w:pPr>
      <w:r>
        <w:t/>
      </w:r>
    </w:p>
    <w:p>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pStyle w:val="Estilo"/>
      </w:pPr>
      <w:r>
        <w:t/>
      </w:r>
    </w:p>
    <w:p>
      <w:pPr>
        <w:pStyle w:val="Estilo"/>
      </w:pPr>
      <w:r>
        <w:t>Art. 47.- El Estado del (sic) Nayarit tendrá la extensión territorial y límites que comprende actualmente el Territorio de Tepic.</w:t>
      </w:r>
    </w:p>
    <w:p>
      <w:pPr>
        <w:pStyle w:val="Estilo"/>
      </w:pPr>
      <w:r>
        <w:t/>
      </w:r>
    </w:p>
    <w:p>
      <w:pPr>
        <w:pStyle w:val="Estilo"/>
      </w:pPr>
      <w:r>
        <w:t>(REFORMADO, D.O.F. 20 DE ENERO DE 1960)</w:t>
      </w:r>
    </w:p>
    <w:p>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pStyle w:val="Estilo"/>
      </w:pPr>
      <w:r>
        <w:t/>
      </w:r>
    </w:p>
    <w:p>
      <w:pPr>
        <w:pStyle w:val="Estilo"/>
      </w:pPr>
      <w:r>
        <w:t/>
      </w:r>
    </w:p>
    <w:p>
      <w:pPr>
        <w:pStyle w:val="Estilo"/>
      </w:pPr>
      <w:r>
        <w:t>TITULO TERCERO.</w:t>
      </w:r>
    </w:p>
    <w:p>
      <w:pPr>
        <w:pStyle w:val="Estilo"/>
      </w:pPr>
      <w:r>
        <w:t/>
      </w:r>
    </w:p>
    <w:p>
      <w:pPr>
        <w:pStyle w:val="Estilo"/>
      </w:pPr>
      <w:r>
        <w:t/>
      </w:r>
    </w:p>
    <w:p>
      <w:pPr>
        <w:pStyle w:val="Estilo"/>
      </w:pPr>
      <w:r>
        <w:t>CAPITULO I.</w:t>
      </w:r>
    </w:p>
    <w:p>
      <w:pPr>
        <w:pStyle w:val="Estilo"/>
      </w:pPr>
      <w:r>
        <w:t/>
      </w:r>
    </w:p>
    <w:p>
      <w:pPr>
        <w:pStyle w:val="Estilo"/>
      </w:pPr>
      <w:r>
        <w:t>DE LA DIVISION DE PODERES.</w:t>
      </w:r>
    </w:p>
    <w:p>
      <w:pPr>
        <w:pStyle w:val="Estilo"/>
      </w:pPr>
      <w:r>
        <w:t/>
      </w:r>
    </w:p>
    <w:p>
      <w:pPr>
        <w:pStyle w:val="Estilo"/>
      </w:pPr>
      <w:r>
        <w:t>(REFORMADO, D.O.F. 28 DE MARZO DE 1951)</w:t>
      </w:r>
    </w:p>
    <w:p>
      <w:pPr>
        <w:pStyle w:val="Estilo"/>
      </w:pPr>
      <w:r>
        <w:t>Art. 49.- El Supremo Poder de la Federación se divide para su ejercicio en Legislativo, Ejecutivo y Judicial.</w:t>
      </w:r>
    </w:p>
    <w:p>
      <w:pPr>
        <w:pStyle w:val="Estilo"/>
      </w:pPr>
      <w:r>
        <w:t/>
      </w:r>
    </w:p>
    <w:p>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pStyle w:val="Estilo"/>
      </w:pPr>
      <w:r>
        <w:t/>
      </w:r>
    </w:p>
    <w:p>
      <w:pPr>
        <w:pStyle w:val="Estilo"/>
      </w:pPr>
      <w:r>
        <w:t/>
      </w:r>
    </w:p>
    <w:p>
      <w:pPr>
        <w:pStyle w:val="Estilo"/>
      </w:pPr>
      <w:r>
        <w:t>CAPITULO II.</w:t>
      </w:r>
    </w:p>
    <w:p>
      <w:pPr>
        <w:pStyle w:val="Estilo"/>
      </w:pPr>
      <w:r>
        <w:t/>
      </w:r>
    </w:p>
    <w:p>
      <w:pPr>
        <w:pStyle w:val="Estilo"/>
      </w:pPr>
      <w:r>
        <w:t>DEL PODER LEGISLATIVO.</w:t>
      </w:r>
    </w:p>
    <w:p>
      <w:pPr>
        <w:pStyle w:val="Estilo"/>
      </w:pPr>
      <w:r>
        <w:t/>
      </w:r>
    </w:p>
    <w:p>
      <w:pPr>
        <w:pStyle w:val="Estilo"/>
      </w:pPr>
      <w:r>
        <w:t>Art. 50.- El poder legislativo de los Estados Unidos Mexicanos se deposita en un Congreso general, que se dividirá en dos Cámaras, una de diputados y otra de senadores.</w:t>
      </w:r>
    </w:p>
    <w:p>
      <w:pPr>
        <w:pStyle w:val="Estilo"/>
      </w:pPr>
      <w:r>
        <w:t/>
      </w:r>
    </w:p>
    <w:p>
      <w:pPr>
        <w:pStyle w:val="Estilo"/>
      </w:pPr>
      <w:r>
        <w:t/>
      </w:r>
    </w:p>
    <w:p>
      <w:pPr>
        <w:pStyle w:val="Estilo"/>
      </w:pPr>
      <w:r>
        <w:t>SECCION I.</w:t>
      </w:r>
    </w:p>
    <w:p>
      <w:pPr>
        <w:pStyle w:val="Estilo"/>
      </w:pPr>
      <w:r>
        <w:t/>
      </w:r>
    </w:p>
    <w:p>
      <w:pPr>
        <w:pStyle w:val="Estilo"/>
      </w:pPr>
      <w:r>
        <w:t>DE LA ELECCION E INSTALACION DEL CONGRESO.</w:t>
      </w:r>
    </w:p>
    <w:p>
      <w:pPr>
        <w:pStyle w:val="Estilo"/>
      </w:pPr>
      <w:r>
        <w:t/>
      </w:r>
    </w:p>
    <w:p>
      <w:pPr>
        <w:pStyle w:val="Estilo"/>
      </w:pPr>
      <w:r>
        <w:t>(REFORMADO, D.O.F. 6 DE DICIEMBRE DE 1977)</w:t>
      </w:r>
    </w:p>
    <w:p>
      <w:pPr>
        <w:pStyle w:val="Estilo"/>
      </w:pPr>
      <w:r>
        <w:t>Art. 51.- La Cámara de Diputados se compondrá de representantes de la Nación, electos en su totalidad cada tres años. Por cada diputado propietario, se elegirá un suplente.</w:t>
      </w:r>
    </w:p>
    <w:p>
      <w:pPr>
        <w:pStyle w:val="Estilo"/>
      </w:pPr>
      <w:r>
        <w:t/>
      </w:r>
    </w:p>
    <w:p>
      <w:pPr>
        <w:pStyle w:val="Estilo"/>
      </w:pPr>
      <w:r>
        <w:t>(REFORMADO, D.O.F. 15 DE DICIEMBRE DE 1986)</w:t>
      </w:r>
    </w:p>
    <w:p>
      <w:pPr>
        <w:pStyle w:val="Estilo"/>
      </w:pPr>
      <w:r>
        <w:t>Art. 52.- 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(sic) plurinominales.</w:t>
      </w:r>
    </w:p>
    <w:p>
      <w:pPr>
        <w:pStyle w:val="Estilo"/>
      </w:pPr>
      <w:r>
        <w:t/>
      </w:r>
    </w:p>
    <w:p>
      <w:pPr>
        <w:pStyle w:val="Estilo"/>
      </w:pPr>
      <w:r>
        <w:t>(REFORMADO PRIMER PÁRRAFO, D.O.F. 29 DE ENERO DE 2016)</w:t>
      </w:r>
    </w:p>
    <w:p>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pPr>
        <w:pStyle w:val="Estilo"/>
      </w:pPr>
      <w:r>
        <w:t/>
      </w:r>
    </w:p>
    <w:p>
      <w:pPr>
        <w:pStyle w:val="Estilo"/>
      </w:pPr>
      <w:r>
        <w:t>(REFORMADO, D.O.F. 15 DE DICIEMBRE DE 1986)</w:t>
      </w:r>
    </w:p>
    <w:p>
      <w:pPr>
        <w:pStyle w:val="Estilo"/>
      </w:pPr>
      <w: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pPr>
        <w:pStyle w:val="Estilo"/>
      </w:pPr>
      <w:r>
        <w:t/>
      </w:r>
    </w:p>
    <w:p>
      <w:pPr>
        <w:pStyle w:val="Estilo"/>
      </w:pPr>
      <w:r>
        <w:t>(REFORMADO PRIMER PÁRRAFO, D.O.F. 3 DE SEPTIEMBRE DE 1993)</w:t>
      </w:r>
    </w:p>
    <w:p>
      <w:pPr>
        <w:pStyle w:val="Estilo"/>
      </w:pPr>
      <w:r>
        <w:t>Art. 54.- La elección de los 200 diputados según el principio de representación proporcional y el sistema de asignación por listas regionales, se sujetará a las siguientes bases y a lo que disponga la ley:</w:t>
      </w:r>
    </w:p>
    <w:p>
      <w:pPr>
        <w:pStyle w:val="Estilo"/>
      </w:pPr>
      <w:r>
        <w:t/>
      </w:r>
    </w:p>
    <w:p>
      <w:pPr>
        <w:pStyle w:val="Estilo"/>
      </w:pPr>
      <w:r>
        <w:t>(REFORMADA, D.O.F. 6 DE ABRIL DE 1990)</w:t>
      </w:r>
    </w:p>
    <w:p>
      <w:pPr>
        <w:pStyle w:val="Estilo"/>
      </w:pPr>
      <w:r>
        <w:t>I. Un partido político, para obtener el registro de sus listas regionales, deberá acreditar que participa con candidatos a diputados por mayoría relativa en por lo menos doscientos distritos uninominales;</w:t>
      </w:r>
    </w:p>
    <w:p>
      <w:pPr>
        <w:pStyle w:val="Estilo"/>
      </w:pPr>
      <w:r>
        <w:t/>
      </w:r>
    </w:p>
    <w:p>
      <w:pPr>
        <w:pStyle w:val="Estilo"/>
      </w:pPr>
      <w:r>
        <w:t>(REFORMADA, D.O.F. 10 DE FEBRERO DE 2014)</w:t>
      </w:r>
    </w:p>
    <w:p>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pPr>
        <w:pStyle w:val="Estilo"/>
      </w:pPr>
      <w:r>
        <w:t/>
      </w:r>
    </w:p>
    <w:p>
      <w:pPr>
        <w:pStyle w:val="Estilo"/>
      </w:pPr>
      <w:r>
        <w:t>(REFORMADA, D.O.F. 22 DE AGOSTO DE 1996)</w:t>
      </w:r>
    </w:p>
    <w:p>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 </w:t>
      </w:r>
    </w:p>
    <w:p>
      <w:pPr>
        <w:pStyle w:val="Estilo"/>
      </w:pPr>
      <w:r>
        <w:t/>
      </w:r>
    </w:p>
    <w:p>
      <w:pPr>
        <w:pStyle w:val="Estilo"/>
      </w:pPr>
      <w:r>
        <w:t>(REFORMADA, D.O.F. 22 DE AGOSTO DE 1996)</w:t>
      </w:r>
    </w:p>
    <w:p>
      <w:pPr>
        <w:pStyle w:val="Estilo"/>
      </w:pPr>
      <w:r>
        <w:t>IV. Ningún partido político podrá contar con más de 300 diputados por ambos principios;</w:t>
      </w:r>
    </w:p>
    <w:p>
      <w:pPr>
        <w:pStyle w:val="Estilo"/>
      </w:pPr>
      <w:r>
        <w:t/>
      </w:r>
    </w:p>
    <w:p>
      <w:pPr>
        <w:pStyle w:val="Estilo"/>
      </w:pPr>
      <w:r>
        <w:t>(REFORMADA, D.O.F. 22 DE AGOSTO DE 1996)</w:t>
      </w:r>
    </w:p>
    <w:p>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pPr>
        <w:pStyle w:val="Estilo"/>
      </w:pPr>
      <w:r>
        <w:t/>
      </w:r>
    </w:p>
    <w:p>
      <w:pPr>
        <w:pStyle w:val="Estilo"/>
      </w:pPr>
      <w:r>
        <w:t>(REFORMADA, D.O.F. 22 DE AGOSTO DE 1996)</w:t>
      </w:r>
    </w:p>
    <w:p>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pPr>
        <w:pStyle w:val="Estilo"/>
      </w:pPr>
      <w:r>
        <w:t/>
      </w:r>
    </w:p>
    <w:p>
      <w:pPr>
        <w:pStyle w:val="Estilo"/>
      </w:pPr>
      <w:r>
        <w:t>(REFORMADO PRIMER PÁRRAFO, D.O.F. 29 DE ENERO DE 2016)</w:t>
      </w:r>
    </w:p>
    <w:p>
      <w:pPr>
        <w:pStyle w:val="Estilo"/>
      </w:pPr>
      <w:r>
        <w:t>Art. 55.- Para ser diputado se requiere:</w:t>
      </w:r>
    </w:p>
    <w:p>
      <w:pPr>
        <w:pStyle w:val="Estilo"/>
      </w:pPr>
      <w:r>
        <w:t/>
      </w:r>
    </w:p>
    <w:p>
      <w:pPr>
        <w:pStyle w:val="Estilo"/>
      </w:pPr>
      <w:r>
        <w:t>I.- Ser ciudadano mexicano, por nacimiento, en el ejercicio de sus derechos.</w:t>
      </w:r>
    </w:p>
    <w:p>
      <w:pPr>
        <w:pStyle w:val="Estilo"/>
      </w:pPr>
      <w:r>
        <w:t/>
      </w:r>
    </w:p>
    <w:p>
      <w:pPr>
        <w:pStyle w:val="Estilo"/>
      </w:pPr>
      <w:r>
        <w:t>(REFORMADA, D.O.F. 14 DE FEBRERO DE 1972)</w:t>
      </w:r>
    </w:p>
    <w:p>
      <w:pPr>
        <w:pStyle w:val="Estilo"/>
      </w:pPr>
      <w:r>
        <w:t>II.- Tener veintiún años cumplidos el día de la elección.</w:t>
      </w:r>
    </w:p>
    <w:p>
      <w:pPr>
        <w:pStyle w:val="Estilo"/>
      </w:pPr>
      <w:r>
        <w:t/>
      </w:r>
    </w:p>
    <w:p>
      <w:pPr>
        <w:pStyle w:val="Estilo"/>
      </w:pPr>
      <w:r>
        <w:t>(REFORMADO PRIMER PÁRRAFO, D.O.F. 29 DE ENERO DE 2016)</w:t>
      </w:r>
    </w:p>
    <w:p>
      <w:pPr>
        <w:pStyle w:val="Estilo"/>
      </w:pPr>
      <w:r>
        <w:t>III. Ser originario de la entidad federativa en que se haga la elección o vecino de esta con residencia efectiva de más de seis meses anteriores a la fecha de ella.</w:t>
      </w:r>
    </w:p>
    <w:p>
      <w:pPr>
        <w:pStyle w:val="Estilo"/>
      </w:pPr>
      <w:r>
        <w:t/>
      </w:r>
    </w:p>
    <w:p>
      <w:pPr>
        <w:pStyle w:val="Estilo"/>
      </w:pPr>
      <w:r>
        <w:t>(REFORMADO, D.O.F. 6 DE DICIEMBRE DE 1977)</w:t>
      </w:r>
    </w:p>
    <w:p>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pPr>
        <w:pStyle w:val="Estilo"/>
      </w:pPr>
      <w:r>
        <w:t/>
      </w:r>
    </w:p>
    <w:p>
      <w:pPr>
        <w:pStyle w:val="Estilo"/>
      </w:pPr>
      <w:r>
        <w:t>(REFORMADO, D.O.F. 6 DE DICIEMBRE DE 1977)</w:t>
      </w:r>
    </w:p>
    <w:p>
      <w:pPr>
        <w:pStyle w:val="Estilo"/>
      </w:pPr>
      <w:r>
        <w:t>La vecindad no se pierde por ausencia en el desempeño de cargos públicos de elección popular.</w:t>
      </w:r>
    </w:p>
    <w:p>
      <w:pPr>
        <w:pStyle w:val="Estilo"/>
      </w:pPr>
      <w:r>
        <w:t/>
      </w:r>
    </w:p>
    <w:p>
      <w:pPr>
        <w:pStyle w:val="Estilo"/>
      </w:pPr>
      <w:r>
        <w:t>IV.- No estar en servicio activo en el Ejército Federal ni tener mando en la policía o gendarmería rural en el Distrito donde se haga la elección, cuando menos noventa días antes de ella.</w:t>
      </w:r>
    </w:p>
    <w:p>
      <w:pPr>
        <w:pStyle w:val="Estilo"/>
      </w:pPr>
      <w:r>
        <w:t/>
      </w:r>
    </w:p>
    <w:p>
      <w:pPr>
        <w:pStyle w:val="Estilo"/>
      </w:pPr>
      <w:r>
        <w:t>(REFORMADA, D.O.F. 19 DE JUNIO DE 2007)</w:t>
      </w:r>
    </w:p>
    <w:p>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pPr>
        <w:pStyle w:val="Estilo"/>
      </w:pPr>
      <w:r>
        <w:t/>
      </w:r>
    </w:p>
    <w:p>
      <w:pPr>
        <w:pStyle w:val="Estilo"/>
      </w:pPr>
      <w:r>
        <w:t>(REFORMADO, D.O.F. 10 DE FEBRERO DE 2014)</w:t>
      </w:r>
    </w:p>
    <w:p>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pStyle w:val="Estilo"/>
      </w:pPr>
      <w:r>
        <w:t/>
      </w:r>
    </w:p>
    <w:p>
      <w:pPr>
        <w:pStyle w:val="Estilo"/>
      </w:pPr>
      <w:r>
        <w:t>(REFORMADO, D.O.F. 29 DE ENERO DE 2016)</w:t>
      </w:r>
    </w:p>
    <w:p>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pPr>
        <w:pStyle w:val="Estilo"/>
      </w:pPr>
      <w:r>
        <w:t/>
      </w:r>
    </w:p>
    <w:p>
      <w:pPr>
        <w:pStyle w:val="Estilo"/>
      </w:pPr>
      <w:r>
        <w:t>(REFORMADO, D.O.F. 29 DE ENERO DE 2016)</w:t>
      </w:r>
    </w:p>
    <w:p>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pStyle w:val="Estilo"/>
      </w:pPr>
      <w:r>
        <w:t/>
      </w:r>
    </w:p>
    <w:p>
      <w:pPr>
        <w:pStyle w:val="Estilo"/>
      </w:pPr>
      <w:r>
        <w:t>(REFORMADA, D.O.F. 29 DE ABRIL DE 1933)</w:t>
      </w:r>
    </w:p>
    <w:p>
      <w:pPr>
        <w:pStyle w:val="Estilo"/>
      </w:pPr>
      <w:r>
        <w:t>VI. No ser Ministro de algún culto religioso, y</w:t>
      </w:r>
    </w:p>
    <w:p>
      <w:pPr>
        <w:pStyle w:val="Estilo"/>
      </w:pPr>
      <w:r>
        <w:t/>
      </w:r>
    </w:p>
    <w:p>
      <w:pPr>
        <w:pStyle w:val="Estilo"/>
      </w:pPr>
      <w:r>
        <w:t>(ADICIONADA, D.O.F. 29 DE ABRIL DE 1933)</w:t>
      </w:r>
    </w:p>
    <w:p>
      <w:pPr>
        <w:pStyle w:val="Estilo"/>
      </w:pPr>
      <w:r>
        <w:t>VII. No estar comprendido en alguna de las incapacidades que señala el artículo 59.</w:t>
      </w:r>
    </w:p>
    <w:p>
      <w:pPr>
        <w:pStyle w:val="Estilo"/>
      </w:pPr>
      <w:r>
        <w:t/>
      </w:r>
    </w:p>
    <w:p>
      <w:pPr>
        <w:pStyle w:val="Estilo"/>
      </w:pPr>
      <w:r>
        <w:t>(REFORMADO PRIMER PÁRRAFO, D.O.F. 29 DE ENERO DE 2016)</w:t>
      </w:r>
    </w:p>
    <w:p>
      <w:pPr>
        <w:pStyle w:val="Estilo"/>
      </w:pPr>
      <w:r>
        <w:t>Art. 56.- La Cámara de Senadores se integrará por ciento veintiocho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pPr>
        <w:pStyle w:val="Estilo"/>
      </w:pPr>
      <w:r>
        <w:t/>
      </w:r>
    </w:p>
    <w:p>
      <w:pPr>
        <w:pStyle w:val="Estilo"/>
      </w:pPr>
      <w:r>
        <w:t>(REFORMADO, D.O.F. 22 DE AGOSTO DE 1996)</w:t>
      </w:r>
    </w:p>
    <w:p>
      <w:pPr>
        <w:pStyle w:val="Estilo"/>
      </w:pPr>
      <w:r>
        <w:t>Los treinta y dos senadores restantes serán elegidos según el principio de representación proporcional, mediante el sistema de listas votadas en una sola circunscripción plurinominal nacional. La ley establecerá las reglas y fórmulas para estos efectos.</w:t>
      </w:r>
    </w:p>
    <w:p>
      <w:pPr>
        <w:pStyle w:val="Estilo"/>
      </w:pPr>
      <w:r>
        <w:t/>
      </w:r>
    </w:p>
    <w:p>
      <w:pPr>
        <w:pStyle w:val="Estilo"/>
      </w:pPr>
      <w:r>
        <w:t>(REFORMADO, D.O.F. 22 DE AGOSTO DE 1996)</w:t>
      </w:r>
    </w:p>
    <w:p>
      <w:pPr>
        <w:pStyle w:val="Estilo"/>
      </w:pPr>
      <w:r>
        <w:t>La Cámara de Senadores se renovará en su totalidad cada seis años.</w:t>
      </w:r>
    </w:p>
    <w:p>
      <w:pPr>
        <w:pStyle w:val="Estilo"/>
      </w:pPr>
      <w:r>
        <w:t/>
      </w:r>
    </w:p>
    <w:p>
      <w:pPr>
        <w:pStyle w:val="Estilo"/>
      </w:pPr>
      <w:r>
        <w:t>Art. 57.- Por cada senador propietario se elegirá un suplente.</w:t>
      </w:r>
    </w:p>
    <w:p>
      <w:pPr>
        <w:pStyle w:val="Estilo"/>
      </w:pPr>
      <w:r>
        <w:t/>
      </w:r>
    </w:p>
    <w:p>
      <w:pPr>
        <w:pStyle w:val="Estilo"/>
      </w:pPr>
      <w:r>
        <w:t>(REFORMADO, D.O.F. 29 DE JULIO DE 1999)</w:t>
      </w:r>
    </w:p>
    <w:p>
      <w:pPr>
        <w:pStyle w:val="Estilo"/>
      </w:pPr>
      <w:r>
        <w:t>Art. 58.- Para ser senador se requieren los mismos requisitos que para ser diputado, excepto el de la edad, que será la de 25 años cumplidos el día de la elección.</w:t>
      </w:r>
    </w:p>
    <w:p>
      <w:pPr>
        <w:pStyle w:val="Estilo"/>
      </w:pPr>
      <w:r>
        <w:t/>
      </w:r>
    </w:p>
    <w:p>
      <w:pPr>
        <w:pStyle w:val="Estilo"/>
      </w:pPr>
      <w:r>
        <w:t>(REFORMADO, D.O.F. 10 DE FEBRERO DE 2014)</w:t>
      </w:r>
    </w:p>
    <w:p>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3 DE SEPTIEMBRE DE 1993)</w:t>
      </w:r>
    </w:p>
    <w:p>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Estilo"/>
      </w:pPr>
      <w:r>
        <w:t/>
      </w:r>
    </w:p>
    <w:p>
      <w:pPr>
        <w:pStyle w:val="Estilo"/>
      </w:pPr>
      <w:r>
        <w:t>(REFORMADO, D.O.F. 22 DE AGOSTO DE 1996)</w:t>
      </w:r>
    </w:p>
    <w:p>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pStyle w:val="Estilo"/>
      </w:pPr>
      <w:r>
        <w:t/>
      </w:r>
    </w:p>
    <w:p>
      <w:pPr>
        <w:pStyle w:val="Estilo"/>
      </w:pPr>
      <w:r>
        <w:t>(REFORMADO, D.O.F. 22 DE AGOSTO DE 1996)</w:t>
      </w:r>
    </w:p>
    <w:p>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pStyle w:val="Estilo"/>
      </w:pPr>
      <w:r>
        <w:t/>
      </w:r>
    </w:p>
    <w:p>
      <w:pPr>
        <w:pStyle w:val="Estilo"/>
      </w:pPr>
      <w:r>
        <w:t>Art. 61.- Los diputados y senadores son inviolables por las opiniones que manifiesten en el desempeño de sus cargos, y jamás podrán ser reconvenidos por ellas.</w:t>
      </w:r>
    </w:p>
    <w:p>
      <w:pPr>
        <w:pStyle w:val="Estilo"/>
      </w:pPr>
      <w:r>
        <w:t/>
      </w:r>
    </w:p>
    <w:p>
      <w:pPr>
        <w:pStyle w:val="Estilo"/>
      </w:pPr>
      <w:r>
        <w:t>(ADICIONADO, D.O.F. 6 DE DICIEMBRE DE 1977)</w:t>
      </w:r>
    </w:p>
    <w:p>
      <w:pPr>
        <w:pStyle w:val="Estilo"/>
      </w:pPr>
      <w:r>
        <w:t>El Presidente de cada Cámara velará por el respeto al fuero constitucional de los miembros de la misma y por la inviolabilidad del recinto donde se reúnan a sesionar.</w:t>
      </w:r>
    </w:p>
    <w:p>
      <w:pPr>
        <w:pStyle w:val="Estilo"/>
      </w:pPr>
      <w:r>
        <w:t/>
      </w:r>
    </w:p>
    <w:p>
      <w:pPr>
        <w:pStyle w:val="Estilo"/>
      </w:pPr>
      <w:r>
        <w:t>(REFORMADO, D.O.F. 29 DE ENERO DE 2016)</w:t>
      </w:r>
    </w:p>
    <w:p>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pStyle w:val="Estilo"/>
      </w:pPr>
      <w:r>
        <w:t/>
      </w:r>
    </w:p>
    <w:p>
      <w:pPr>
        <w:pStyle w:val="Estilo"/>
      </w:pPr>
      <w:r>
        <w:t>(REFORMADO PRIMER PÁRRAFO, D.O.F. 29 DE OCTUBRE DE 2003)</w:t>
      </w:r>
    </w:p>
    <w:p>
      <w:pPr>
        <w:pStyle w:val="Estilo"/>
      </w:pPr>
      <w:r>
        <w:t>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pPr>
        <w:pStyle w:val="Estilo"/>
      </w:pPr>
      <w:r>
        <w:t/>
      </w:r>
    </w:p>
    <w:p>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Estilo"/>
      </w:pPr>
      <w:r>
        <w:t/>
      </w:r>
    </w:p>
    <w:p>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Estilo"/>
      </w:pPr>
      <w:r>
        <w:t/>
      </w:r>
    </w:p>
    <w:p>
      <w:pPr>
        <w:pStyle w:val="Estilo"/>
      </w:pPr>
      <w:r>
        <w:t>(ADICIONADO, D.O.F. 22 DE JUNIO DE 1963)</w:t>
      </w:r>
    </w:p>
    <w:p>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pPr>
        <w:pStyle w:val="Estilo"/>
      </w:pPr>
      <w:r>
        <w:t/>
      </w:r>
    </w:p>
    <w:p>
      <w:pPr>
        <w:pStyle w:val="Estilo"/>
      </w:pPr>
      <w:r>
        <w:t>Art. 64.- Los diputados y senadores que no concurran a una sesión, sin causa justificada o sin permiso de la Cámara respectiva, no tendrán derecho a la dieta correspondiente al día en que falten.</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PRIMER PÁRRAFO, D.O.F. 10 DE FEBRERO DE 2014)</w:t>
      </w:r>
    </w:p>
    <w:p>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pPr>
        <w:pStyle w:val="Estilo"/>
      </w:pPr>
      <w:r>
        <w:t/>
      </w:r>
    </w:p>
    <w:p>
      <w:pPr>
        <w:pStyle w:val="Estilo"/>
      </w:pPr>
      <w:r>
        <w:t>(REFORMADO, D.O.F. 7 DE ABRIL DE 1986)</w:t>
      </w:r>
    </w:p>
    <w:p>
      <w:pPr>
        <w:pStyle w:val="Estilo"/>
      </w:pPr>
      <w:r>
        <w:t>En ambos Períodos de Sesiones el Congreso se ocupará del estudio, discusión y votación de las Iniciativas de Ley que se le presenten y de la resolución de los demás asuntos que le correspondan conforme a esta Constitución.</w:t>
      </w:r>
    </w:p>
    <w:p>
      <w:pPr>
        <w:pStyle w:val="Estilo"/>
      </w:pPr>
      <w:r>
        <w:t/>
      </w:r>
    </w:p>
    <w:p>
      <w:pPr>
        <w:pStyle w:val="Estilo"/>
      </w:pPr>
      <w:r>
        <w:t>(REFORMADO, D.O.F. 7 DE ABRIL DE 1986)</w:t>
      </w:r>
    </w:p>
    <w:p>
      <w:pPr>
        <w:pStyle w:val="Estilo"/>
      </w:pPr>
      <w:r>
        <w:t>En cada Período de Sesiones Ordinarias el Congreso se ocupará de manera preferente de los asuntos que señale su Ley Orgánica.</w:t>
      </w:r>
    </w:p>
    <w:p>
      <w:pPr>
        <w:pStyle w:val="Estilo"/>
      </w:pPr>
      <w:r>
        <w:t/>
      </w:r>
    </w:p>
    <w:p>
      <w:pPr>
        <w:pStyle w:val="Estilo"/>
      </w:pPr>
      <w:r>
        <w:t>(REFORMADO PRIMER PÁRRAFO, D.O.F. 3 DE SEPTIEMBRE DE 1993)</w:t>
      </w:r>
    </w:p>
    <w:p>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pStyle w:val="Estilo"/>
      </w:pPr>
      <w:r>
        <w:t/>
      </w:r>
    </w:p>
    <w:p>
      <w:pPr>
        <w:pStyle w:val="Estilo"/>
      </w:pPr>
      <w:r>
        <w:t>(REFORMADO, D.O.F. 7 DE ABRIL DE 1986)</w:t>
      </w:r>
    </w:p>
    <w:p>
      <w:pPr>
        <w:pStyle w:val="Estilo"/>
      </w:pPr>
      <w:r>
        <w:t>Si las dos Cámaras no estuvieren de acuerdo para poner término a las Sesiones antes de las fechas indicadas, resolverá el Presidente de la República.</w:t>
      </w:r>
    </w:p>
    <w:p>
      <w:pPr>
        <w:pStyle w:val="Estilo"/>
      </w:pPr>
      <w:r>
        <w:t/>
      </w:r>
    </w:p>
    <w:p>
      <w:pPr>
        <w:pStyle w:val="Estilo"/>
      </w:pPr>
      <w:r>
        <w:t>(REFORMADO, D.O.F. 24 DE NOVIEMBRE DE 1923)</w:t>
      </w:r>
    </w:p>
    <w:p>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pPr>
        <w:pStyle w:val="Estilo"/>
      </w:pPr>
      <w:r>
        <w:t/>
      </w:r>
    </w:p>
    <w:p>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pPr>
        <w:pStyle w:val="Estilo"/>
      </w:pPr>
      <w:r>
        <w:t/>
      </w:r>
    </w:p>
    <w:p>
      <w:pPr>
        <w:pStyle w:val="Estilo"/>
      </w:pPr>
      <w:r>
        <w:t>(REFORMADO, D.O.F. 15 DE AGOSTO DE 2008)</w:t>
      </w:r>
    </w:p>
    <w:p>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pPr>
        <w:pStyle w:val="Estilo"/>
      </w:pPr>
      <w:r>
        <w:t/>
      </w:r>
    </w:p>
    <w:p>
      <w:pPr>
        <w:pStyle w:val="Estilo"/>
      </w:pPr>
      <w:r>
        <w:t>(REFORMADO, D.O.F. 10 DE FEBRERO DE 2014)</w:t>
      </w:r>
    </w:p>
    <w:p>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pStyle w:val="Estilo"/>
      </w:pPr>
      <w:r>
        <w:t/>
      </w:r>
    </w:p>
    <w:p>
      <w:pPr>
        <w:pStyle w:val="Estilo"/>
      </w:pPr>
      <w:r>
        <w:t>N. DE E. EN RELACIÓN CON LA ENTRADA EN VIGOR DEL PRESENTE PÁRRAFO, VÉASE DÉCIMO SEGUNDO TRANSITORIO DEL DECRETO QUE MODIFICA LA CONSTITUCIÓN.</w:t>
      </w:r>
    </w:p>
    <w:p>
      <w:pPr>
        <w:pStyle w:val="Estilo"/>
      </w:pPr>
      <w:r>
        <w:t>(ADICIONADO, D.O.F. 10 DE FEBRERO DE 2014)</w:t>
      </w:r>
    </w:p>
    <w:p>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pStyle w:val="Estilo"/>
      </w:pPr>
      <w:r>
        <w:t/>
      </w:r>
    </w:p>
    <w:p>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pPr>
        <w:pStyle w:val="Estilo"/>
      </w:pPr>
      <w:r>
        <w:t/>
      </w:r>
    </w:p>
    <w:p>
      <w:pPr>
        <w:pStyle w:val="Estilo"/>
      </w:pPr>
      <w:r>
        <w:t>(ADICIONADO, D.O.F. 6 DE DICIEMBRE DE 1977)</w:t>
      </w:r>
    </w:p>
    <w:p>
      <w:pPr>
        <w:pStyle w:val="Estilo"/>
      </w:pPr>
      <w:r>
        <w:t>El Congreso expedirá la Ley que regulará su estructura y funcionamiento internos.</w:t>
      </w:r>
    </w:p>
    <w:p>
      <w:pPr>
        <w:pStyle w:val="Estilo"/>
      </w:pPr>
      <w:r>
        <w:t/>
      </w:r>
    </w:p>
    <w:p>
      <w:pPr>
        <w:pStyle w:val="Estilo"/>
      </w:pPr>
      <w:r>
        <w:t>(ADICIONADO, D.O.F. 6 DE DICIEMBRE DE 1977)</w:t>
      </w:r>
    </w:p>
    <w:p>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pPr>
        <w:pStyle w:val="Estilo"/>
      </w:pPr>
      <w:r>
        <w:t/>
      </w:r>
    </w:p>
    <w:p>
      <w:pPr>
        <w:pStyle w:val="Estilo"/>
      </w:pPr>
      <w:r>
        <w:t>(ADICIONADO, D.O.F. 6 DE DICIEMBRE DE 1977)</w:t>
      </w:r>
    </w:p>
    <w:p>
      <w:pPr>
        <w:pStyle w:val="Estilo"/>
      </w:pPr>
      <w:r>
        <w:t>Esta ley no podrá ser vetada ni necesitará de promulgación del Ejecutivo Federal para tener vigencia.</w:t>
      </w:r>
    </w:p>
    <w:p>
      <w:pPr>
        <w:pStyle w:val="Estilo"/>
      </w:pPr>
      <w:r>
        <w:t/>
      </w:r>
    </w:p>
    <w:p>
      <w:pPr>
        <w:pStyle w:val="Estilo"/>
      </w:pPr>
      <w:r>
        <w:t/>
      </w:r>
    </w:p>
    <w:p>
      <w:pPr>
        <w:pStyle w:val="Estilo"/>
      </w:pPr>
      <w:r>
        <w:t>SECCION II.</w:t>
      </w:r>
    </w:p>
    <w:p>
      <w:pPr>
        <w:pStyle w:val="Estilo"/>
      </w:pPr>
      <w:r>
        <w:t/>
      </w:r>
    </w:p>
    <w:p>
      <w:pPr>
        <w:pStyle w:val="Estilo"/>
      </w:pPr>
      <w:r>
        <w:t>DE LA INICIATIVA Y FORMACION DE LAS LEYES.</w:t>
      </w:r>
    </w:p>
    <w:p>
      <w:pPr>
        <w:pStyle w:val="Estilo"/>
      </w:pPr>
      <w:r>
        <w:t/>
      </w:r>
    </w:p>
    <w:p>
      <w:pPr>
        <w:pStyle w:val="Estilo"/>
      </w:pPr>
      <w:r>
        <w:t>Art. 71.- El derecho de iniciar leyes o decretos compete:</w:t>
      </w:r>
    </w:p>
    <w:p>
      <w:pPr>
        <w:pStyle w:val="Estilo"/>
      </w:pPr>
      <w:r>
        <w:t/>
      </w:r>
    </w:p>
    <w:p>
      <w:pPr>
        <w:pStyle w:val="Estilo"/>
      </w:pPr>
      <w:r>
        <w:t>I.- Al Presidente de la República;</w:t>
      </w:r>
    </w:p>
    <w:p>
      <w:pPr>
        <w:pStyle w:val="Estilo"/>
      </w:pPr>
      <w:r>
        <w:t/>
      </w:r>
    </w:p>
    <w:p>
      <w:pPr>
        <w:pStyle w:val="Estilo"/>
      </w:pPr>
      <w:r>
        <w:t>(REFORMADA, D.O.F. 9 DE AGOSTO DE 2012)</w:t>
      </w:r>
    </w:p>
    <w:p>
      <w:pPr>
        <w:pStyle w:val="Estilo"/>
      </w:pPr>
      <w:r>
        <w:t>II.- A los Diputados y Senadores al Congreso de la Unión;</w:t>
      </w:r>
    </w:p>
    <w:p>
      <w:pPr>
        <w:pStyle w:val="Estilo"/>
      </w:pPr>
      <w:r>
        <w:t/>
      </w:r>
    </w:p>
    <w:p>
      <w:pPr>
        <w:pStyle w:val="Estilo"/>
      </w:pPr>
      <w:r>
        <w:t>(REFORMADA, D.O.F. 29 DE ENERO DE 2016)</w:t>
      </w:r>
    </w:p>
    <w:p>
      <w:pPr>
        <w:pStyle w:val="Estilo"/>
      </w:pPr>
      <w:r>
        <w:t>III.- A las Legislaturas de los Estados y de la Ciudad de México; y</w:t>
      </w:r>
    </w:p>
    <w:p>
      <w:pPr>
        <w:pStyle w:val="Estilo"/>
      </w:pPr>
      <w:r>
        <w:t/>
      </w:r>
    </w:p>
    <w:p>
      <w:pPr>
        <w:pStyle w:val="Estilo"/>
      </w:pPr>
      <w:r>
        <w:t>(ADICIONADA, D.O.F. 9 DE AGOSTO DE 2012)</w:t>
      </w:r>
    </w:p>
    <w:p>
      <w:pPr>
        <w:pStyle w:val="Estilo"/>
      </w:pPr>
      <w:r>
        <w:t>IV.- A los ciudadanos en un número equivalente, por lo menos, al cero punto trece por ciento de la lista nominal de electores, en los términos que señalen las leyes.</w:t>
      </w:r>
    </w:p>
    <w:p>
      <w:pPr>
        <w:pStyle w:val="Estilo"/>
      </w:pPr>
      <w:r>
        <w:t/>
      </w:r>
    </w:p>
    <w:p>
      <w:pPr>
        <w:pStyle w:val="Estilo"/>
      </w:pPr>
      <w:r>
        <w:t>(REFORMADO, D.O.F. 9 DE AGOSTO DE 2012)</w:t>
      </w:r>
    </w:p>
    <w:p>
      <w:pPr>
        <w:pStyle w:val="Estilo"/>
      </w:pPr>
      <w:r>
        <w:t>La Ley del Congreso determinará el trámite que deba darse a las iniciativas.</w:t>
      </w:r>
    </w:p>
    <w:p>
      <w:pPr>
        <w:pStyle w:val="Estilo"/>
      </w:pPr>
      <w:r>
        <w:t/>
      </w:r>
    </w:p>
    <w:p>
      <w:pPr>
        <w:pStyle w:val="Estilo"/>
      </w:pPr>
      <w:r>
        <w:t>(ADICIONADO, D.O.F. 9 DE AGOSTO DE 2012)</w:t>
      </w:r>
    </w:p>
    <w:p>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pStyle w:val="Estilo"/>
      </w:pPr>
      <w:r>
        <w:t/>
      </w:r>
    </w:p>
    <w:p>
      <w:pPr>
        <w:pStyle w:val="Estilo"/>
      </w:pPr>
      <w:r>
        <w:t>(ADICIONADO, D.O.F. 9 DE AGOSTO DE 2012)</w:t>
      </w:r>
    </w:p>
    <w:p>
      <w:pPr>
        <w:pStyle w:val="Estilo"/>
      </w:pPr>
      <w:r>
        <w:t>No podrán tener carácter preferente las iniciativas de adición o reforma a esta Constitución.</w:t>
      </w:r>
    </w:p>
    <w:p>
      <w:pPr>
        <w:pStyle w:val="Estilo"/>
      </w:pPr>
      <w:r>
        <w:t/>
      </w:r>
    </w:p>
    <w:p>
      <w:pPr>
        <w:pStyle w:val="Estilo"/>
      </w:pPr>
      <w:r>
        <w:t>(REFORMADO PRIMER PÁRRAFO, D.O.F. 17 DE AGOSTO DE 2011)</w:t>
      </w:r>
    </w:p>
    <w:p>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pStyle w:val="Estilo"/>
      </w:pPr>
      <w:r>
        <w:t/>
      </w:r>
    </w:p>
    <w:p>
      <w:pPr>
        <w:pStyle w:val="Estilo"/>
      </w:pPr>
      <w:r>
        <w:t>A.- Aprobado un proyecto en la Cámara de su origen, pasará para su discusión a la otra. Si ésta lo aprobare, se remitirá al Ejecutivo, quien, si no tuviere observaciones que hacer, lo publicará inmediatamente.</w:t>
      </w:r>
    </w:p>
    <w:p>
      <w:pPr>
        <w:pStyle w:val="Estilo"/>
      </w:pPr>
      <w:r>
        <w:t/>
      </w:r>
    </w:p>
    <w:p>
      <w:pPr>
        <w:pStyle w:val="Estilo"/>
      </w:pPr>
      <w:r>
        <w:t>(REFORMADO, D.O.F. 17 DE AGOSTO DE 2011)</w:t>
      </w:r>
    </w:p>
    <w:p>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pStyle w:val="Estilo"/>
      </w:pPr>
      <w:r>
        <w:t/>
      </w:r>
    </w:p>
    <w:p>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pPr>
        <w:pStyle w:val="Estilo"/>
      </w:pPr>
      <w:r>
        <w:t/>
      </w:r>
    </w:p>
    <w:p>
      <w:pPr>
        <w:pStyle w:val="Estilo"/>
      </w:pPr>
      <w:r>
        <w:t>Las votaciones de ley o decreto, serán nominales.</w:t>
      </w:r>
    </w:p>
    <w:p>
      <w:pPr>
        <w:pStyle w:val="Estilo"/>
      </w:pPr>
      <w:r>
        <w:t/>
      </w:r>
    </w:p>
    <w:p>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pPr>
        <w:pStyle w:val="Estilo"/>
      </w:pPr>
      <w:r>
        <w:t/>
      </w:r>
    </w:p>
    <w:p>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pPr>
        <w:pStyle w:val="Estilo"/>
      </w:pPr>
      <w:r>
        <w:t/>
      </w:r>
    </w:p>
    <w:p>
      <w:pPr>
        <w:pStyle w:val="Estilo"/>
      </w:pPr>
      <w:r>
        <w:t>F.- En la interpretación, reforma o derogación de las leyes o decretos, se observarán los mismos trámites establecidos para su formación.</w:t>
      </w:r>
    </w:p>
    <w:p>
      <w:pPr>
        <w:pStyle w:val="Estilo"/>
      </w:pPr>
      <w:r>
        <w:t/>
      </w:r>
    </w:p>
    <w:p>
      <w:pPr>
        <w:pStyle w:val="Estilo"/>
      </w:pPr>
      <w:r>
        <w:t>G.- Todo proyecto de ley o decreto que fuere desechado en la Cámara de su origen, no podrá volver a presentarse en las sesiones del año.</w:t>
      </w:r>
    </w:p>
    <w:p>
      <w:pPr>
        <w:pStyle w:val="Estilo"/>
      </w:pPr>
      <w:r>
        <w:t/>
      </w:r>
    </w:p>
    <w:p>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pPr>
        <w:pStyle w:val="Estilo"/>
      </w:pPr>
      <w:r>
        <w:t/>
      </w:r>
    </w:p>
    <w:p>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pPr>
        <w:pStyle w:val="Estilo"/>
      </w:pPr>
      <w:r>
        <w:t/>
      </w:r>
    </w:p>
    <w:p>
      <w:pPr>
        <w:pStyle w:val="Estilo"/>
      </w:pPr>
      <w:r>
        <w:t>(REFORMADO, D.O.F. 24 DE NOVIEMBRE DE 1923)</w:t>
      </w:r>
    </w:p>
    <w:p>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Estilo"/>
      </w:pPr>
      <w:r>
        <w:t/>
      </w:r>
    </w:p>
    <w:p>
      <w:pPr>
        <w:pStyle w:val="Estilo"/>
      </w:pPr>
      <w:r>
        <w:t>Tampoco podrá hacerlas al Decreto de convocatoria a sesiones extraordinarias que expida la Comisión Permanente.</w:t>
      </w:r>
    </w:p>
    <w:p>
      <w:pPr>
        <w:pStyle w:val="Estilo"/>
      </w:pPr>
      <w:r>
        <w:t/>
      </w:r>
    </w:p>
    <w:p>
      <w:pPr>
        <w:pStyle w:val="Estilo"/>
      </w:pPr>
      <w:r>
        <w:t/>
      </w:r>
    </w:p>
    <w:p>
      <w:pPr>
        <w:pStyle w:val="Estilo"/>
      </w:pPr>
      <w:r>
        <w:t>SECCION III.</w:t>
      </w:r>
    </w:p>
    <w:p>
      <w:pPr>
        <w:pStyle w:val="Estilo"/>
      </w:pPr>
      <w:r>
        <w:t/>
      </w:r>
    </w:p>
    <w:p>
      <w:pPr>
        <w:pStyle w:val="Estilo"/>
      </w:pPr>
      <w:r>
        <w:t>DE LAS FACULTADES DEL CONGRESO.</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(REFORMADO PRIMER PÁRRAFO, D.O.F. 10 DE FEBRERO DE 1944)</w:t>
      </w:r>
    </w:p>
    <w:p>
      <w:pPr>
        <w:pStyle w:val="Estilo"/>
      </w:pPr>
      <w:r>
        <w:t>Art. 73.- El Congreso tiene facultad:</w:t>
      </w:r>
    </w:p>
    <w:p>
      <w:pPr>
        <w:pStyle w:val="Estilo"/>
      </w:pPr>
      <w:r>
        <w:t/>
      </w:r>
    </w:p>
    <w:p>
      <w:pPr>
        <w:pStyle w:val="Estilo"/>
      </w:pPr>
      <w:r>
        <w:t>(REFORMADA, D.O.F. 8 DE OCTUBRE DE 1974)</w:t>
      </w:r>
    </w:p>
    <w:p>
      <w:pPr>
        <w:pStyle w:val="Estilo"/>
      </w:pPr>
      <w:r>
        <w:t>I.- Para admitir nuevos Estados a la Unión Federal.</w:t>
      </w:r>
    </w:p>
    <w:p>
      <w:pPr>
        <w:pStyle w:val="Estilo"/>
      </w:pPr>
      <w:r>
        <w:t/>
      </w:r>
    </w:p>
    <w:p>
      <w:pPr>
        <w:pStyle w:val="Estilo"/>
      </w:pPr>
      <w:r>
        <w:t>II.- (REFORMADA [N. DE E. DEROGADA], D.O.F. 8 DE OCTUBRE DE 1974)</w:t>
      </w:r>
    </w:p>
    <w:p>
      <w:pPr>
        <w:pStyle w:val="Estilo"/>
      </w:pPr>
      <w:r>
        <w:t/>
      </w:r>
    </w:p>
    <w:p>
      <w:pPr>
        <w:pStyle w:val="Estilo"/>
      </w:pPr>
      <w:r>
        <w:t>III.- Para formar nuevos Estados dentro de los límites de los existentes, siendo necesario al efecto:</w:t>
      </w:r>
    </w:p>
    <w:p>
      <w:pPr>
        <w:pStyle w:val="Estilo"/>
      </w:pPr>
      <w:r>
        <w:t/>
      </w:r>
    </w:p>
    <w:p>
      <w:pPr>
        <w:pStyle w:val="Estilo"/>
      </w:pPr>
      <w:r>
        <w:t>1o.- Que la fracción o fracciones que pidan erigirse en Estados, cuenten con una población de ciento veinte mil habitantes, por lo menos.</w:t>
      </w:r>
    </w:p>
    <w:p>
      <w:pPr>
        <w:pStyle w:val="Estilo"/>
      </w:pPr>
      <w:r>
        <w:t/>
      </w:r>
    </w:p>
    <w:p>
      <w:pPr>
        <w:pStyle w:val="Estilo"/>
      </w:pPr>
      <w:r>
        <w:t>2o.- Que se compruebe ante el Congreso que tiene los elementos bastantes para proveer a su existencia política.</w:t>
      </w:r>
    </w:p>
    <w:p>
      <w:pPr>
        <w:pStyle w:val="Estilo"/>
      </w:pPr>
      <w:r>
        <w:t/>
      </w:r>
    </w:p>
    <w:p>
      <w:pPr>
        <w:pStyle w:val="Estilo"/>
      </w:pPr>
      <w:r>
        <w:t>(REFORMADO, D.O.F. 29 DE ENERO DE 2016)</w:t>
      </w:r>
    </w:p>
    <w:p>
      <w:pPr>
        <w:pStyle w:val="Estilo"/>
      </w:pPr>
      <w:r>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pStyle w:val="Estilo"/>
      </w:pPr>
      <w:r>
        <w:t/>
      </w:r>
    </w:p>
    <w:p>
      <w:pPr>
        <w:pStyle w:val="Estilo"/>
      </w:pPr>
      <w:r>
        <w:t>4o.- Que igualmente se oiga al Ejecutivo de la Federación, el cual enviará su informe dentro de siete días contados desde la fecha en que le sea pedido.</w:t>
      </w:r>
    </w:p>
    <w:p>
      <w:pPr>
        <w:pStyle w:val="Estilo"/>
      </w:pPr>
      <w:r>
        <w:t/>
      </w:r>
    </w:p>
    <w:p>
      <w:pPr>
        <w:pStyle w:val="Estilo"/>
      </w:pPr>
      <w:r>
        <w:t>5o.- Que sea votada la erección del nuevo Estado por dos terceras partes de los diputados y senadores presentes en sus respectivas Cámaras.</w:t>
      </w:r>
    </w:p>
    <w:p>
      <w:pPr>
        <w:pStyle w:val="Estilo"/>
      </w:pPr>
      <w:r>
        <w:t/>
      </w:r>
    </w:p>
    <w:p>
      <w:pPr>
        <w:pStyle w:val="Estilo"/>
      </w:pPr>
      <w:r>
        <w:t>(REFORMADO, D.O.F. 29 DE ENERO DE 2016)</w:t>
      </w:r>
    </w:p>
    <w:p>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pPr>
        <w:pStyle w:val="Estilo"/>
      </w:pPr>
      <w:r>
        <w:t/>
      </w:r>
    </w:p>
    <w:p>
      <w:pPr>
        <w:pStyle w:val="Estilo"/>
      </w:pPr>
      <w:r>
        <w:t>(REFORMADO, D.O.F. 29 DE ENERO DE 2016)</w:t>
      </w:r>
    </w:p>
    <w:p>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pStyle w:val="Estilo"/>
      </w:pPr>
      <w:r>
        <w:t/>
      </w:r>
    </w:p>
    <w:p>
      <w:pPr>
        <w:pStyle w:val="Estilo"/>
      </w:pPr>
      <w:r>
        <w:t>IV.- (DEROGADA, D.O.F. 8 DE DICIEMBRE DE 2005)</w:t>
      </w:r>
    </w:p>
    <w:p>
      <w:pPr>
        <w:pStyle w:val="Estilo"/>
      </w:pPr>
      <w:r>
        <w:t/>
      </w:r>
    </w:p>
    <w:p>
      <w:pPr>
        <w:pStyle w:val="Estilo"/>
      </w:pPr>
      <w:r>
        <w:t>V.- Para cambiar la residencia de los Supremos Poderes de la Federación.</w:t>
      </w:r>
    </w:p>
    <w:p>
      <w:pPr>
        <w:pStyle w:val="Estilo"/>
      </w:pPr>
      <w:r>
        <w:t/>
      </w:r>
    </w:p>
    <w:p>
      <w:pPr>
        <w:pStyle w:val="Estilo"/>
      </w:pPr>
      <w:r>
        <w:t>VI.- (DEROGADA, D.O.F. 22 DE AGOSTO DE 1996)</w:t>
      </w:r>
    </w:p>
    <w:p>
      <w:pPr>
        <w:pStyle w:val="Estilo"/>
      </w:pPr>
      <w:r>
        <w:t/>
      </w:r>
    </w:p>
    <w:p>
      <w:pPr>
        <w:pStyle w:val="Estilo"/>
      </w:pPr>
      <w:r>
        <w:t>VII.- Para imponer las contribuciones necesarias a cubrir el Presupuesto.</w:t>
      </w:r>
    </w:p>
    <w:p>
      <w:pPr>
        <w:pStyle w:val="Estilo"/>
      </w:pPr>
      <w:r>
        <w:t/>
      </w:r>
    </w:p>
    <w:p>
      <w:pPr>
        <w:pStyle w:val="Estilo"/>
      </w:pPr>
      <w:r>
        <w:t>(REFORMADA, D.O.F. 26 DE MAYO DE 2015)</w:t>
      </w:r>
    </w:p>
    <w:p>
      <w:pPr>
        <w:pStyle w:val="Estilo"/>
      </w:pPr>
      <w:r>
        <w:t>VIII. En materia de deuda pública, para:</w:t>
      </w:r>
    </w:p>
    <w:p>
      <w:pPr>
        <w:pStyle w:val="Estilo"/>
      </w:pPr>
      <w:r>
        <w:t/>
      </w:r>
    </w:p>
    <w:p>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pPr>
        <w:pStyle w:val="Estilo"/>
      </w:pPr>
      <w:r>
        <w:t/>
      </w:r>
    </w:p>
    <w:p>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Estilo"/>
      </w:pPr>
      <w:r>
        <w:t/>
      </w:r>
    </w:p>
    <w:p>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pPr>
        <w:pStyle w:val="Estilo"/>
      </w:pPr>
      <w:r>
        <w:t/>
      </w:r>
    </w:p>
    <w:p>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pPr>
        <w:pStyle w:val="Estilo"/>
      </w:pPr>
      <w:r>
        <w:t/>
      </w:r>
    </w:p>
    <w:p>
      <w:pPr>
        <w:pStyle w:val="Estilo"/>
      </w:pPr>
      <w:r>
        <w:t>(REFORMADA, D.O.F. 29 DE ENERO DE 2016)</w:t>
      </w:r>
    </w:p>
    <w:p>
      <w:pPr>
        <w:pStyle w:val="Estilo"/>
      </w:pPr>
      <w:r>
        <w:t>IX.- Para impedir que en el comercio entre entidades federativas se establezcan restricciones.</w:t>
      </w:r>
    </w:p>
    <w:p>
      <w:pPr>
        <w:pStyle w:val="Estilo"/>
      </w:pPr>
      <w:r>
        <w:t/>
      </w:r>
    </w:p>
    <w:p>
      <w:pPr>
        <w:pStyle w:val="Estilo"/>
      </w:pPr>
      <w:r>
        <w:t>(REFORMADA, D.O.F. 20 DE JULIO DE 2007)</w:t>
      </w:r>
    </w:p>
    <w:p>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pPr>
        <w:pStyle w:val="Estilo"/>
      </w:pPr>
      <w:r>
        <w:t/>
      </w:r>
    </w:p>
    <w:p>
      <w:pPr>
        <w:pStyle w:val="Estilo"/>
      </w:pPr>
      <w:r>
        <w:t>XI.- Para crear y suprimir empleos públicos de la Federación y señalar, aumentar o disminuir sus dotaciones.</w:t>
      </w:r>
    </w:p>
    <w:p>
      <w:pPr>
        <w:pStyle w:val="Estilo"/>
      </w:pPr>
      <w:r>
        <w:t/>
      </w:r>
    </w:p>
    <w:p>
      <w:pPr>
        <w:pStyle w:val="Estilo"/>
      </w:pPr>
      <w:r>
        <w:t>XII.- Para declarar la guerra, en vista de los datos que le presente el Ejecutivo.</w:t>
      </w:r>
    </w:p>
    <w:p>
      <w:pPr>
        <w:pStyle w:val="Estilo"/>
      </w:pPr>
      <w:r>
        <w:t/>
      </w:r>
    </w:p>
    <w:p>
      <w:pPr>
        <w:pStyle w:val="Estilo"/>
      </w:pPr>
      <w:r>
        <w:t>(REFORMADA, D.O.F. 21 DE OCTUBRE DE 1966) (F. DE E., D.O.F. 22 DE OCTUBRE DE 1966)</w:t>
      </w:r>
    </w:p>
    <w:p>
      <w:pPr>
        <w:pStyle w:val="Estilo"/>
      </w:pPr>
      <w:r>
        <w:t>XIII.- Para dictar leyes según las cuales deben declararse buenas o malas las presas de mar y tierra, y para expedir leyes relativas al derecho marítimo de paz y guerra.</w:t>
      </w:r>
    </w:p>
    <w:p>
      <w:pPr>
        <w:pStyle w:val="Estilo"/>
      </w:pPr>
      <w:r>
        <w:t/>
      </w:r>
    </w:p>
    <w:p>
      <w:pPr>
        <w:pStyle w:val="Estilo"/>
      </w:pPr>
      <w:r>
        <w:t>(REFORMADA, D.O.F. 10 DE FEBRERO DE 1944)</w:t>
      </w:r>
    </w:p>
    <w:p>
      <w:pPr>
        <w:pStyle w:val="Estilo"/>
      </w:pPr>
      <w:r>
        <w:t>XIV.- Para levantar y sostener a las instituciones armadas de la Unión, a saber: Ejército, Marina de Guerra y Fuerza Aérea Nacionales, y para reglamentar su organización y servicio.</w:t>
      </w:r>
    </w:p>
    <w:p>
      <w:pPr>
        <w:pStyle w:val="Estilo"/>
      </w:pPr>
      <w:r>
        <w:t/>
      </w:r>
    </w:p>
    <w:p>
      <w:pPr>
        <w:pStyle w:val="Estilo"/>
      </w:pPr>
      <w:r>
        <w:t>XV.- (DEROGADA, D.O.F. 26 DE MARZO DE 2019)</w:t>
      </w:r>
    </w:p>
    <w:p>
      <w:pPr>
        <w:pStyle w:val="Estilo"/>
      </w:pPr>
      <w:r>
        <w:t/>
      </w:r>
    </w:p>
    <w:p>
      <w:pPr>
        <w:pStyle w:val="Estilo"/>
      </w:pPr>
      <w:r>
        <w:t>(REFORMADO PRIMER PÁRRAFO, D.O.F. 18 DE ENERO DE 1934)</w:t>
      </w:r>
    </w:p>
    <w:p>
      <w:pPr>
        <w:pStyle w:val="Estilo"/>
      </w:pPr>
      <w:r>
        <w:t>XVI.- Para dictar leyes sobre nacionalidad, condición jurídica de los extranjeros, ciudadanía, naturalización, colonización, emigración e inmigración y salubridad general de la República.</w:t>
      </w:r>
    </w:p>
    <w:p>
      <w:pPr>
        <w:pStyle w:val="Estilo"/>
      </w:pPr>
      <w:r>
        <w:t/>
      </w:r>
    </w:p>
    <w:p>
      <w:pPr>
        <w:pStyle w:val="Estilo"/>
      </w:pPr>
      <w:r>
        <w:t>1a.- El Consejo de Salubridad General dependerá directamente del Presidente de la República, sin intervención de ninguna Secretaría de Estado, y sus disposiciones generales serán obligatorias en el país.</w:t>
      </w:r>
    </w:p>
    <w:p>
      <w:pPr>
        <w:pStyle w:val="Estilo"/>
      </w:pPr>
      <w:r>
        <w:t/>
      </w:r>
    </w:p>
    <w:p>
      <w:pPr>
        <w:pStyle w:val="Estilo"/>
      </w:pPr>
      <w:r>
        <w:t>(REFORMADO, D.O.F. 2 DE AGOSTO DE 2007)</w:t>
      </w:r>
    </w:p>
    <w:p>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pStyle w:val="Estilo"/>
      </w:pPr>
      <w:r>
        <w:t/>
      </w:r>
    </w:p>
    <w:p>
      <w:pPr>
        <w:pStyle w:val="Estilo"/>
      </w:pPr>
      <w:r>
        <w:t>3a.- La autoridad sanitaria será ejecutiva y sus disposiciones serán obedecidas por las autoridades administrativas del País.</w:t>
      </w:r>
    </w:p>
    <w:p>
      <w:pPr>
        <w:pStyle w:val="Estilo"/>
      </w:pPr>
      <w:r>
        <w:t/>
      </w:r>
    </w:p>
    <w:p>
      <w:pPr>
        <w:pStyle w:val="Estilo"/>
      </w:pPr>
      <w:r>
        <w:t>(ADICIONADA [N. DE E. REFORMADA], D.O.F. 6 DE JULIO DE 1971)</w:t>
      </w:r>
    </w:p>
    <w:p>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pPr>
        <w:pStyle w:val="Estilo"/>
      </w:pPr>
      <w:r>
        <w:t/>
      </w:r>
    </w:p>
    <w:p>
      <w:pPr>
        <w:pStyle w:val="Estilo"/>
      </w:pPr>
      <w:r>
        <w:t>(REFORMADA, D.O.F. 11 DE JUNIO DE 2013)</w:t>
      </w:r>
    </w:p>
    <w:p>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pPr>
        <w:pStyle w:val="Estilo"/>
      </w:pPr>
      <w:r>
        <w:t/>
      </w:r>
    </w:p>
    <w:p>
      <w:pPr>
        <w:pStyle w:val="Estilo"/>
      </w:pPr>
      <w:r>
        <w:t>(REFORMADA, D.O.F. 17 DE NOVIEMBRE DE 1982)</w:t>
      </w:r>
    </w:p>
    <w:p>
      <w:pPr>
        <w:pStyle w:val="Estilo"/>
      </w:pPr>
      <w:r>
        <w:t>XVIII.- Para establecer casas de moneda, fijar las condiciones que ésta deba tener, dictar reglas para determinar el valor relativo de la moneda extranjera y adoptar un sistema general de pesas y medidas.</w:t>
      </w:r>
    </w:p>
    <w:p>
      <w:pPr>
        <w:pStyle w:val="Estilo"/>
      </w:pPr>
      <w:r>
        <w:t/>
      </w:r>
    </w:p>
    <w:p>
      <w:pPr>
        <w:pStyle w:val="Estilo"/>
      </w:pPr>
      <w:r>
        <w:t>XIX.- Para fijar las reglas a que debe sujetarse la ocupación y enajenación de terrenos baldíos y el precio de estos.</w:t>
      </w:r>
    </w:p>
    <w:p>
      <w:pPr>
        <w:pStyle w:val="Estilo"/>
      </w:pPr>
      <w:r>
        <w:t/>
      </w:r>
    </w:p>
    <w:p>
      <w:pPr>
        <w:pStyle w:val="Estilo"/>
      </w:pPr>
      <w:r>
        <w:t>XX.- Para expedir las leyes de organización del Cuerpo Diplomático y del Cuerpo Consular mexicano.</w:t>
      </w:r>
    </w:p>
    <w:p>
      <w:pPr>
        <w:pStyle w:val="Estilo"/>
      </w:pPr>
      <w:r>
        <w:t/>
      </w:r>
    </w:p>
    <w:p>
      <w:pPr>
        <w:pStyle w:val="Estilo"/>
      </w:pPr>
      <w:r>
        <w:t>(REFORMADA, D.O.F. 8 DE OCTUBRE DE 2013)</w:t>
      </w:r>
    </w:p>
    <w:p>
      <w:pPr>
        <w:pStyle w:val="Estilo"/>
      </w:pPr>
      <w:r>
        <w:t>XXI.- Para expedir:</w:t>
      </w:r>
    </w:p>
    <w:p>
      <w:pPr>
        <w:pStyle w:val="Estilo"/>
      </w:pPr>
      <w:r>
        <w:t/>
      </w:r>
    </w:p>
    <w:p>
      <w:pPr>
        <w:pStyle w:val="Estilo"/>
      </w:pPr>
      <w:r>
        <w:t>(REFORMADO PRIMER PÁRRAFO, D.O.F. 10 DE JULIO DE 2015)</w:t>
      </w:r>
    </w:p>
    <w:p>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pPr>
        <w:pStyle w:val="Estilo"/>
      </w:pPr>
      <w:r>
        <w:t/>
      </w:r>
    </w:p>
    <w:p>
      <w:pPr>
        <w:pStyle w:val="Estilo"/>
      </w:pPr>
      <w:r>
        <w:t>(REFORMADO, D.O.F. 29 DE ENERO DE 2016)</w:t>
      </w:r>
    </w:p>
    <w:p>
      <w:pPr>
        <w:pStyle w:val="Estilo"/>
      </w:pPr>
      <w:r>
        <w:t>Las leyes generales contemplarán también la distribución de competencias y las formas de coordinación entre la Federación, las entidades federativas y los Municipios;</w:t>
      </w:r>
    </w:p>
    <w:p>
      <w:pPr>
        <w:pStyle w:val="Estilo"/>
      </w:pPr>
      <w:r>
        <w:t/>
      </w:r>
    </w:p>
    <w:p>
      <w:pPr>
        <w:pStyle w:val="Estilo"/>
      </w:pPr>
      <w:r>
        <w:t>b) La legislación que establezca los delitos y las faltas contra la Federación y las penas y sanciones que por ellos deban imponerse; así como legislar en materia de delincuencia organizada;</w:t>
      </w:r>
    </w:p>
    <w:p>
      <w:pPr>
        <w:pStyle w:val="Estilo"/>
      </w:pPr>
      <w:r>
        <w:t/>
      </w:r>
    </w:p>
    <w:p>
      <w:pPr>
        <w:pStyle w:val="Estilo"/>
      </w:pPr>
      <w:r>
        <w:t>(REFORMADO, D.O.F. 5 DE FEBRERO DE 2017)</w:t>
      </w:r>
    </w:p>
    <w:p>
      <w:pPr>
        <w:pStyle w:val="Estilo"/>
      </w:pPr>
      <w:r>
        <w:t>c) La legislación única en materia procedimental penal, de mecanismos alternativos de solución de controversias en materia penal, de ejecución de penas y de justicia penal para adolescentes, que regirá en la República en el orden federal y en el fuero común.</w:t>
      </w:r>
    </w:p>
    <w:p>
      <w:pPr>
        <w:pStyle w:val="Estilo"/>
      </w:pPr>
      <w:r>
        <w:t/>
      </w:r>
    </w:p>
    <w:p>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pPr>
        <w:pStyle w:val="Estilo"/>
      </w:pPr>
      <w:r>
        <w:t/>
      </w:r>
    </w:p>
    <w:p>
      <w:pPr>
        <w:pStyle w:val="Estilo"/>
      </w:pPr>
      <w:r>
        <w:t>En las materias concurrentes previstas en esta Constitución, las leyes federales establecerán los supuestos en que las autoridades del fuero común podrán conocer y resolver sobre delitos federales;</w:t>
      </w:r>
    </w:p>
    <w:p>
      <w:pPr>
        <w:pStyle w:val="Estilo"/>
      </w:pPr>
      <w:r>
        <w:t/>
      </w:r>
    </w:p>
    <w:p>
      <w:pPr>
        <w:pStyle w:val="Estilo"/>
      </w:pPr>
      <w:r>
        <w:t>XXII.- Para conceder amnistías por delitos cuyo conocimiento pertenezca a los tribunales de la Federación.</w:t>
      </w:r>
    </w:p>
    <w:p>
      <w:pPr>
        <w:pStyle w:val="Estilo"/>
      </w:pPr>
      <w:r>
        <w:t/>
      </w:r>
    </w:p>
    <w:p>
      <w:pPr>
        <w:pStyle w:val="Estilo"/>
      </w:pPr>
      <w:r>
        <w:t>(REFORMADA, D.O.F. 26 DE MARZO DE 2019)</w:t>
      </w:r>
    </w:p>
    <w:p>
      <w:pPr>
        <w:pStyle w:val="Estilo"/>
      </w:pPr>
      <w:r>
        <w:t>XXIII.-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pPr>
        <w:pStyle w:val="Estilo"/>
      </w:pPr>
      <w:r>
        <w:t/>
      </w:r>
    </w:p>
    <w:p>
      <w:pPr>
        <w:pStyle w:val="Estilo"/>
      </w:pPr>
      <w:r>
        <w:t>(REFORMADA, D.O.F. 27 DE MAYO DE 2015)</w:t>
      </w:r>
    </w:p>
    <w:p>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pPr>
        <w:pStyle w:val="Estilo"/>
      </w:pPr>
      <w:r>
        <w:t/>
      </w:r>
    </w:p>
    <w:p>
      <w:pPr>
        <w:pStyle w:val="Estilo"/>
      </w:pPr>
      <w:r>
        <w:t>(REFORMADA, D.O.F. 15 DE MAYO DE 2019)</w:t>
      </w:r>
    </w:p>
    <w:p>
      <w:pPr>
        <w:pStyle w:val="Estilo"/>
      </w:pPr>
      <w:r>
        <w:t>XXV.- 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pPr>
        <w:pStyle w:val="Estilo"/>
      </w:pPr>
      <w:r>
        <w:t/>
      </w:r>
    </w:p>
    <w:p>
      <w:pPr>
        <w:pStyle w:val="Estilo"/>
      </w:pPr>
      <w:r>
        <w:t>(REFORMADA, D.O.F. 9 DE AGOSTO DE 2012)</w:t>
      </w:r>
    </w:p>
    <w:p>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pPr>
        <w:pStyle w:val="Estilo"/>
      </w:pPr>
      <w:r>
        <w:t/>
      </w:r>
    </w:p>
    <w:p>
      <w:pPr>
        <w:pStyle w:val="Estilo"/>
      </w:pPr>
      <w:r>
        <w:t>(REUBICADA [N. DE E. ANTES FRACCIÓN XXIX], D.O.F. 20 DE AGOSTO DE 1928)</w:t>
      </w:r>
    </w:p>
    <w:p>
      <w:pPr>
        <w:pStyle w:val="Estilo"/>
      </w:pPr>
      <w:r>
        <w:t>XXVII.- Para aceptar la renuncia del cargo de Presidente de la República.</w:t>
      </w:r>
    </w:p>
    <w:p>
      <w:pPr>
        <w:pStyle w:val="Estilo"/>
      </w:pPr>
      <w:r>
        <w:t/>
      </w:r>
    </w:p>
    <w:p>
      <w:pPr>
        <w:pStyle w:val="Estilo"/>
      </w:pPr>
      <w:r>
        <w:t>(REFORMADA, D.O.F. 29 DE ENERO DE 2016)</w:t>
      </w:r>
    </w:p>
    <w:p>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pPr>
        <w:pStyle w:val="Estilo"/>
      </w:pPr>
      <w:r>
        <w:t/>
      </w:r>
    </w:p>
    <w:p>
      <w:pPr>
        <w:pStyle w:val="Estilo"/>
      </w:pPr>
      <w:r>
        <w:t>(REFORMADA, D.O.F. 24 DE OCTUBRE DE 1942)</w:t>
      </w:r>
    </w:p>
    <w:p>
      <w:pPr>
        <w:pStyle w:val="Estilo"/>
      </w:pPr>
      <w:r>
        <w:t>XXIX.- Para establecer contribuciones:</w:t>
      </w:r>
    </w:p>
    <w:p>
      <w:pPr>
        <w:pStyle w:val="Estilo"/>
      </w:pPr>
      <w:r>
        <w:t/>
      </w:r>
    </w:p>
    <w:p>
      <w:pPr>
        <w:pStyle w:val="Estilo"/>
      </w:pPr>
      <w:r>
        <w:t>1º.- Sobre el comercio exterior;</w:t>
      </w:r>
    </w:p>
    <w:p>
      <w:pPr>
        <w:pStyle w:val="Estilo"/>
      </w:pPr>
      <w:r>
        <w:t/>
      </w:r>
    </w:p>
    <w:p>
      <w:pPr>
        <w:pStyle w:val="Estilo"/>
      </w:pPr>
      <w:r>
        <w:t>2º.- Sobre el aprovechamiento y explotación de los recursos naturales comprendidos en los párrafos 4º y 5º del artículo 27;</w:t>
      </w:r>
    </w:p>
    <w:p>
      <w:pPr>
        <w:pStyle w:val="Estilo"/>
      </w:pPr>
      <w:r>
        <w:t/>
      </w:r>
    </w:p>
    <w:p>
      <w:pPr>
        <w:pStyle w:val="Estilo"/>
      </w:pPr>
      <w:r>
        <w:t>3º.- Sobre instituciones de crédito y sociedades de seguros;</w:t>
      </w:r>
    </w:p>
    <w:p>
      <w:pPr>
        <w:pStyle w:val="Estilo"/>
      </w:pPr>
      <w:r>
        <w:t/>
      </w:r>
    </w:p>
    <w:p>
      <w:pPr>
        <w:pStyle w:val="Estilo"/>
      </w:pPr>
      <w:r>
        <w:t>4º.- Sobre servicios públicos concesionados o explotados directamente por la Federación; y</w:t>
      </w:r>
    </w:p>
    <w:p>
      <w:pPr>
        <w:pStyle w:val="Estilo"/>
      </w:pPr>
      <w:r>
        <w:t/>
      </w:r>
    </w:p>
    <w:p>
      <w:pPr>
        <w:pStyle w:val="Estilo"/>
      </w:pPr>
      <w:r>
        <w:t>5º.- Especiales sobre:</w:t>
      </w:r>
    </w:p>
    <w:p>
      <w:pPr>
        <w:pStyle w:val="Estilo"/>
      </w:pPr>
      <w:r>
        <w:t/>
      </w:r>
    </w:p>
    <w:p>
      <w:pPr>
        <w:pStyle w:val="Estilo"/>
      </w:pPr>
      <w:r>
        <w:t>a).- Energía eléctrica;</w:t>
      </w:r>
    </w:p>
    <w:p>
      <w:pPr>
        <w:pStyle w:val="Estilo"/>
      </w:pPr>
      <w:r>
        <w:t/>
      </w:r>
    </w:p>
    <w:p>
      <w:pPr>
        <w:pStyle w:val="Estilo"/>
      </w:pPr>
      <w:r>
        <w:t>b).- Producción y consumo de tabacos labrados;</w:t>
      </w:r>
    </w:p>
    <w:p>
      <w:pPr>
        <w:pStyle w:val="Estilo"/>
      </w:pPr>
      <w:r>
        <w:t/>
      </w:r>
    </w:p>
    <w:p>
      <w:pPr>
        <w:pStyle w:val="Estilo"/>
      </w:pPr>
      <w:r>
        <w:t>c).- Gasolina y otros productos derivados del petróleo;</w:t>
      </w:r>
    </w:p>
    <w:p>
      <w:pPr>
        <w:pStyle w:val="Estilo"/>
      </w:pPr>
      <w:r>
        <w:t/>
      </w:r>
    </w:p>
    <w:p>
      <w:pPr>
        <w:pStyle w:val="Estilo"/>
      </w:pPr>
      <w:r>
        <w:t>d).- Cerillos y fósforos;</w:t>
      </w:r>
    </w:p>
    <w:p>
      <w:pPr>
        <w:pStyle w:val="Estilo"/>
      </w:pPr>
      <w:r>
        <w:t/>
      </w:r>
    </w:p>
    <w:p>
      <w:pPr>
        <w:pStyle w:val="Estilo"/>
      </w:pPr>
      <w:r>
        <w:t>e).- Aguamiel y productos de su fermentación; y</w:t>
      </w:r>
    </w:p>
    <w:p>
      <w:pPr>
        <w:pStyle w:val="Estilo"/>
      </w:pPr>
      <w:r>
        <w:t/>
      </w:r>
    </w:p>
    <w:p>
      <w:pPr>
        <w:pStyle w:val="Estilo"/>
      </w:pPr>
      <w:r>
        <w:t>f).- Explotación forestal;</w:t>
      </w:r>
    </w:p>
    <w:p>
      <w:pPr>
        <w:pStyle w:val="Estilo"/>
      </w:pPr>
      <w:r>
        <w:t/>
      </w:r>
    </w:p>
    <w:p>
      <w:pPr>
        <w:pStyle w:val="Estilo"/>
      </w:pPr>
      <w:r>
        <w:t>(ADICIONADO, D.O.F. 10 DE FEBRERO DE 1949)</w:t>
      </w:r>
    </w:p>
    <w:p>
      <w:pPr>
        <w:pStyle w:val="Estilo"/>
      </w:pPr>
      <w:r>
        <w:t>g).- Producción y consumo de cerveza.</w:t>
      </w:r>
    </w:p>
    <w:p>
      <w:pPr>
        <w:pStyle w:val="Estilo"/>
      </w:pPr>
      <w:r>
        <w:t/>
      </w:r>
    </w:p>
    <w:p>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pStyle w:val="Estilo"/>
      </w:pPr>
      <w:r>
        <w:t/>
      </w:r>
    </w:p>
    <w:p>
      <w:pPr>
        <w:pStyle w:val="Estilo"/>
      </w:pPr>
      <w:r>
        <w:t>(ADICIONADA, D.O.F. 5 DE FEBRERO DE 2017)</w:t>
      </w:r>
    </w:p>
    <w:p>
      <w:pPr>
        <w:pStyle w:val="Estilo"/>
      </w:pPr>
      <w:r>
        <w:t>XXIX-A. Para expedir la ley general que establezca los principios y bases en materia de mecanismos alternativos de solución de controversias, con excepción de la materia penal;</w:t>
      </w:r>
    </w:p>
    <w:p>
      <w:pPr>
        <w:pStyle w:val="Estilo"/>
      </w:pPr>
      <w:r>
        <w:t/>
      </w:r>
    </w:p>
    <w:p>
      <w:pPr>
        <w:pStyle w:val="Estilo"/>
      </w:pPr>
      <w:r>
        <w:t>(ADICIONADA, D.O.F. 24 DE OCTUBRE DE 1967)</w:t>
      </w:r>
    </w:p>
    <w:p>
      <w:pPr>
        <w:pStyle w:val="Estilo"/>
      </w:pPr>
      <w:r>
        <w:t>XXIX-B.- Para legislar sobre las características y uso de la Bandera, Escudo e Himno Nacionales.</w:t>
      </w:r>
    </w:p>
    <w:p>
      <w:pPr>
        <w:pStyle w:val="Estilo"/>
      </w:pPr>
      <w:r>
        <w:t/>
      </w:r>
    </w:p>
    <w:p>
      <w:pPr>
        <w:pStyle w:val="Estilo"/>
      </w:pPr>
      <w:r>
        <w:t>(REFORMADA, D.O.F. 29 DE ENERO DE 2016)</w:t>
      </w:r>
    </w:p>
    <w:p>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pPr>
        <w:pStyle w:val="Estilo"/>
      </w:pPr>
      <w:r>
        <w:t/>
      </w:r>
    </w:p>
    <w:p>
      <w:pPr>
        <w:pStyle w:val="Estilo"/>
      </w:pPr>
      <w:r>
        <w:t>(REFORMADA, D.O.F. 7 DE ABRIL DE 2006)</w:t>
      </w:r>
    </w:p>
    <w:p>
      <w:pPr>
        <w:pStyle w:val="Estilo"/>
      </w:pPr>
      <w:r>
        <w:t>XXIX-D.- Para expedir leyes sobre planeación nacional del desarrollo económico y social, así como en materia de información estadística y geográfica de interés nacional.</w:t>
      </w:r>
    </w:p>
    <w:p>
      <w:pPr>
        <w:pStyle w:val="Estilo"/>
      </w:pPr>
      <w:r>
        <w:t/>
      </w:r>
    </w:p>
    <w:p>
      <w:pPr>
        <w:pStyle w:val="Estilo"/>
      </w:pPr>
      <w:r>
        <w:t>(ADICIONADA, D.O.F. 3 DE FEBRERO DE 1983)</w:t>
      </w:r>
    </w:p>
    <w:p>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pPr>
        <w:pStyle w:val="Estilo"/>
      </w:pPr>
      <w:r>
        <w:t/>
      </w:r>
    </w:p>
    <w:p>
      <w:pPr>
        <w:pStyle w:val="Estilo"/>
      </w:pPr>
      <w:r>
        <w:t>(REFORMADA, D.O.F. 15 DE MAYO DE 2019)</w:t>
      </w:r>
    </w:p>
    <w:p>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pPr>
        <w:pStyle w:val="Estilo"/>
      </w:pPr>
      <w:r>
        <w:t/>
      </w:r>
    </w:p>
    <w:p>
      <w:pPr>
        <w:pStyle w:val="Estilo"/>
      </w:pPr>
      <w:r>
        <w:t>(REFORMADA, D.O.F. 29 DE ENERO DE 2016)</w:t>
      </w:r>
    </w:p>
    <w:p>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pPr>
        <w:pStyle w:val="Estilo"/>
      </w:pPr>
      <w:r>
        <w:t/>
      </w:r>
    </w:p>
    <w:p>
      <w:pPr>
        <w:pStyle w:val="Estilo"/>
      </w:pPr>
      <w:r>
        <w:t>(REFORMADA, D.O.F. 27 DE MAYO DE 2015)</w:t>
      </w:r>
    </w:p>
    <w:p>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pPr>
        <w:pStyle w:val="Estilo"/>
      </w:pPr>
      <w:r>
        <w:t/>
      </w:r>
    </w:p>
    <w:p>
      <w:pPr>
        <w:pStyle w:val="Estilo"/>
      </w:pPr>
      <w:r>
        <w:t>El Tribunal tendrá a su cargo dirimir las controversias que se susciten entre la administración pública federal y los particulares.</w:t>
      </w:r>
    </w:p>
    <w:p>
      <w:pPr>
        <w:pStyle w:val="Estilo"/>
      </w:pPr>
      <w:r>
        <w:t/>
      </w:r>
    </w:p>
    <w:p>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Estilo"/>
      </w:pPr>
      <w:r>
        <w:t/>
      </w:r>
    </w:p>
    <w:p>
      <w:pPr>
        <w:pStyle w:val="Estilo"/>
      </w:pPr>
      <w:r>
        <w:t>El Tribunal funcionará en Pleno o en Salas Regionales.</w:t>
      </w:r>
    </w:p>
    <w:p>
      <w:pPr>
        <w:pStyle w:val="Estilo"/>
      </w:pPr>
      <w:r>
        <w:t/>
      </w:r>
    </w:p>
    <w:p>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pPr>
        <w:pStyle w:val="Estilo"/>
      </w:pPr>
      <w:r>
        <w:t/>
      </w:r>
    </w:p>
    <w:p>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Estilo"/>
      </w:pPr>
      <w:r>
        <w:t/>
      </w:r>
    </w:p>
    <w:p>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Estilo"/>
      </w:pPr>
      <w:r>
        <w:t/>
      </w:r>
    </w:p>
    <w:p>
      <w:pPr>
        <w:pStyle w:val="Estilo"/>
      </w:pPr>
      <w:r>
        <w:t>Los Magistrados sólo podrán ser removidos de sus cargos por las causas graves que señale la ley.</w:t>
      </w:r>
    </w:p>
    <w:p>
      <w:pPr>
        <w:pStyle w:val="Estilo"/>
      </w:pPr>
      <w:r>
        <w:t/>
      </w:r>
    </w:p>
    <w:p>
      <w:pPr>
        <w:pStyle w:val="Estilo"/>
      </w:pPr>
      <w:r>
        <w:t>(REFORMADA, D.O.F. 29 DE ENERO DE 2016)</w:t>
      </w:r>
    </w:p>
    <w:p>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pPr>
        <w:pStyle w:val="Estilo"/>
      </w:pPr>
      <w:r>
        <w:t/>
      </w:r>
    </w:p>
    <w:p>
      <w:pPr>
        <w:pStyle w:val="Estilo"/>
      </w:pPr>
      <w:r>
        <w:t>(REFORMADA, D.O.F. 29 DE ENERO DE 2016)</w:t>
      </w:r>
    </w:p>
    <w:p>
      <w:pPr>
        <w:pStyle w:val="Estilo"/>
      </w:pPr>
      <w:r>
        <w:t>XXIX-J.- 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(REFORMADA, D.O.F. 29 DE ENERO DE 2016)</w:t>
      </w:r>
    </w:p>
    <w:p>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pStyle w:val="Estilo"/>
      </w:pPr>
      <w:r>
        <w:t/>
      </w:r>
    </w:p>
    <w:p>
      <w:pPr>
        <w:pStyle w:val="Estilo"/>
      </w:pPr>
      <w:r>
        <w:t>(ADICIONADA, D.O.F. 27 DE SEPTIEMBRE DE 2004)</w:t>
      </w:r>
    </w:p>
    <w:p>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pStyle w:val="Estilo"/>
      </w:pPr>
      <w:r>
        <w:t/>
      </w:r>
    </w:p>
    <w:p>
      <w:pPr>
        <w:pStyle w:val="Estilo"/>
      </w:pPr>
      <w:r>
        <w:t>(ADICIONADA, D.O.F. 5 DE ABRIL DE 2004)</w:t>
      </w:r>
    </w:p>
    <w:p>
      <w:pPr>
        <w:pStyle w:val="Estilo"/>
      </w:pPr>
      <w:r>
        <w:t>XXIX-M.- Para expedir leyes en materia de seguridad nacional, estableciendo los requisitos y límites a las investigaciones correspondientes.</w:t>
      </w:r>
    </w:p>
    <w:p>
      <w:pPr>
        <w:pStyle w:val="Estilo"/>
      </w:pPr>
      <w:r>
        <w:t/>
      </w:r>
    </w:p>
    <w:p>
      <w:pPr>
        <w:pStyle w:val="Estilo"/>
      </w:pPr>
      <w:r>
        <w:t>(REFORMADA, D.O.F. 29 DE ENERO DE 2016)</w:t>
      </w:r>
    </w:p>
    <w:p>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pPr>
        <w:pStyle w:val="Estilo"/>
      </w:pPr>
      <w:r>
        <w:t/>
      </w:r>
    </w:p>
    <w:p>
      <w:pPr>
        <w:pStyle w:val="Estilo"/>
      </w:pPr>
      <w:r>
        <w:t>(REFORMADA, D.O.F. 29 DE ENERO DE 2016)</w:t>
      </w:r>
    </w:p>
    <w:p>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pStyle w:val="Estilo"/>
      </w:pPr>
      <w:r>
        <w:t/>
      </w:r>
    </w:p>
    <w:p>
      <w:pPr>
        <w:pStyle w:val="Estilo"/>
      </w:pPr>
      <w:r>
        <w:t>(ADICIONADA, D.O.F. 30 DE ABRIL DE 2009)</w:t>
      </w:r>
    </w:p>
    <w:p>
      <w:pPr>
        <w:pStyle w:val="Estilo"/>
      </w:pPr>
      <w:r>
        <w:t>XXIX-O.- Para legislar en materia de protección de datos personales en posesión de particulares.</w:t>
      </w:r>
    </w:p>
    <w:p>
      <w:pPr>
        <w:pStyle w:val="Estilo"/>
      </w:pPr>
      <w:r>
        <w:t/>
      </w:r>
    </w:p>
    <w:p>
      <w:pPr>
        <w:pStyle w:val="Estilo"/>
      </w:pPr>
      <w:r>
        <w:t>(REFORMADA, D.O.F. 29 DE ENERO DE 2016)</w:t>
      </w:r>
    </w:p>
    <w:p>
      <w:pPr>
        <w:pStyle w:val="Estilo"/>
      </w:pPr>
      <w: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p>
    <w:p>
      <w:pPr>
        <w:pStyle w:val="Estilo"/>
      </w:pPr>
      <w:r>
        <w:t/>
      </w:r>
    </w:p>
    <w:p>
      <w:pPr>
        <w:pStyle w:val="Estilo"/>
      </w:pPr>
      <w:r>
        <w:t>(ADICIONADA, D.O.F. 9 DE AGOSTO DE 2012)</w:t>
      </w:r>
    </w:p>
    <w:p>
      <w:pPr>
        <w:pStyle w:val="Estilo"/>
      </w:pPr>
      <w:r>
        <w:t>XXIX-Q.- Para legislar sobre iniciativa ciudadana y consultas populares.</w:t>
      </w:r>
    </w:p>
    <w:p>
      <w:pPr>
        <w:pStyle w:val="Estilo"/>
      </w:pPr>
      <w:r>
        <w:t/>
      </w:r>
    </w:p>
    <w:p>
      <w:pPr>
        <w:pStyle w:val="Estilo"/>
      </w:pPr>
      <w:r>
        <w:t>(REFORMADA, D.O.F. 5 DE FEBRERO DE 2017)</w:t>
      </w:r>
    </w:p>
    <w:p>
      <w:pPr>
        <w:pStyle w:val="Estilo"/>
      </w:pPr>
      <w:r>
        <w:t>XXIX-R. Para expedir las leyes generales que armonicen y homologuen la organización y el funcionamiento de los registros civiles, los registros públicos inmobiliarios y de personas morales de las entidades federativas y los catastros municipales;</w:t>
      </w:r>
    </w:p>
    <w:p>
      <w:pPr>
        <w:pStyle w:val="Estilo"/>
      </w:pPr>
      <w:r>
        <w:t/>
      </w:r>
    </w:p>
    <w:p>
      <w:pPr>
        <w:pStyle w:val="Estilo"/>
      </w:pPr>
      <w:r>
        <w:t>(ADICIONADA, D.O.F. 7 DE FEBRERO DE 2014)</w:t>
      </w:r>
    </w:p>
    <w:p>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pStyle w:val="Estilo"/>
      </w:pPr>
      <w:r>
        <w:t/>
      </w:r>
    </w:p>
    <w:p>
      <w:pPr>
        <w:pStyle w:val="Estilo"/>
      </w:pPr>
      <w:r>
        <w:t>(REFORMADA, D.O.F. 29 DE ENERO DE 2016)</w:t>
      </w:r>
    </w:p>
    <w:p>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pPr>
        <w:pStyle w:val="Estilo"/>
      </w:pPr>
      <w:r>
        <w:t/>
      </w:r>
    </w:p>
    <w:p>
      <w:pPr>
        <w:pStyle w:val="Estilo"/>
      </w:pPr>
      <w:r>
        <w:t>(ADICIONADA, D.O.F. 10 DE FEBRERO DE 2014)</w:t>
      </w:r>
    </w:p>
    <w:p>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pPr>
        <w:pStyle w:val="Estilo"/>
      </w:pPr>
      <w:r>
        <w:t/>
      </w:r>
    </w:p>
    <w:p>
      <w:pPr>
        <w:pStyle w:val="Estilo"/>
      </w:pPr>
      <w:r>
        <w:t>(ADICIONADA, D.O.F. 27 DE MAYO DE 2015)</w:t>
      </w:r>
    </w:p>
    <w:p>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pStyle w:val="Estilo"/>
      </w:pPr>
      <w:r>
        <w:t/>
      </w:r>
    </w:p>
    <w:p>
      <w:pPr>
        <w:pStyle w:val="Estilo"/>
      </w:pPr>
      <w:r>
        <w:t>(ADICIONADA, D.O.F. 26 DE MAYO DE 2015)</w:t>
      </w:r>
    </w:p>
    <w:p>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pStyle w:val="Estilo"/>
      </w:pPr>
      <w:r>
        <w:t/>
      </w:r>
    </w:p>
    <w:p>
      <w:pPr>
        <w:pStyle w:val="Estilo"/>
      </w:pPr>
      <w:r>
        <w:t>(ADICIONADA, D.O.F. 25 DE JULIO DE 2016)</w:t>
      </w:r>
    </w:p>
    <w:p>
      <w:pPr>
        <w:pStyle w:val="Estilo"/>
      </w:pPr>
      <w:r>
        <w:t>XXIX-X. 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pStyle w:val="Estilo"/>
      </w:pPr>
      <w:r>
        <w:t/>
      </w:r>
    </w:p>
    <w:p>
      <w:pPr>
        <w:pStyle w:val="Estilo"/>
      </w:pPr>
      <w:r>
        <w:t>(ADICIONADA, D.O.F. 5 DE FEBRERO DE 2017)</w:t>
      </w:r>
    </w:p>
    <w:p>
      <w:pPr>
        <w:pStyle w:val="Estilo"/>
      </w:pPr>
      <w:r>
        <w:t>XXIX-Y. Para expedir la ley general que establezca los principios y bases a los que deberán sujetarse los órdenes de gobierno, en el ámbito de sus respectivas competencias, en materia de mejora regulatoria;</w:t>
      </w:r>
    </w:p>
    <w:p>
      <w:pPr>
        <w:pStyle w:val="Estilo"/>
      </w:pPr>
      <w:r>
        <w:t/>
      </w:r>
    </w:p>
    <w:p>
      <w:pPr>
        <w:pStyle w:val="Estilo"/>
      </w:pPr>
      <w:r>
        <w:t>(ADICIONADA, D.O.F. 5 DE FEBRERO DE 2017)</w:t>
      </w:r>
    </w:p>
    <w:p>
      <w:pPr>
        <w:pStyle w:val="Estilo"/>
      </w:pPr>
      <w:r>
        <w:t>XXIX-Z. Para expedir la ley general que establezca los principios y bases a los que deberán sujetarse los órdenes de gobierno, en el ámbito de su respectiva competencia, en materia de justicia cívica e itinerante, y</w:t>
      </w:r>
    </w:p>
    <w:p>
      <w:pPr>
        <w:pStyle w:val="Estilo"/>
      </w:pPr>
      <w:r>
        <w:t/>
      </w:r>
    </w:p>
    <w:p>
      <w:pPr>
        <w:pStyle w:val="Estilo"/>
      </w:pPr>
      <w:r>
        <w:t>(REFORMADA, D.O.F. 14 DE MARZO DE 2019)</w:t>
      </w:r>
    </w:p>
    <w:p>
      <w:pPr>
        <w:pStyle w:val="Estilo"/>
      </w:pPr>
      <w:r>
        <w:t>XXX. Para expedir la legislación única en materia procesal civil y familiar, así como sobre extinción de dominio en los términos del artículo 22 de esta Constitución, y</w:t>
      </w:r>
    </w:p>
    <w:p>
      <w:pPr>
        <w:pStyle w:val="Estilo"/>
      </w:pPr>
      <w:r>
        <w:t/>
      </w:r>
    </w:p>
    <w:p>
      <w:pPr>
        <w:pStyle w:val="Estilo"/>
      </w:pPr>
      <w:r>
        <w:t>(REFORMADA [N. DE E. ADICIONADA], D.O.F. 24 DE OCTUBRE DE 1942)</w:t>
      </w:r>
    </w:p>
    <w:p>
      <w:pPr>
        <w:pStyle w:val="Estilo"/>
      </w:pPr>
      <w:r>
        <w:t>XXXI.- Para expedir todas las leyes que sean necesarias, a objeto de hacer efectivas las facultades anteriores, y todas las otras concedidas por esta Constitución a los Poderes de la Unión.</w:t>
      </w:r>
    </w:p>
    <w:p>
      <w:pPr>
        <w:pStyle w:val="Estilo"/>
      </w:pPr>
      <w:r>
        <w:t/>
      </w:r>
    </w:p>
    <w:p>
      <w:pPr>
        <w:pStyle w:val="Estilo"/>
      </w:pPr>
      <w:r>
        <w:t>Art. 74.- Son facultades exclusivas de la Cámara de Diputados:</w:t>
      </w:r>
    </w:p>
    <w:p>
      <w:pPr>
        <w:pStyle w:val="Estilo"/>
      </w:pPr>
      <w:r>
        <w:t/>
      </w:r>
    </w:p>
    <w:p>
      <w:pPr>
        <w:pStyle w:val="Estilo"/>
      </w:pPr>
      <w:r>
        <w:t>(REFORMADA, D.O.F. 22 DE AGOSTO DE 1996)</w:t>
      </w:r>
    </w:p>
    <w:p>
      <w:pPr>
        <w:pStyle w:val="Estilo"/>
      </w:pPr>
      <w:r>
        <w:t>I.- Expedir el Bando Solemne para dar a conocer en toda la República la declaración de Presidente Electo que hubiere hecho el Tribunal Electoral del Poder Judicial de la Federación.</w:t>
      </w:r>
    </w:p>
    <w:p>
      <w:pPr>
        <w:pStyle w:val="Estilo"/>
      </w:pPr>
      <w:r>
        <w:t/>
      </w:r>
    </w:p>
    <w:p>
      <w:pPr>
        <w:pStyle w:val="Estilo"/>
      </w:pPr>
      <w:r>
        <w:t>(REFORMADA, D.O.F. 27 DE MAYO DE 2015)</w:t>
      </w:r>
    </w:p>
    <w:p>
      <w:pPr>
        <w:pStyle w:val="Estilo"/>
      </w:pPr>
      <w:r>
        <w:t>II.- Coordinar y evaluar, sin perjuicio de su autonomía técnica y de gestión, el desempeño de las funciones de la Auditoría Superior de la Federación, en los términos que disponga la ley;</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pStyle w:val="Estilo"/>
      </w:pPr>
      <w:r>
        <w:t/>
      </w:r>
    </w:p>
    <w:p>
      <w:pPr>
        <w:pStyle w:val="Estilo"/>
      </w:pPr>
      <w:r>
        <w:t>(REFORMADO PRIMER PÁRRAFO, D.O.F. 7 DE MAYO DE 2008)</w:t>
      </w:r>
    </w:p>
    <w:p>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pPr>
        <w:pStyle w:val="Estilo"/>
      </w:pPr>
      <w:r>
        <w:t/>
      </w:r>
    </w:p>
    <w:p>
      <w:pPr>
        <w:pStyle w:val="Estilo"/>
      </w:pPr>
      <w:r>
        <w:t>(REFORMADO, D.O.F. 30 DE JULIO DE 2004)</w:t>
      </w:r>
    </w:p>
    <w:p>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pStyle w:val="Estilo"/>
      </w:pPr>
      <w:r>
        <w:t/>
      </w:r>
    </w:p>
    <w:p>
      <w:pPr>
        <w:pStyle w:val="Estilo"/>
      </w:pPr>
      <w:r>
        <w:t>N. DE E. EN RELACIÓN CON LA ENTRADA EN VIGOR DEL PRESENTE PÁRRAFO, VÉASE DÉCIMO QUINTO TRANSITORIO DEL DECRETO QUE MODIFICA LA CONSTITUCIÓN.</w:t>
      </w:r>
    </w:p>
    <w:p>
      <w:pPr>
        <w:pStyle w:val="Estilo"/>
      </w:pPr>
      <w:r>
        <w:t>(REFORMADO, D.O.F. 10 DE FEBRERO DE 2014)</w:t>
      </w:r>
    </w:p>
    <w:p>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pPr>
        <w:pStyle w:val="Estilo"/>
      </w:pPr>
      <w:r>
        <w:t/>
      </w:r>
    </w:p>
    <w:p>
      <w:pPr>
        <w:pStyle w:val="Estilo"/>
      </w:pPr>
      <w:r>
        <w:t>(REFORMADO, D.O.F. 6 DE DICIEMBRE DE 1977)</w:t>
      </w:r>
    </w:p>
    <w:p>
      <w:pPr>
        <w:pStyle w:val="Estilo"/>
      </w:pPr>
      <w:r>
        <w:t>No podrá haber otras partidas secretas, fuera de las que se consideren necesarias, con ese carácter, en el mismo presupuesto; las que emplearán los secretarios por acuerdo escrito del Presidente de la República.</w:t>
      </w:r>
    </w:p>
    <w:p>
      <w:pPr>
        <w:pStyle w:val="Estilo"/>
      </w:pPr>
      <w:r>
        <w:t/>
      </w:r>
    </w:p>
    <w:p>
      <w:pPr>
        <w:pStyle w:val="Estilo"/>
      </w:pPr>
      <w:r>
        <w:t>(DEROGADO QUINTO PÁRRAFO, D.O.F. 7 DE MAYO DE 2008)</w:t>
      </w:r>
    </w:p>
    <w:p>
      <w:pPr>
        <w:pStyle w:val="Estilo"/>
      </w:pPr>
      <w:r>
        <w:t/>
      </w:r>
    </w:p>
    <w:p>
      <w:pPr>
        <w:pStyle w:val="Estilo"/>
      </w:pPr>
      <w:r>
        <w:t>(DEROGADO SEXTO PÁRRAFO, D.O.F. 7 DE MAYO DE 2008)</w:t>
      </w:r>
    </w:p>
    <w:p>
      <w:pPr>
        <w:pStyle w:val="Estilo"/>
      </w:pPr>
      <w:r>
        <w:t/>
      </w:r>
    </w:p>
    <w:p>
      <w:pPr>
        <w:pStyle w:val="Estilo"/>
      </w:pPr>
      <w:r>
        <w:t>(DEROGADO SÉPTIMO PÁRRAFO, D.O.F. 7 DE MAYO DE 2008)</w:t>
      </w:r>
    </w:p>
    <w:p>
      <w:pPr>
        <w:pStyle w:val="Estilo"/>
      </w:pPr>
      <w:r>
        <w:t/>
      </w:r>
    </w:p>
    <w:p>
      <w:pPr>
        <w:pStyle w:val="Estilo"/>
      </w:pPr>
      <w:r>
        <w:t>(REFORMADO, D.O.F. 7 DE MAYO DE 2008)</w:t>
      </w:r>
    </w:p>
    <w:p>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pStyle w:val="Estilo"/>
      </w:pPr>
      <w:r>
        <w:t/>
      </w:r>
    </w:p>
    <w:p>
      <w:pPr>
        <w:pStyle w:val="Estilo"/>
      </w:pPr>
      <w:r>
        <w:t>(REFORMADA, D.O.F. 28 DE DICIEMBRE DE 1982)</w:t>
      </w:r>
    </w:p>
    <w:p>
      <w:pPr>
        <w:pStyle w:val="Estilo"/>
      </w:pPr>
      <w:r>
        <w:t>V.- Declarar si ha o no lugar a proceder penalmente contra los servidores públicos que hubieren incurrido en delito en los términos del artículo 111 de esta Constitución.</w:t>
      </w:r>
    </w:p>
    <w:p>
      <w:pPr>
        <w:pStyle w:val="Estilo"/>
      </w:pPr>
      <w:r>
        <w:t/>
      </w:r>
    </w:p>
    <w:p>
      <w:pPr>
        <w:pStyle w:val="Estilo"/>
      </w:pPr>
      <w:r>
        <w:t>Conocer de las imputaciones que se hagan a los servidores públicos a que se refiere el artículo 110 de esta Constitución y fungir como órgano de acusación en los juicios políticos que contra éstos se instauren.</w:t>
      </w:r>
    </w:p>
    <w:p>
      <w:pPr>
        <w:pStyle w:val="Estilo"/>
      </w:pPr>
      <w:r>
        <w:t/>
      </w:r>
    </w:p>
    <w:p>
      <w:pPr>
        <w:pStyle w:val="Estilo"/>
      </w:pPr>
      <w:r>
        <w:t>(ADICIONADA, D.O.F. 7 DE MAYO DE 2008)</w:t>
      </w:r>
    </w:p>
    <w:p>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pPr>
        <w:pStyle w:val="Estilo"/>
      </w:pPr>
      <w:r>
        <w:t/>
      </w:r>
    </w:p>
    <w:p>
      <w:pPr>
        <w:pStyle w:val="Estilo"/>
      </w:pPr>
      <w:r>
        <w:t>(REFORMADO, D.O.F. 27 DE MAYO DE 2015)</w:t>
      </w:r>
    </w:p>
    <w:p>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pStyle w:val="Estilo"/>
      </w:pPr>
      <w:r>
        <w:t/>
      </w:r>
    </w:p>
    <w:p>
      <w:pPr>
        <w:pStyle w:val="Estilo"/>
      </w:pPr>
      <w:r>
        <w:t>(REFORMADO, D.O.F. 27 DE MAYO DE 2015)</w:t>
      </w:r>
    </w:p>
    <w:p>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pStyle w:val="Estilo"/>
      </w:pPr>
      <w:r>
        <w:t/>
      </w:r>
    </w:p>
    <w:p>
      <w:pPr>
        <w:pStyle w:val="Estilo"/>
      </w:pPr>
      <w:r>
        <w:t>(REFORMADO, D.O.F. 27 DE MAYO DE 2015)</w:t>
      </w:r>
    </w:p>
    <w:p>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pStyle w:val="Estilo"/>
      </w:pPr>
      <w:r>
        <w:t/>
      </w:r>
    </w:p>
    <w:p>
      <w:pPr>
        <w:pStyle w:val="Estilo"/>
      </w:pPr>
      <w:r>
        <w:t>(REFORMADO, D.O.F. 27 DE MAYO DE 2015)</w:t>
      </w:r>
    </w:p>
    <w:p>
      <w:pPr>
        <w:pStyle w:val="Estilo"/>
      </w:pPr>
      <w:r>
        <w:t>La Cámara de Diputados evaluará el desempeño de la Auditoría Superior de la Federación y al efecto le podrá requerir que le informe sobre la evolución de sus trabajos de fiscalización;</w:t>
      </w:r>
    </w:p>
    <w:p>
      <w:pPr>
        <w:pStyle w:val="Estilo"/>
      </w:pPr>
      <w:r>
        <w:t/>
      </w:r>
    </w:p>
    <w:p>
      <w:pPr>
        <w:pStyle w:val="Estilo"/>
      </w:pPr>
      <w:r>
        <w:t>N. DE E. EN RELACIÓN CON LA ENTRADA EN VIGOR DE LA PRESENTE FRACCIÓN, VÉASE DÉCIMO SEGUNDO TRANSITORIO DEL DECRETO QUE MODIFICA LA CONSTITUCIÓN.</w:t>
      </w:r>
    </w:p>
    <w:p>
      <w:pPr>
        <w:pStyle w:val="Estilo"/>
      </w:pPr>
      <w:r>
        <w:t>(ADICIONADA, D.O.F. 10 DE FEBRERO DE 2014)</w:t>
      </w:r>
    </w:p>
    <w:p>
      <w:pPr>
        <w:pStyle w:val="Estilo"/>
      </w:pPr>
      <w:r>
        <w:t>VII.- Aprobar el Plan Nacional de Desarrollo en el plazo que disponga la ley. En caso de que la Cámara de Diputados no se pronuncie en dicho plazo, el Plan se entenderá aprobado;</w:t>
      </w:r>
    </w:p>
    <w:p>
      <w:pPr>
        <w:pStyle w:val="Estilo"/>
      </w:pPr>
      <w:r>
        <w:t/>
      </w:r>
    </w:p>
    <w:p>
      <w:pPr>
        <w:pStyle w:val="Estilo"/>
      </w:pPr>
      <w:r>
        <w:t>(ADICIONADA, D.O.F. 27 DE MAYO DE 2015)</w:t>
      </w:r>
    </w:p>
    <w:p>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pPr>
        <w:pStyle w:val="Estilo"/>
      </w:pPr>
      <w:r>
        <w:t/>
      </w:r>
    </w:p>
    <w:p>
      <w:pPr>
        <w:pStyle w:val="Estilo"/>
      </w:pPr>
      <w:r>
        <w:t>(REFORMADA [N. DE E. ADICIONADA], D.O.F. 20 DE AGOSTO DE 1928)</w:t>
      </w:r>
    </w:p>
    <w:p>
      <w:pPr>
        <w:pStyle w:val="Estilo"/>
      </w:pPr>
      <w:r>
        <w:t>IX.- Las demás que le confiere expresamente esta Constitución.</w:t>
      </w:r>
    </w:p>
    <w:p>
      <w:pPr>
        <w:pStyle w:val="Estilo"/>
      </w:pPr>
      <w:r>
        <w:t/>
      </w:r>
    </w:p>
    <w:p>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Estilo"/>
      </w:pPr>
      <w:r>
        <w:t/>
      </w:r>
    </w:p>
    <w:p>
      <w:pPr>
        <w:pStyle w:val="Estilo"/>
      </w:pPr>
      <w:r>
        <w:t>(ADICIONADO, D.O.F. 24 DE AGOSTO DE 2009)</w:t>
      </w:r>
    </w:p>
    <w:p>
      <w:pPr>
        <w:pStyle w:val="Estilo"/>
      </w:pPr>
      <w:r>
        <w:t>En todo caso, dicho señalamiento deberá respetar las bases previstas en el artículo 127 de esta Constitución y en las leyes que en la materia expida el Congreso General.</w:t>
      </w:r>
    </w:p>
    <w:p>
      <w:pPr>
        <w:pStyle w:val="Estilo"/>
      </w:pPr>
      <w:r>
        <w:t/>
      </w:r>
    </w:p>
    <w:p>
      <w:pPr>
        <w:pStyle w:val="Estilo"/>
      </w:pPr>
      <w:r>
        <w:t>(ADICIONADO, D.O.F. 24 DE AGOSTO DE 2009)</w:t>
      </w:r>
    </w:p>
    <w:p>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pStyle w:val="Estilo"/>
      </w:pPr>
      <w:r>
        <w:t/>
      </w:r>
    </w:p>
    <w:p>
      <w:pPr>
        <w:pStyle w:val="Estilo"/>
      </w:pPr>
      <w:r>
        <w:t>Art. 76.- Son facultades exclusivas del Senado:</w:t>
      </w:r>
    </w:p>
    <w:p>
      <w:pPr>
        <w:pStyle w:val="Estilo"/>
      </w:pPr>
      <w:r>
        <w:t/>
      </w:r>
    </w:p>
    <w:p>
      <w:pPr>
        <w:pStyle w:val="Estilo"/>
      </w:pPr>
      <w:r>
        <w:t>(REFORMADA, D.O.F. 12 DE FEBRERO DE 2007)</w:t>
      </w:r>
    </w:p>
    <w:p>
      <w:pPr>
        <w:pStyle w:val="Estilo"/>
      </w:pPr>
      <w:r>
        <w:t>I.- Analizar la política exterior desarrollada por el Ejecutivo Federal con base en los informes anuales que el Presidente de la República y el Secretario del Despacho correspondiente rindan al Congreso.</w:t>
      </w:r>
    </w:p>
    <w:p>
      <w:pPr>
        <w:pStyle w:val="Estilo"/>
      </w:pPr>
      <w:r>
        <w:t/>
      </w:r>
    </w:p>
    <w:p>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pPr>
        <w:pStyle w:val="Estilo"/>
      </w:pPr>
      <w:r>
        <w:t/>
      </w:r>
    </w:p>
    <w:p>
      <w:pPr>
        <w:pStyle w:val="Estilo"/>
      </w:pPr>
      <w:r>
        <w:t>(REFORMADA, D.O.F. 27 DE MAYO DE 2015)</w:t>
      </w:r>
    </w:p>
    <w:p>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pPr>
        <w:pStyle w:val="Estilo"/>
      </w:pPr>
      <w:r>
        <w:t/>
      </w:r>
    </w:p>
    <w:p>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pPr>
        <w:pStyle w:val="Estilo"/>
      </w:pPr>
      <w:r>
        <w:t/>
      </w:r>
    </w:p>
    <w:p>
      <w:pPr>
        <w:pStyle w:val="Estilo"/>
      </w:pPr>
      <w:r>
        <w:t>(REFORMADA, D.O.F. 26 DE MARZO DE 2019)</w:t>
      </w:r>
    </w:p>
    <w:p>
      <w:pPr>
        <w:pStyle w:val="Estilo"/>
      </w:pPr>
      <w:r>
        <w:t>IV.- Analizar y aprobar el informe anual que el Ejecutivo Federal le presente sobre las actividades de la Guardia Nacional;</w:t>
      </w:r>
    </w:p>
    <w:p>
      <w:pPr>
        <w:pStyle w:val="Estilo"/>
      </w:pPr>
      <w:r>
        <w:t/>
      </w:r>
    </w:p>
    <w:p>
      <w:pPr>
        <w:pStyle w:val="Estilo"/>
      </w:pPr>
      <w:r>
        <w:t>(REFORMADA, D.O.F. 29 DE ENERO DE 2016)</w:t>
      </w:r>
    </w:p>
    <w:p>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pPr>
        <w:pStyle w:val="Estilo"/>
      </w:pPr>
      <w:r>
        <w:t/>
      </w:r>
    </w:p>
    <w:p>
      <w:pPr>
        <w:pStyle w:val="Estilo"/>
      </w:pPr>
      <w:r>
        <w:t>(REFORMADO PRIMER PÁRRAFO, D.O.F. 29 DE ENERO DE 2016)</w:t>
      </w:r>
    </w:p>
    <w:p>
      <w:pPr>
        <w:pStyle w:val="Estilo"/>
      </w:pPr>
      <w:r>
        <w:t>VI.- 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pStyle w:val="Estilo"/>
      </w:pPr>
      <w:r>
        <w:t/>
      </w:r>
    </w:p>
    <w:p>
      <w:pPr>
        <w:pStyle w:val="Estilo"/>
      </w:pPr>
      <w:r>
        <w:t>La ley reglamentará el ejercicio de esta facultad y el de la anterior.</w:t>
      </w:r>
    </w:p>
    <w:p>
      <w:pPr>
        <w:pStyle w:val="Estilo"/>
      </w:pPr>
      <w:r>
        <w:t/>
      </w:r>
    </w:p>
    <w:p>
      <w:pPr>
        <w:pStyle w:val="Estilo"/>
      </w:pPr>
      <w:r>
        <w:t>(REFORMADA, D.O.F. 28 DE DICIEMBRE DE 1982)</w:t>
      </w:r>
    </w:p>
    <w:p>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pPr>
        <w:pStyle w:val="Estilo"/>
      </w:pPr>
      <w:r>
        <w:t/>
      </w:r>
    </w:p>
    <w:p>
      <w:pPr>
        <w:pStyle w:val="Estilo"/>
      </w:pPr>
      <w:r>
        <w:t>(REFORMADA, D.O.F. 31 DE DICIEMBRE DE 1994)</w:t>
      </w:r>
    </w:p>
    <w:p>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pStyle w:val="Estilo"/>
      </w:pPr>
      <w:r>
        <w:t/>
      </w:r>
    </w:p>
    <w:p>
      <w:pPr>
        <w:pStyle w:val="Estilo"/>
      </w:pPr>
      <w:r>
        <w:t>IX.- (DEROGADA, D.O.F. 29 DE ENERO DE 2016)</w:t>
      </w:r>
    </w:p>
    <w:p>
      <w:pPr>
        <w:pStyle w:val="Estilo"/>
      </w:pPr>
      <w:r>
        <w:t/>
      </w:r>
    </w:p>
    <w:p>
      <w:pPr>
        <w:pStyle w:val="Estilo"/>
      </w:pPr>
      <w:r>
        <w:t>(ADICIONADA, D.O.F. 8 DE DICIEMBRE DE 2005)</w:t>
      </w:r>
    </w:p>
    <w:p>
      <w:pPr>
        <w:pStyle w:val="Estilo"/>
      </w:pPr>
      <w:r>
        <w:t>X.- Autorizar mediante decreto aprobado por el voto de las dos terceras partes de los individuos presentes, los convenios amistosos que sobre sus respectivos límites celebren las entidades federativas.</w:t>
      </w:r>
    </w:p>
    <w:p>
      <w:pPr>
        <w:pStyle w:val="Estilo"/>
      </w:pPr>
      <w:r>
        <w:t/>
      </w:r>
    </w:p>
    <w:p>
      <w:pPr>
        <w:pStyle w:val="Estilo"/>
      </w:pPr>
      <w:r>
        <w:t>(REFORMADA, D.O.F. 26 DE MARZO DE 2019)</w:t>
      </w:r>
    </w:p>
    <w:p>
      <w:pPr>
        <w:pStyle w:val="Estilo"/>
      </w:pPr>
      <w:r>
        <w:t>XI.- Analizar y aprobar la Estrategia Nacional de Seguridad Pública, en el plazo que disponga la ley, previa comparecencia del titular de la secretaría del ramo. En caso de que el Senado no se pronuncie en dicho plazo, ésta se entenderá aprobada;</w:t>
      </w:r>
    </w:p>
    <w:p>
      <w:pPr>
        <w:pStyle w:val="Estilo"/>
      </w:pPr>
      <w:r>
        <w:t/>
      </w:r>
    </w:p>
    <w:p>
      <w:pPr>
        <w:pStyle w:val="Estilo"/>
      </w:pPr>
      <w:r>
        <w:t>(ADICIONADA, D.O.F. 7 DE FEBRERO DE 2014)</w:t>
      </w:r>
    </w:p>
    <w:p>
      <w:pPr>
        <w:pStyle w:val="Estilo"/>
      </w:pPr>
      <w:r>
        <w:t>XII.- Nombrar a los comisionados del organismo garante que establece el artículo 6o. de esta Constitución, en los términos establecidos por la misma y las disposiciones previstas en la ley; y</w:t>
      </w:r>
    </w:p>
    <w:p>
      <w:pPr>
        <w:pStyle w:val="Estilo"/>
      </w:pPr>
      <w:r>
        <w:t/>
      </w:r>
    </w:p>
    <w:p>
      <w:pPr>
        <w:pStyle w:val="Estilo"/>
      </w:pPr>
      <w:r>
        <w:t>(ADICIONADA, D.O.F. 10 DE FEBRERO DE 2014)</w:t>
      </w:r>
    </w:p>
    <w:p>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pPr>
        <w:pStyle w:val="Estilo"/>
      </w:pPr>
      <w:r>
        <w:t/>
      </w:r>
    </w:p>
    <w:p>
      <w:pPr>
        <w:pStyle w:val="Estilo"/>
      </w:pPr>
      <w:r>
        <w:t>(REUBICADA, D.O.F. 10 DE FEBRERO DE 2014)</w:t>
      </w:r>
    </w:p>
    <w:p>
      <w:pPr>
        <w:pStyle w:val="Estilo"/>
      </w:pPr>
      <w:r>
        <w:t>XIV.- Las demás que la misma Constitución le atribuya.</w:t>
      </w:r>
    </w:p>
    <w:p>
      <w:pPr>
        <w:pStyle w:val="Estilo"/>
      </w:pPr>
      <w:r>
        <w:t/>
      </w:r>
    </w:p>
    <w:p>
      <w:pPr>
        <w:pStyle w:val="Estilo"/>
      </w:pPr>
      <w:r>
        <w:t>Art. 77.- Cada una de las Cámaras puede, sin intervención de la otra:</w:t>
      </w:r>
    </w:p>
    <w:p>
      <w:pPr>
        <w:pStyle w:val="Estilo"/>
      </w:pPr>
      <w:r>
        <w:t/>
      </w:r>
    </w:p>
    <w:p>
      <w:pPr>
        <w:pStyle w:val="Estilo"/>
      </w:pPr>
      <w:r>
        <w:t>I.- Dictar resoluciones económicas relativas a su régimen interior.</w:t>
      </w:r>
    </w:p>
    <w:p>
      <w:pPr>
        <w:pStyle w:val="Estilo"/>
      </w:pPr>
      <w:r>
        <w:t/>
      </w:r>
    </w:p>
    <w:p>
      <w:pPr>
        <w:pStyle w:val="Estilo"/>
      </w:pPr>
      <w:r>
        <w:t>II.- Comunicarse en la Cámara colegisladora y con el Ejecutivo de la Unión, por medio de comisiones de su seno.</w:t>
      </w:r>
    </w:p>
    <w:p>
      <w:pPr>
        <w:pStyle w:val="Estilo"/>
      </w:pPr>
      <w:r>
        <w:t/>
      </w:r>
    </w:p>
    <w:p>
      <w:pPr>
        <w:pStyle w:val="Estilo"/>
      </w:pPr>
      <w:r>
        <w:t>III.- Nombrar los empleados de su secretaría y hacer el reglamento interior de la misma.</w:t>
      </w:r>
    </w:p>
    <w:p>
      <w:pPr>
        <w:pStyle w:val="Estilo"/>
      </w:pPr>
      <w:r>
        <w:t/>
      </w:r>
    </w:p>
    <w:p>
      <w:pPr>
        <w:pStyle w:val="Estilo"/>
      </w:pPr>
      <w:r>
        <w:t>(REFORMADA, D.O.F. 29 DE OCTUBRE DE 2003)</w:t>
      </w:r>
    </w:p>
    <w:p>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pStyle w:val="Estilo"/>
      </w:pPr>
      <w:r>
        <w:t/>
      </w:r>
    </w:p>
    <w:p>
      <w:pPr>
        <w:pStyle w:val="Estilo"/>
      </w:pPr>
      <w:r>
        <w:t/>
      </w:r>
    </w:p>
    <w:p>
      <w:pPr>
        <w:pStyle w:val="Estilo"/>
      </w:pPr>
      <w:r>
        <w:t>SECCION IV.</w:t>
      </w:r>
    </w:p>
    <w:p>
      <w:pPr>
        <w:pStyle w:val="Estilo"/>
      </w:pPr>
      <w:r>
        <w:t/>
      </w:r>
    </w:p>
    <w:p>
      <w:pPr>
        <w:pStyle w:val="Estilo"/>
      </w:pPr>
      <w:r>
        <w:t>DE LA COMISION PERMANENTE.</w:t>
      </w:r>
    </w:p>
    <w:p>
      <w:pPr>
        <w:pStyle w:val="Estilo"/>
      </w:pPr>
      <w:r>
        <w:t/>
      </w:r>
    </w:p>
    <w:p>
      <w:pPr>
        <w:pStyle w:val="Estilo"/>
      </w:pPr>
      <w:r>
        <w:t>(REFORMADO, D.O.F. 10 DE AGOSTO DE 1987)</w:t>
      </w:r>
    </w:p>
    <w:p>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pPr>
        <w:pStyle w:val="Estilo"/>
      </w:pPr>
      <w:r>
        <w:t/>
      </w:r>
    </w:p>
    <w:p>
      <w:pPr>
        <w:pStyle w:val="Estilo"/>
      </w:pPr>
      <w:r>
        <w:t>(ADICIONADO, D.O.F. 30 DE JULIO DE 1999)</w:t>
      </w:r>
    </w:p>
    <w:p>
      <w:pPr>
        <w:pStyle w:val="Estilo"/>
      </w:pPr>
      <w:r>
        <w:t>La Comisión Permanente, además de las atribuciones que expresamente le confiere esta Constitución, tendrá las siguientes:</w:t>
      </w:r>
    </w:p>
    <w:p>
      <w:pPr>
        <w:pStyle w:val="Estilo"/>
      </w:pPr>
      <w:r>
        <w:t/>
      </w:r>
    </w:p>
    <w:p>
      <w:pPr>
        <w:pStyle w:val="Estilo"/>
      </w:pPr>
      <w:r>
        <w:t>I. (DEROGADA, D.O.F. 26 DE MARZO DE 2019)</w:t>
      </w:r>
    </w:p>
    <w:p>
      <w:pPr>
        <w:pStyle w:val="Estilo"/>
      </w:pPr>
      <w:r>
        <w:t/>
      </w:r>
    </w:p>
    <w:p>
      <w:pPr>
        <w:pStyle w:val="Estilo"/>
      </w:pPr>
      <w:r>
        <w:t>II. Recibir, en su caso, la protesta del Presidente de la República;</w:t>
      </w:r>
    </w:p>
    <w:p>
      <w:pPr>
        <w:pStyle w:val="Estilo"/>
      </w:pPr>
      <w:r>
        <w:t/>
      </w:r>
    </w:p>
    <w:p>
      <w:pPr>
        <w:pStyle w:val="Estilo"/>
      </w:pPr>
      <w:r>
        <w:t>(REFORMADA, D.O.F. 17 DE AGOSTO DE 2011)</w:t>
      </w:r>
    </w:p>
    <w:p>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pPr>
        <w:pStyle w:val="Estilo"/>
      </w:pPr>
      <w:r>
        <w:t/>
      </w:r>
    </w:p>
    <w:p>
      <w:pPr>
        <w:pStyle w:val="Estilo"/>
      </w:pPr>
      <w:r>
        <w:t>(REFORMADA, D.O.F. 9 DE AGOSTO DE 2012)</w:t>
      </w:r>
    </w:p>
    <w:p>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pStyle w:val="Estilo"/>
      </w:pPr>
      <w:r>
        <w:t/>
      </w:r>
    </w:p>
    <w:p>
      <w:pPr>
        <w:pStyle w:val="Estilo"/>
      </w:pPr>
      <w:r>
        <w:t>V. (DEROGADA, D.O.F. 10 DE FEBRERO DE 2014)</w:t>
      </w:r>
    </w:p>
    <w:p>
      <w:pPr>
        <w:pStyle w:val="Estilo"/>
      </w:pPr>
      <w:r>
        <w:t/>
      </w:r>
    </w:p>
    <w:p>
      <w:pPr>
        <w:pStyle w:val="Estilo"/>
      </w:pPr>
      <w:r>
        <w:t>(REFORMADA, D.O.F. 9 DE AGOSTO DE 2012)</w:t>
      </w:r>
    </w:p>
    <w:p>
      <w:pPr>
        <w:pStyle w:val="Estilo"/>
      </w:pPr>
      <w:r>
        <w:t>VI. Conceder licencia hasta por sesenta días naturales al Presidente de la República;</w:t>
      </w:r>
    </w:p>
    <w:p>
      <w:pPr>
        <w:pStyle w:val="Estilo"/>
      </w:pPr>
      <w:r>
        <w:t/>
      </w:r>
    </w:p>
    <w:p>
      <w:pPr>
        <w:pStyle w:val="Estilo"/>
      </w:pPr>
      <w:r>
        <w:t>(REFORMADA, D.O.F. 11 DE JUNIO DE 2013)</w:t>
      </w:r>
    </w:p>
    <w:p>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pPr>
        <w:pStyle w:val="Estilo"/>
      </w:pPr>
      <w:r>
        <w:t/>
      </w:r>
    </w:p>
    <w:p>
      <w:pPr>
        <w:pStyle w:val="Estilo"/>
      </w:pPr>
      <w:r>
        <w:t>VIII. Conocer y resolver sobre las solicitudes de licencia que le sean presentadas por los legisladores.</w:t>
      </w:r>
    </w:p>
    <w:p>
      <w:pPr>
        <w:pStyle w:val="Estilo"/>
      </w:pPr>
      <w:r>
        <w:t/>
      </w:r>
    </w:p>
    <w:p>
      <w:pPr>
        <w:pStyle w:val="Estilo"/>
      </w:pPr>
      <w:r>
        <w:t/>
      </w:r>
    </w:p>
    <w:p>
      <w:pPr>
        <w:pStyle w:val="Estilo"/>
      </w:pPr>
      <w:r>
        <w:t>(ADICIONADA, D.O.F. 30 DE JULIO DE 1999)</w:t>
      </w:r>
    </w:p>
    <w:p>
      <w:pPr>
        <w:pStyle w:val="Estilo"/>
      </w:pPr>
      <w:r>
        <w:t>SECCION V.</w:t>
      </w:r>
    </w:p>
    <w:p>
      <w:pPr>
        <w:pStyle w:val="Estilo"/>
      </w:pPr>
      <w:r>
        <w:t/>
      </w:r>
    </w:p>
    <w:p>
      <w:pPr>
        <w:pStyle w:val="Estilo"/>
      </w:pPr>
      <w:r>
        <w:t>DE LA FISCALIZACION SUPERIOR DE LA FEDERACION.</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función de fiscalización será ejercida conforme a los principios de legalidad, definitividad, imparcialidad y confiabilidad.</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(ADICIONADO, D.O.F. 27 DE MAYO DE 2015)</w:t>
      </w:r>
    </w:p>
    <w:p>
      <w:pPr>
        <w:pStyle w:val="Estilo"/>
      </w:pPr>
      <w:r>
        <w:t>Asimismo, por lo que corresponde a los trabajos de planeación de las auditorías, la Auditoría Superior de la Federación podrá solicitar información del ejercicio en curso, respecto de procesos concluidos.</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La Auditoría Superior de la Federación tendrá a su cargo:</w:t>
      </w:r>
    </w:p>
    <w:p>
      <w:pPr>
        <w:pStyle w:val="Estilo"/>
      </w:pPr>
      <w:r>
        <w:t/>
      </w:r>
    </w:p>
    <w:p>
      <w:pPr>
        <w:pStyle w:val="Estilo"/>
      </w:pPr>
      <w:r>
        <w:t>(REFORMADO PRIMER PÁRRAFO, D.O.F. 26 DE MAYO DE 2015)</w:t>
      </w:r>
    </w:p>
    <w:p>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pStyle w:val="Estilo"/>
      </w:pPr>
      <w:r>
        <w:t/>
      </w:r>
    </w:p>
    <w:p>
      <w:pPr>
        <w:pStyle w:val="Estilo"/>
      </w:pPr>
      <w:r>
        <w:t>(REFORMADO, D.O.F. 29 DE ENERO DE 2016)</w:t>
      </w:r>
    </w:p>
    <w:p>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pStyle w:val="Estilo"/>
      </w:pPr>
      <w:r>
        <w:t/>
      </w:r>
    </w:p>
    <w:p>
      <w:pPr>
        <w:pStyle w:val="Estilo"/>
      </w:pPr>
      <w:r>
        <w:t>(REFORMADO, D.O.F. 7 DE MAYO DE 2008)</w:t>
      </w:r>
    </w:p>
    <w:p>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pPr>
        <w:pStyle w:val="Estilo"/>
      </w:pPr>
      <w:r>
        <w:t/>
      </w:r>
    </w:p>
    <w:p>
      <w:pPr>
        <w:pStyle w:val="Estilo"/>
      </w:pPr>
      <w:r>
        <w:t>N. DE E. EN RELACIÓN CON LA ENTRADA EN VIGOR DE LA PRESENTE FRACCIÓN, VÉASE TRANSITORIOS SEGUNDO Y QUINTO DEL DECRETO QUE MODIFICA EL ORDENAMIENTO.</w:t>
      </w:r>
    </w:p>
    <w:p>
      <w:pPr>
        <w:pStyle w:val="Estilo"/>
      </w:pPr>
      <w:r>
        <w:t>(REFORMADA, D.O.F. 27 DE MAYO DE 2015)</w:t>
      </w:r>
    </w:p>
    <w:p>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Estilo"/>
      </w:pPr>
      <w:r>
        <w:t/>
      </w:r>
    </w:p>
    <w:p>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pPr>
        <w:pStyle w:val="Estilo"/>
      </w:pPr>
      <w:r>
        <w:t/>
      </w:r>
    </w:p>
    <w:p>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pPr>
        <w:pStyle w:val="Estilo"/>
      </w:pPr>
      <w:r>
        <w:t/>
      </w:r>
    </w:p>
    <w:p>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pPr>
        <w:pStyle w:val="Estilo"/>
      </w:pPr>
      <w:r>
        <w:t/>
      </w:r>
    </w:p>
    <w:p>
      <w:pPr>
        <w:pStyle w:val="Estilo"/>
      </w:pPr>
      <w:r>
        <w:t>En el caso de las recomendaciones, las entidades fiscalizadas deberán precisar ante la Auditoría Superior de la Federación las mejoras realizadas, las acciones emprendidas o, en su caso, justificar su improcedencia.</w:t>
      </w:r>
    </w:p>
    <w:p>
      <w:pPr>
        <w:pStyle w:val="Estilo"/>
      </w:pPr>
      <w:r>
        <w:t/>
      </w:r>
    </w:p>
    <w:p>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pPr>
        <w:pStyle w:val="Estilo"/>
      </w:pPr>
      <w:r>
        <w:t/>
      </w:r>
    </w:p>
    <w:p>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pStyle w:val="Estilo"/>
      </w:pPr>
      <w:r>
        <w:t/>
      </w:r>
    </w:p>
    <w:p>
      <w:pPr>
        <w:pStyle w:val="Estilo"/>
      </w:pPr>
      <w:r>
        <w:t>(REFORMADA, D.O.F. 30 DE JULIO DE 1999)</w:t>
      </w:r>
    </w:p>
    <w:p>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PRIMER PÁRRAFO, D.O.F. 27 DE MAYO DE 2015)</w:t>
      </w:r>
    </w:p>
    <w:p>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pStyle w:val="Estilo"/>
      </w:pPr>
      <w:r>
        <w:t/>
      </w:r>
    </w:p>
    <w:p>
      <w:pPr>
        <w:pStyle w:val="Estilo"/>
      </w:pPr>
      <w:r>
        <w:t>N. DE E. EN RELACIÓN CON LA ENTRADA EN VIGOR DE LA PRESENTE DEROGACIÓN, VÉASE TRANSITORIOS SEGUNDO Y QUINTO DEL DECRETO QUE MODIFICA EL ORDENAMIENTO.</w:t>
      </w:r>
    </w:p>
    <w:p>
      <w:pPr>
        <w:pStyle w:val="Estilo"/>
      </w:pPr>
      <w:r>
        <w:t>(DEROGADO SEGUNDO PÁRRAFO, D.O.F. 27 DE MAYO DE 2015)</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N. DE E. EN RELACIÓN CON LA ENTRADA EN VIGOR DEL PRESENTE PÁRRAFO, VÉASE TRANSITORIOS SEGUNDO Y QUINTO DEL DECRETO QUE MODIFICA EL ORDENAMIENTO.</w:t>
      </w:r>
    </w:p>
    <w:p>
      <w:pPr>
        <w:pStyle w:val="Estilo"/>
      </w:pPr>
      <w:r>
        <w:t>(REFORMADO, D.O.F. 27 DE MAYO DE 2015)</w:t>
      </w:r>
    </w:p>
    <w:p>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Estilo"/>
      </w:pPr>
      <w:r>
        <w:t/>
      </w:r>
    </w:p>
    <w:p>
      <w:pPr>
        <w:pStyle w:val="Estilo"/>
      </w:pPr>
      <w:r>
        <w:t>(REFORMADO, D.O.F. 30 DE JULIO DE 1999)</w:t>
      </w:r>
    </w:p>
    <w:p>
      <w:pPr>
        <w:pStyle w:val="Estilo"/>
      </w:pPr>
      <w:r>
        <w:t>El Poder Ejecutivo Federal aplicará el procedimiento administrativo de ejecución para el cobro de las indemnizaciones y sanciones pecuniarias a que se refiere la fracción IV del presente artículo.</w:t>
      </w:r>
    </w:p>
    <w:p>
      <w:pPr>
        <w:pStyle w:val="Estilo"/>
      </w:pPr>
      <w:r>
        <w:t/>
      </w:r>
    </w:p>
    <w:p>
      <w:pPr>
        <w:pStyle w:val="Estilo"/>
      </w:pPr>
      <w:r>
        <w:t/>
      </w:r>
    </w:p>
    <w:p>
      <w:pPr>
        <w:pStyle w:val="Estilo"/>
      </w:pPr>
      <w:r>
        <w:t>CAPITULO III.</w:t>
      </w:r>
    </w:p>
    <w:p>
      <w:pPr>
        <w:pStyle w:val="Estilo"/>
      </w:pPr>
      <w:r>
        <w:t/>
      </w:r>
    </w:p>
    <w:p>
      <w:pPr>
        <w:pStyle w:val="Estilo"/>
      </w:pPr>
      <w:r>
        <w:t>DEL PODER EJECUTIVO.</w:t>
      </w:r>
    </w:p>
    <w:p>
      <w:pPr>
        <w:pStyle w:val="Estilo"/>
      </w:pPr>
      <w:r>
        <w:t/>
      </w:r>
    </w:p>
    <w:p>
      <w:pPr>
        <w:pStyle w:val="Estilo"/>
      </w:pPr>
      <w:r>
        <w:t>Art. 80.- Se deposita el ejercicio del Supremo Poder Ejecutivo de la Unión en un solo individuo, que se denominará "Presidente de los Estados Unidos Mexicanos."</w:t>
      </w:r>
    </w:p>
    <w:p>
      <w:pPr>
        <w:pStyle w:val="Estilo"/>
      </w:pPr>
      <w:r>
        <w:t/>
      </w:r>
    </w:p>
    <w:p>
      <w:pPr>
        <w:pStyle w:val="Estilo"/>
      </w:pPr>
      <w:r>
        <w:t>Art. 81.- La elección del Presidente será directa y en los términos que disponga la ley electoral.</w:t>
      </w:r>
    </w:p>
    <w:p>
      <w:pPr>
        <w:pStyle w:val="Estilo"/>
      </w:pPr>
      <w:r>
        <w:t/>
      </w:r>
    </w:p>
    <w:p>
      <w:pPr>
        <w:pStyle w:val="Estilo"/>
      </w:pPr>
      <w:r>
        <w:t>(REFORMADO, D.O.F. 22 DE ENERO DE 1927)</w:t>
      </w:r>
    </w:p>
    <w:p>
      <w:pPr>
        <w:pStyle w:val="Estilo"/>
      </w:pPr>
      <w:r>
        <w:t>Art. 82.- Para ser Presidente se requiere:</w:t>
      </w:r>
    </w:p>
    <w:p>
      <w:pPr>
        <w:pStyle w:val="Estilo"/>
      </w:pPr>
      <w:r>
        <w:t/>
      </w:r>
    </w:p>
    <w:p>
      <w:pPr>
        <w:pStyle w:val="Estilo"/>
      </w:pPr>
      <w:r>
        <w:t>(REFORMADA, D.O.F. 1 DE JULIO DE 1994)</w:t>
      </w:r>
    </w:p>
    <w:p>
      <w:pPr>
        <w:pStyle w:val="Estilo"/>
      </w:pPr>
      <w:r>
        <w:t>I.- Ser ciudadano mexicano por nacimiento, en pleno goce de sus derechos, hijo de padre o madre mexicanos y haber residido en el país al menos durante veinte años;</w:t>
      </w:r>
    </w:p>
    <w:p>
      <w:pPr>
        <w:pStyle w:val="Estilo"/>
      </w:pPr>
      <w:r>
        <w:t/>
      </w:r>
    </w:p>
    <w:p>
      <w:pPr>
        <w:pStyle w:val="Estilo"/>
      </w:pPr>
      <w:r>
        <w:t>II.- Tener 35 años cumplidos al tiempo de la elección;</w:t>
      </w:r>
    </w:p>
    <w:p>
      <w:pPr>
        <w:pStyle w:val="Estilo"/>
      </w:pPr>
      <w:r>
        <w:t/>
      </w:r>
    </w:p>
    <w:p>
      <w:pPr>
        <w:pStyle w:val="Estilo"/>
      </w:pPr>
      <w:r>
        <w:t>(ADICIONADA [N. DE E. REFORMADA], D.O.F. 20 DE AGOSTO DE 1993)</w:t>
      </w:r>
    </w:p>
    <w:p>
      <w:pPr>
        <w:pStyle w:val="Estilo"/>
      </w:pPr>
      <w:r>
        <w:t>III.- Haber residido en el país durante todo el año anterior al día de la elección. La ausencia del país hasta por treinta días, no interrumpe la residencia;</w:t>
      </w:r>
    </w:p>
    <w:p>
      <w:pPr>
        <w:pStyle w:val="Estilo"/>
      </w:pPr>
      <w:r>
        <w:t/>
      </w:r>
    </w:p>
    <w:p>
      <w:pPr>
        <w:pStyle w:val="Estilo"/>
      </w:pPr>
      <w:r>
        <w:t>IV.- No pertenecer al estado eclesiástico ni ser ministro de algún culto;</w:t>
      </w:r>
    </w:p>
    <w:p>
      <w:pPr>
        <w:pStyle w:val="Estilo"/>
      </w:pPr>
      <w:r>
        <w:t/>
      </w:r>
    </w:p>
    <w:p>
      <w:pPr>
        <w:pStyle w:val="Estilo"/>
      </w:pPr>
      <w:r>
        <w:t>(REFORMADA, D.O.F. 8 DE ENERO DE 1943)</w:t>
      </w:r>
    </w:p>
    <w:p>
      <w:pPr>
        <w:pStyle w:val="Estilo"/>
      </w:pPr>
      <w:r>
        <w:t>V.- No estar en servicio activo, en caso de pertenecer al Ejército, seis meses antes del día de la elección;</w:t>
      </w:r>
    </w:p>
    <w:p>
      <w:pPr>
        <w:pStyle w:val="Estilo"/>
      </w:pPr>
      <w:r>
        <w:t/>
      </w:r>
    </w:p>
    <w:p>
      <w:pPr>
        <w:pStyle w:val="Estilo"/>
      </w:pPr>
      <w:r>
        <w:t>(REFORMADA, D.O.F. 29 DE ENERO DE 2016)</w:t>
      </w:r>
    </w:p>
    <w:p>
      <w:pPr>
        <w:pStyle w:val="Estilo"/>
      </w:pPr>
      <w:r>
        <w:t>VI.- No ser Secretario o subsecretario de Estado, Fiscal General de la República, ni titular del poder ejecutivo de alguna entidad federativa, a menos de que se separe de su puesto seis meses antes del día de la elección; y</w:t>
      </w:r>
    </w:p>
    <w:p>
      <w:pPr>
        <w:pStyle w:val="Estilo"/>
      </w:pPr>
      <w:r>
        <w:t/>
      </w:r>
    </w:p>
    <w:p>
      <w:pPr>
        <w:pStyle w:val="Estilo"/>
      </w:pPr>
      <w:r>
        <w:t>VII.- No estar comprendido en alguna de las causas de incapacidad establecidas en el artículo 83.</w:t>
      </w:r>
    </w:p>
    <w:p>
      <w:pPr>
        <w:pStyle w:val="Estilo"/>
      </w:pPr>
      <w:r>
        <w:t/>
      </w:r>
    </w:p>
    <w:p>
      <w:pPr>
        <w:pStyle w:val="Estilo"/>
      </w:pPr>
      <w:r>
        <w:t>N. DE E. EN RELACIÓN CON LA ENTRADA EN VIGOR DEL PRESENTE ARTÍCULO, VÉASE DÉCIMO QUINTO TRANSITORIO DEL DECRETO QUE MODIFICA LA CONSTITUCIÓN.</w:t>
      </w:r>
    </w:p>
    <w:p>
      <w:pPr>
        <w:pStyle w:val="Estilo"/>
      </w:pPr>
      <w:r>
        <w:t>(REFORMADO, D.O.F. 10 DE FEBRERO DE 2014)</w:t>
      </w:r>
    </w:p>
    <w:p>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pStyle w:val="Estilo"/>
      </w:pPr>
      <w:r>
        <w:t/>
      </w:r>
    </w:p>
    <w:p>
      <w:pPr>
        <w:pStyle w:val="Estilo"/>
      </w:pPr>
      <w:r>
        <w:t>(REFORMADO, D.O.F. 9 DE AGOSTO DE 2012)</w:t>
      </w:r>
    </w:p>
    <w:p>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pPr>
        <w:pStyle w:val="Estilo"/>
      </w:pPr>
      <w:r>
        <w:t/>
      </w:r>
    </w:p>
    <w:p>
      <w:pPr>
        <w:pStyle w:val="Estilo"/>
      </w:pPr>
      <w:r>
        <w:t>(REFORMADO, D.O.F. 10 DE FEBRERO DE 2014)</w:t>
      </w:r>
    </w:p>
    <w:p>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pStyle w:val="Estilo"/>
      </w:pPr>
      <w:r>
        <w:t/>
      </w:r>
    </w:p>
    <w:p>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Estilo"/>
      </w:pPr>
      <w:r>
        <w:t/>
      </w:r>
    </w:p>
    <w:p>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Estilo"/>
      </w:pPr>
      <w:r>
        <w:t/>
      </w:r>
    </w:p>
    <w:p>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pPr>
        <w:pStyle w:val="Estilo"/>
      </w:pPr>
      <w:r>
        <w:t/>
      </w:r>
    </w:p>
    <w:p>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pPr>
        <w:pStyle w:val="Estilo"/>
      </w:pPr>
      <w:r>
        <w:t/>
      </w:r>
    </w:p>
    <w:p>
      <w:pPr>
        <w:pStyle w:val="Estilo"/>
      </w:pPr>
      <w:r>
        <w:t>(REFORMADO PRIMER PÁRRAFO, D.O.F. 9 DE AGOSTO DE 2012)</w:t>
      </w:r>
    </w:p>
    <w:p>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pPr>
        <w:pStyle w:val="Estilo"/>
      </w:pPr>
      <w:r>
        <w:t/>
      </w:r>
    </w:p>
    <w:p>
      <w:pPr>
        <w:pStyle w:val="Estilo"/>
      </w:pPr>
      <w:r>
        <w:t>(REFORMADO, D.O.F. 9 DE AGOSTO DE 2012)</w:t>
      </w:r>
    </w:p>
    <w:p>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pPr>
        <w:pStyle w:val="Estilo"/>
      </w:pPr>
      <w:r>
        <w:t/>
      </w:r>
    </w:p>
    <w:p>
      <w:pPr>
        <w:pStyle w:val="Estilo"/>
      </w:pPr>
      <w:r>
        <w:t>(REFORMADO, D.O.F. 9 DE AGOSTO DE 2012)</w:t>
      </w:r>
    </w:p>
    <w:p>
      <w:pPr>
        <w:pStyle w:val="Estilo"/>
      </w:pPr>
      <w:r>
        <w:t>Cuando el Presidente solicite licencia para separarse del cargo hasta por sesenta días naturales, una vez autorizada por el Congreso, el Secretario de Gobernación asumirá provisionalmente la titularidad del Poder Ejecutivo.</w:t>
      </w:r>
    </w:p>
    <w:p>
      <w:pPr>
        <w:pStyle w:val="Estilo"/>
      </w:pPr>
      <w:r>
        <w:t/>
      </w:r>
    </w:p>
    <w:p>
      <w:pPr>
        <w:pStyle w:val="Estilo"/>
      </w:pPr>
      <w:r>
        <w:t>(REFORMADO, D.O.F. 29 DE ABRIL DE 1933)</w:t>
      </w:r>
    </w:p>
    <w:p>
      <w:pPr>
        <w:pStyle w:val="Estilo"/>
      </w:pPr>
      <w:r>
        <w:t>Si la falta, de temporal se convierte en absoluta, se procederá como dispone el artículo anterior.</w:t>
      </w:r>
    </w:p>
    <w:p>
      <w:pPr>
        <w:pStyle w:val="Estilo"/>
      </w:pPr>
      <w:r>
        <w:t/>
      </w:r>
    </w:p>
    <w:p>
      <w:pPr>
        <w:pStyle w:val="Estilo"/>
      </w:pPr>
      <w:r>
        <w:t>Art. 86.- El cargo de Presidente de la República sólo es renunciable por causa grave, que calificará el Congreso de la Unión, ante el que se presentará la renuncia.</w:t>
      </w:r>
    </w:p>
    <w:p>
      <w:pPr>
        <w:pStyle w:val="Estilo"/>
      </w:pPr>
      <w:r>
        <w:t/>
      </w:r>
    </w:p>
    <w:p>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Estilo"/>
      </w:pPr>
      <w:r>
        <w:t/>
      </w:r>
    </w:p>
    <w:p>
      <w:pPr>
        <w:pStyle w:val="Estilo"/>
      </w:pPr>
      <w:r>
        <w:t>(ADICIONADO, D.O.F. 9 DE AGOSTO DE 2012)</w:t>
      </w:r>
    </w:p>
    <w:p>
      <w:pPr>
        <w:pStyle w:val="Estilo"/>
      </w:pPr>
      <w:r>
        <w:t>Si por cualquier circunstancia el Presidente no pudiere rendir la protesta en los términos del párrafo anterior, lo hará de inmediato ante las Mesas Directivas de las Cámaras del Congreso de la Unión.</w:t>
      </w:r>
    </w:p>
    <w:p>
      <w:pPr>
        <w:pStyle w:val="Estilo"/>
      </w:pPr>
      <w:r>
        <w:t/>
      </w:r>
    </w:p>
    <w:p>
      <w:pPr>
        <w:pStyle w:val="Estilo"/>
      </w:pPr>
      <w:r>
        <w:t>(ADICIONADO, D.O.F. 9 DE AGOSTO DE 2012)</w:t>
      </w:r>
    </w:p>
    <w:p>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pStyle w:val="Estilo"/>
      </w:pPr>
      <w:r>
        <w:t/>
      </w:r>
    </w:p>
    <w:p>
      <w:pPr>
        <w:pStyle w:val="Estilo"/>
      </w:pPr>
      <w:r>
        <w:t>(REFORMADO, D.O.F. 29 DE AGOSTO DE 2008)</w:t>
      </w:r>
    </w:p>
    <w:p>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pPr>
        <w:pStyle w:val="Estilo"/>
      </w:pPr>
      <w:r>
        <w:t/>
      </w:r>
    </w:p>
    <w:p>
      <w:pPr>
        <w:pStyle w:val="Estilo"/>
      </w:pPr>
      <w:r>
        <w:t>(REFORMADO PRIMER PÁRRAFO, D.O.F. 10 DE AGOSTO DE 1987)</w:t>
      </w:r>
    </w:p>
    <w:p>
      <w:pPr>
        <w:pStyle w:val="Estilo"/>
      </w:pPr>
      <w:r>
        <w:t>Art. 89.- Las facultades y obligaciones del Presidente, son las siguientes:</w:t>
      </w:r>
    </w:p>
    <w:p>
      <w:pPr>
        <w:pStyle w:val="Estilo"/>
      </w:pPr>
      <w:r>
        <w:t/>
      </w:r>
    </w:p>
    <w:p>
      <w:pPr>
        <w:pStyle w:val="Estilo"/>
      </w:pPr>
      <w:r>
        <w:t>I.- Promulgar y ejecutar las leyes que expida el Congreso de la Unión, proveyendo en la esfera administrativa a su exacta observancia.</w:t>
      </w:r>
    </w:p>
    <w:p>
      <w:pPr>
        <w:pStyle w:val="Estilo"/>
      </w:pPr>
      <w:r>
        <w:t/>
      </w:r>
    </w:p>
    <w:p>
      <w:pPr>
        <w:pStyle w:val="Estilo"/>
      </w:pPr>
      <w:r>
        <w:t>(REFORMADA, D.O.F. 9 DE AGOSTO DE 2012)</w:t>
      </w:r>
    </w:p>
    <w:p>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pPr>
        <w:pStyle w:val="Estilo"/>
      </w:pPr>
      <w:r>
        <w:t/>
      </w:r>
    </w:p>
    <w:p>
      <w:pPr>
        <w:pStyle w:val="Estilo"/>
      </w:pPr>
      <w:r>
        <w:t/>
      </w:r>
    </w:p>
    <w:p>
      <w:pPr>
        <w:pStyle w:val="Estilo"/>
      </w:pPr>
      <w:r>
        <w:t>(ADICIONADO, D.O.F. 10 DE FEBRERO DE 2014)</w:t>
      </w:r>
    </w:p>
    <w:p>
      <w:pPr>
        <w:pStyle w:val="Estilo"/>
      </w:pPr>
      <w:r>
        <w:t>Los Secretarios de Estado y los empleados superiores de Hacienda y de Relaciones entrarán en funciones el día de su nombramiento. Cuando no sean ratificados en los términos de esta Constitución, dejarán de ejercer su encargo.</w:t>
      </w:r>
    </w:p>
    <w:p>
      <w:pPr>
        <w:pStyle w:val="Estilo"/>
      </w:pPr>
      <w:r>
        <w:t/>
      </w:r>
    </w:p>
    <w:p>
      <w:pPr>
        <w:pStyle w:val="Estilo"/>
      </w:pPr>
      <w:r>
        <w:t>(ADICIONADO, D.O.F. 10 DE FEBRERO DE 2014)</w:t>
      </w:r>
    </w:p>
    <w:p>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pStyle w:val="Estilo"/>
      </w:pPr>
      <w:r>
        <w:t/>
      </w:r>
    </w:p>
    <w:p>
      <w:pPr>
        <w:pStyle w:val="Estilo"/>
      </w:pPr>
      <w:r>
        <w:t>(REFORMADA, D.O.F. 9 DE AGOSTO DE 2012)</w:t>
      </w:r>
    </w:p>
    <w:p>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pPr>
        <w:pStyle w:val="Estilo"/>
      </w:pPr>
      <w:r>
        <w:t/>
      </w:r>
    </w:p>
    <w:p>
      <w:pPr>
        <w:pStyle w:val="Estilo"/>
      </w:pPr>
      <w:r>
        <w:t>(REFORMADA, D.O.F. 9 DE AGOSTO DE 2012)</w:t>
      </w:r>
    </w:p>
    <w:p>
      <w:pPr>
        <w:pStyle w:val="Estilo"/>
      </w:pPr>
      <w:r>
        <w:t>IV.- Nombrar, con aprobación del Senado, los Coroneles y demás oficiales superiores del Ejército, Armada y Fuerza Aérea Nacionales;</w:t>
      </w:r>
    </w:p>
    <w:p>
      <w:pPr>
        <w:pStyle w:val="Estilo"/>
      </w:pPr>
      <w:r>
        <w:t/>
      </w:r>
    </w:p>
    <w:p>
      <w:pPr>
        <w:pStyle w:val="Estilo"/>
      </w:pPr>
      <w:r>
        <w:t>(REFORMADA, D.O.F. 10 DE FEBRERO DE 1944)</w:t>
      </w:r>
    </w:p>
    <w:p>
      <w:pPr>
        <w:pStyle w:val="Estilo"/>
      </w:pPr>
      <w:r>
        <w:t>V.- Nombrar a los demás oficiales del Ejército, Armada y Fuerza Aérea Nacionales, con arreglo a las leyes.</w:t>
      </w:r>
    </w:p>
    <w:p>
      <w:pPr>
        <w:pStyle w:val="Estilo"/>
      </w:pPr>
      <w:r>
        <w:t/>
      </w:r>
    </w:p>
    <w:p>
      <w:pPr>
        <w:pStyle w:val="Estilo"/>
      </w:pPr>
      <w:r>
        <w:t>(REFORMADA, D.O.F. 5 DE ABRIL DE 2004)</w:t>
      </w:r>
    </w:p>
    <w:p>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pPr>
        <w:pStyle w:val="Estilo"/>
      </w:pPr>
      <w:r>
        <w:t/>
      </w:r>
    </w:p>
    <w:p>
      <w:pPr>
        <w:pStyle w:val="Estilo"/>
      </w:pPr>
      <w:r>
        <w:t>(REFORMADA, D.O.F. 26 DE MARZO DE 2019)</w:t>
      </w:r>
    </w:p>
    <w:p>
      <w:pPr>
        <w:pStyle w:val="Estilo"/>
      </w:pPr>
      <w:r>
        <w:t>VII.- Disponer de la Guardia Nacional en los términos que señale la ley;</w:t>
      </w:r>
    </w:p>
    <w:p>
      <w:pPr>
        <w:pStyle w:val="Estilo"/>
      </w:pPr>
      <w:r>
        <w:t/>
      </w:r>
    </w:p>
    <w:p>
      <w:pPr>
        <w:pStyle w:val="Estilo"/>
      </w:pPr>
      <w:r>
        <w:t>VIII.- Declarar la guerra en nombre de los Estados Unidos Mexicanos, previa ley del Congreso de la Unión.</w:t>
      </w:r>
    </w:p>
    <w:p>
      <w:pPr>
        <w:pStyle w:val="Estilo"/>
      </w:pPr>
      <w:r>
        <w:t/>
      </w:r>
    </w:p>
    <w:p>
      <w:pPr>
        <w:pStyle w:val="Estilo"/>
      </w:pPr>
      <w:r>
        <w:t>(REFORMADA, D.O.F. 10 DE FEBRERO DE 2014)</w:t>
      </w:r>
    </w:p>
    <w:p>
      <w:pPr>
        <w:pStyle w:val="Estilo"/>
      </w:pPr>
      <w:r>
        <w:t>IX.- Intervenir en la designación del Fiscal General de la República y removerlo, en términos de lo dispuesto en el artículo 102, Apartado A, de esta Constitución;</w:t>
      </w:r>
    </w:p>
    <w:p>
      <w:pPr>
        <w:pStyle w:val="Estilo"/>
      </w:pPr>
      <w:r>
        <w:t/>
      </w:r>
    </w:p>
    <w:p>
      <w:pPr>
        <w:pStyle w:val="Estilo"/>
      </w:pPr>
      <w:r>
        <w:t>(REFORMADA, D.O.F. 10 DE JUNIO DE 2011)</w:t>
      </w:r>
    </w:p>
    <w:p>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pPr>
        <w:pStyle w:val="Estilo"/>
      </w:pPr>
      <w:r>
        <w:t/>
      </w:r>
    </w:p>
    <w:p>
      <w:pPr>
        <w:pStyle w:val="Estilo"/>
      </w:pPr>
      <w:r>
        <w:t>(REFORMADA, D.O.F. 24 DE NOVIEMBRE DE 1923)</w:t>
      </w:r>
    </w:p>
    <w:p>
      <w:pPr>
        <w:pStyle w:val="Estilo"/>
      </w:pPr>
      <w:r>
        <w:t>XI.- Convocar al Congreso a sesiones extraordinarias, cuando lo acuerde la Comisión Permanente.</w:t>
      </w:r>
    </w:p>
    <w:p>
      <w:pPr>
        <w:pStyle w:val="Estilo"/>
      </w:pPr>
      <w:r>
        <w:t/>
      </w:r>
    </w:p>
    <w:p>
      <w:pPr>
        <w:pStyle w:val="Estilo"/>
      </w:pPr>
      <w:r>
        <w:t>XII.- Facilitar al Poder Judicial los auxilios que necesite para el ejercicio expedito de sus funciones.</w:t>
      </w:r>
    </w:p>
    <w:p>
      <w:pPr>
        <w:pStyle w:val="Estilo"/>
      </w:pPr>
      <w:r>
        <w:t/>
      </w:r>
    </w:p>
    <w:p>
      <w:pPr>
        <w:pStyle w:val="Estilo"/>
      </w:pPr>
      <w:r>
        <w:t>XIII.- Habilitar toda clase de puertos, establecer aduanas marítimas y fronterizas, y designar su ubicación.</w:t>
      </w:r>
    </w:p>
    <w:p>
      <w:pPr>
        <w:pStyle w:val="Estilo"/>
      </w:pPr>
      <w:r>
        <w:t/>
      </w:r>
    </w:p>
    <w:p>
      <w:pPr>
        <w:pStyle w:val="Estilo"/>
      </w:pPr>
      <w:r>
        <w:t>(REFORMADA, D.O.F. 29 DE ENERO DE 2016)</w:t>
      </w:r>
    </w:p>
    <w:p>
      <w:pPr>
        <w:pStyle w:val="Estilo"/>
      </w:pPr>
      <w:r>
        <w:t>XIV.- Conceder, conforme a las leyes, indultos a los reos sentenciados por delitos de competencia de los tribunales federales;</w:t>
      </w:r>
    </w:p>
    <w:p>
      <w:pPr>
        <w:pStyle w:val="Estilo"/>
      </w:pPr>
      <w:r>
        <w:t/>
      </w:r>
    </w:p>
    <w:p>
      <w:pPr>
        <w:pStyle w:val="Estilo"/>
      </w:pPr>
      <w:r>
        <w:t>XV.- Conceder privilegios exclusivos por tiempo limitado, con arreglo a la ley respectiva, a los descubridores, inventores o perfeccionadores de algún ramo de la industria.</w:t>
      </w:r>
    </w:p>
    <w:p>
      <w:pPr>
        <w:pStyle w:val="Estilo"/>
      </w:pPr>
      <w:r>
        <w:t/>
      </w:r>
    </w:p>
    <w:p>
      <w:pPr>
        <w:pStyle w:val="Estilo"/>
      </w:pPr>
      <w:r>
        <w:t>(REFORMADA, D.O.F. 31 DE DICIEMBRE DE 1994)</w:t>
      </w:r>
    </w:p>
    <w:p>
      <w:pPr>
        <w:pStyle w:val="Estilo"/>
      </w:pPr>
      <w:r>
        <w:t>XVI.- Cuando la Cámara de Senadores no esté en sesiones, el Presidente de la República podrá hacer los nombramientos de que hablan las fracciones III, IV y IX, con aprobación de la Comisión Permanente.</w:t>
      </w:r>
    </w:p>
    <w:p>
      <w:pPr>
        <w:pStyle w:val="Estilo"/>
      </w:pPr>
      <w:r>
        <w:t/>
      </w:r>
    </w:p>
    <w:p>
      <w:pPr>
        <w:pStyle w:val="Estilo"/>
      </w:pPr>
      <w:r>
        <w:t>(ADICIONADA, D.O.F. 10 DE FEBRERO DE 2014)</w:t>
      </w:r>
    </w:p>
    <w:p>
      <w:pPr>
        <w:pStyle w:val="Estilo"/>
      </w:pPr>
      <w:r>
        <w:t>XVII.- En cualquier momento, optar por un gobierno de coalición con uno o varios de los partidos políticos representados en el Congreso de la Unión.</w:t>
      </w:r>
    </w:p>
    <w:p>
      <w:pPr>
        <w:pStyle w:val="Estilo"/>
      </w:pPr>
      <w:r>
        <w:t/>
      </w:r>
    </w:p>
    <w:p>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pStyle w:val="Estilo"/>
      </w:pPr>
      <w:r>
        <w:t/>
      </w:r>
    </w:p>
    <w:p>
      <w:pPr>
        <w:pStyle w:val="Estilo"/>
      </w:pPr>
      <w:r>
        <w:t>(REFORMADA, D.O.F. 31 DE DICIEMBRE DE 1994)</w:t>
      </w:r>
    </w:p>
    <w:p>
      <w:pPr>
        <w:pStyle w:val="Estilo"/>
      </w:pPr>
      <w:r>
        <w:t>XVIII.- Presentar a consideración del Senado, la terna para la designación de Ministros de la Suprema Corte de Justicia y someter sus licencias y renuncias a la aprobación del propio Senado.</w:t>
      </w:r>
    </w:p>
    <w:p>
      <w:pPr>
        <w:pStyle w:val="Estilo"/>
      </w:pPr>
      <w:r>
        <w:t/>
      </w:r>
    </w:p>
    <w:p>
      <w:pPr>
        <w:pStyle w:val="Estilo"/>
      </w:pPr>
      <w:r>
        <w:t>(REFORMADA [N. DE E. ADICIONADA], D.O.F. 7 DE FEBRERO DE 2014)</w:t>
      </w:r>
    </w:p>
    <w:p>
      <w:pPr>
        <w:pStyle w:val="Estilo"/>
      </w:pPr>
      <w:r>
        <w:t>XIX.- Objetar los nombramientos de los comisionados del organismo garante que establece el artículo 6o. de esta Constitución hechos por el Senado de la República, en los términos establecidos en esta Constitución y en la ley;</w:t>
      </w:r>
    </w:p>
    <w:p>
      <w:pPr>
        <w:pStyle w:val="Estilo"/>
      </w:pPr>
      <w:r>
        <w:t/>
      </w:r>
    </w:p>
    <w:p>
      <w:pPr>
        <w:pStyle w:val="Estilo"/>
      </w:pPr>
      <w:r>
        <w:t>(REFORMADA [N. DE E. ADICIONADA], D.O.F. 20 DE AGOSTO DE 1928)</w:t>
      </w:r>
    </w:p>
    <w:p>
      <w:pPr>
        <w:pStyle w:val="Estilo"/>
      </w:pPr>
      <w:r>
        <w:t>XX.- Las demás que le confiere expresamente esta Constitución.</w:t>
      </w:r>
    </w:p>
    <w:p>
      <w:pPr>
        <w:pStyle w:val="Estilo"/>
      </w:pPr>
      <w:r>
        <w:t/>
      </w:r>
    </w:p>
    <w:p>
      <w:pPr>
        <w:pStyle w:val="Estilo"/>
      </w:pPr>
      <w:r>
        <w:t>(REFORMADO, D.O.F. 2 DE AGOSTO DE 2007)</w:t>
      </w:r>
    </w:p>
    <w:p>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Estilo"/>
      </w:pPr>
      <w:r>
        <w:t/>
      </w:r>
    </w:p>
    <w:p>
      <w:pPr>
        <w:pStyle w:val="Estilo"/>
      </w:pPr>
      <w:r>
        <w:t>La (sic) leyes determinarán las relaciones entre las entidades paraestatales y el Ejecutivo Federal, o entre éstas y las Secretarías de Estado.</w:t>
      </w:r>
    </w:p>
    <w:p>
      <w:pPr>
        <w:pStyle w:val="Estilo"/>
      </w:pPr>
      <w:r>
        <w:t/>
      </w:r>
    </w:p>
    <w:p>
      <w:pPr>
        <w:pStyle w:val="Estilo"/>
      </w:pPr>
      <w:r>
        <w:t>(ADICIONADO, D.O.F. 10 DE FEBRERO DE 2014)</w:t>
      </w:r>
    </w:p>
    <w:p>
      <w:pPr>
        <w:pStyle w:val="Estilo"/>
      </w:pPr>
      <w:r>
        <w:t>La función de Consejero Jurídico del Gobierno estará a cargo de la dependencia del Ejecutivo Federal que, para tal efecto, establezca la ley.</w:t>
      </w:r>
    </w:p>
    <w:p>
      <w:pPr>
        <w:pStyle w:val="Estilo"/>
      </w:pPr>
      <w:r>
        <w:t/>
      </w:r>
    </w:p>
    <w:p>
      <w:pPr>
        <w:pStyle w:val="Estilo"/>
      </w:pPr>
      <w:r>
        <w:t>(ADICIONADO, D.O.F. 10 DE FEBRERO DE 2014)</w:t>
      </w:r>
    </w:p>
    <w:p>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pStyle w:val="Estilo"/>
      </w:pPr>
      <w:r>
        <w:t/>
      </w:r>
    </w:p>
    <w:p>
      <w:pPr>
        <w:pStyle w:val="Estilo"/>
      </w:pPr>
      <w:r>
        <w:t>Art. 91.- Para ser secretario del Despacho se requiere: ser ciudadano mexicano por nacimiento, estar en ejercicio de sus derechos y tener treinta años cumplidos.</w:t>
      </w:r>
    </w:p>
    <w:p>
      <w:pPr>
        <w:pStyle w:val="Estilo"/>
      </w:pPr>
      <w:r>
        <w:t/>
      </w:r>
    </w:p>
    <w:p>
      <w:pPr>
        <w:pStyle w:val="Estilo"/>
      </w:pPr>
      <w:r>
        <w:t>(REFORMADO, D.O.F. 2 DE AGOSTO DE 2007)</w:t>
      </w:r>
    </w:p>
    <w:p>
      <w:pPr>
        <w:pStyle w:val="Estilo"/>
      </w:pPr>
      <w:r>
        <w:t>Art. 92.- Todos los reglamentos, decretos, acuerdos y órdenes del Presidente deberán estar firmados por el Secretario de Estado a que el asunto corresponda, y sin este requisito no serán obedecidos.</w:t>
      </w:r>
    </w:p>
    <w:p>
      <w:pPr>
        <w:pStyle w:val="Estilo"/>
      </w:pPr>
      <w:r>
        <w:t/>
      </w:r>
    </w:p>
    <w:p>
      <w:pPr>
        <w:pStyle w:val="Estilo"/>
      </w:pPr>
      <w:r>
        <w:t>(REFORMADO PRIMER PÁRRAFO, D.O.F. 2 DE AGOSTO DE 2007)</w:t>
      </w:r>
    </w:p>
    <w:p>
      <w:pPr>
        <w:pStyle w:val="Estilo"/>
      </w:pPr>
      <w:r>
        <w:t>Art. 93.- Los Secretarios del Despacho, luego que esté abierto el periodo de sesiones ordinarias, darán cuenta al Congreso del estado que guarden sus respectivos ramos.</w:t>
      </w:r>
    </w:p>
    <w:p>
      <w:pPr>
        <w:pStyle w:val="Estilo"/>
      </w:pPr>
      <w:r>
        <w:t/>
      </w:r>
    </w:p>
    <w:p>
      <w:pPr>
        <w:pStyle w:val="Estilo"/>
      </w:pPr>
      <w:r>
        <w:t>(REFORMADO, D.O.F. 10 DE FEBRERO DE 2014)</w:t>
      </w:r>
    </w:p>
    <w:p>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pStyle w:val="Estilo"/>
      </w:pPr>
      <w:r>
        <w:t/>
      </w:r>
    </w:p>
    <w:p>
      <w:pPr>
        <w:pStyle w:val="Estilo"/>
      </w:pPr>
      <w:r>
        <w:t>(ADICIONADO, D.O.F. 6 DE DICIEMBRE DE 1977)</w:t>
      </w:r>
    </w:p>
    <w:p>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pStyle w:val="Estilo"/>
      </w:pPr>
      <w:r>
        <w:t/>
      </w:r>
    </w:p>
    <w:p>
      <w:pPr>
        <w:pStyle w:val="Estilo"/>
      </w:pPr>
      <w:r>
        <w:t>(ADICIONADO, D.O.F. 15 DE AGOSTO DE 2008)</w:t>
      </w:r>
    </w:p>
    <w:p>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pStyle w:val="Estilo"/>
      </w:pPr>
      <w:r>
        <w:t/>
      </w:r>
    </w:p>
    <w:p>
      <w:pPr>
        <w:pStyle w:val="Estilo"/>
      </w:pPr>
      <w:r>
        <w:t>(ADICIONADO, D.O.F. 15 DE AGOSTO DE 2008)</w:t>
      </w:r>
    </w:p>
    <w:p>
      <w:pPr>
        <w:pStyle w:val="Estilo"/>
      </w:pPr>
      <w:r>
        <w:t>El ejercicio de estas atribuciones se realizará de conformidad con la Ley del Congreso y sus reglamentos.</w:t>
      </w:r>
    </w:p>
    <w:p>
      <w:pPr>
        <w:pStyle w:val="Estilo"/>
      </w:pPr>
      <w:r>
        <w:t/>
      </w:r>
    </w:p>
    <w:p>
      <w:pPr>
        <w:pStyle w:val="Estilo"/>
      </w:pPr>
      <w:r>
        <w:t/>
      </w:r>
    </w:p>
    <w:p>
      <w:pPr>
        <w:pStyle w:val="Estilo"/>
      </w:pPr>
      <w:r>
        <w:t>CAPITULO IV.</w:t>
      </w:r>
    </w:p>
    <w:p>
      <w:pPr>
        <w:pStyle w:val="Estilo"/>
      </w:pPr>
      <w:r>
        <w:t/>
      </w:r>
    </w:p>
    <w:p>
      <w:pPr>
        <w:pStyle w:val="Estilo"/>
      </w:pPr>
      <w:r>
        <w:t>DEL PODER JUDICIAL.</w:t>
      </w:r>
    </w:p>
    <w:p>
      <w:pPr>
        <w:pStyle w:val="Estilo"/>
      </w:pPr>
      <w:r>
        <w:t/>
      </w:r>
    </w:p>
    <w:p>
      <w:pPr>
        <w:pStyle w:val="Estilo"/>
      </w:pPr>
      <w:r>
        <w:t>(REFORMADO PRIMER PÁRRAFO, D.O.F. 11 DE JUNIO DE 1999)</w:t>
      </w:r>
    </w:p>
    <w:p>
      <w:pPr>
        <w:pStyle w:val="Estilo"/>
      </w:pPr>
      <w:r>
        <w:t>Art. 94.- Se deposita el ejercicio del Poder Judicial de la Federación en una Suprema Corte de Justicia, en un Tribunal Electoral, en Tribunales Colegiados y Unitarios de Circuito y en Juzgados de Distrito.</w:t>
      </w:r>
    </w:p>
    <w:p>
      <w:pPr>
        <w:pStyle w:val="Estilo"/>
      </w:pPr>
      <w:r>
        <w:t/>
      </w:r>
    </w:p>
    <w:p>
      <w:pPr>
        <w:pStyle w:val="Estilo"/>
      </w:pPr>
      <w:r>
        <w:t>(ADICIONADO, D.O.F. 11 DE JUNIO DE 1999)</w:t>
      </w:r>
    </w:p>
    <w:p>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pStyle w:val="Estilo"/>
      </w:pPr>
      <w:r>
        <w:t/>
      </w:r>
    </w:p>
    <w:p>
      <w:pPr>
        <w:pStyle w:val="Estilo"/>
      </w:pPr>
      <w:r>
        <w:t>(REFORMADO, D.O.F. 31 DE DICIEMBRE DE 1994)</w:t>
      </w:r>
    </w:p>
    <w:p>
      <w:pPr>
        <w:pStyle w:val="Estilo"/>
      </w:pPr>
      <w:r>
        <w:t>La Suprema Corte de Justicia de la Nación se compondrá de once Ministros y funcionará en Pleno o en Salas.</w:t>
      </w:r>
    </w:p>
    <w:p>
      <w:pPr>
        <w:pStyle w:val="Estilo"/>
      </w:pPr>
      <w:r>
        <w:t/>
      </w:r>
    </w:p>
    <w:p>
      <w:pPr>
        <w:pStyle w:val="Estilo"/>
      </w:pPr>
      <w:r>
        <w:t>(REFORMADO, D.O.F. 10 DE AGOSTO DE 1987)</w:t>
      </w:r>
    </w:p>
    <w:p>
      <w:pPr>
        <w:pStyle w:val="Estilo"/>
      </w:pPr>
      <w:r>
        <w:t>En los términos que la ley disponga las sesiones del Pleno y de las Salas serán públicas, y por excepción secretas en los casos en que así lo exijan la moral o el interés público.</w:t>
      </w:r>
    </w:p>
    <w:p>
      <w:pPr>
        <w:pStyle w:val="Estilo"/>
      </w:pPr>
      <w:r>
        <w:t/>
      </w:r>
    </w:p>
    <w:p>
      <w:pPr>
        <w:pStyle w:val="Estilo"/>
      </w:pPr>
      <w:r>
        <w:t>(REFORMADO, D.O.F. 22 DE AGOSTO DE 1996)</w:t>
      </w:r>
    </w:p>
    <w:p>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pPr>
        <w:pStyle w:val="Estilo"/>
      </w:pPr>
      <w:r>
        <w:t/>
      </w:r>
    </w:p>
    <w:p>
      <w:pPr>
        <w:pStyle w:val="Estilo"/>
      </w:pPr>
      <w:r>
        <w:t>(REFORMADO, D.O.F. 11 DE JUNIO DE 2013)</w:t>
      </w:r>
    </w:p>
    <w:p>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(ADICIONADO, D.O.F. 6 DE JUNIO DE 2011)</w:t>
      </w:r>
    </w:p>
    <w:p>
      <w:pPr>
        <w:pStyle w:val="Estilo"/>
      </w:pPr>
      <w:r>
        <w:t>Asimismo, mediante acuerdos generales establecerá Plenos de Circuito, atendiendo al número y especialización de los Tribunales Colegiados que pertenezcan a cada Circuito. Las leyes determinarán su integración y funcionamiento.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(ADICIONADO, D.O.F. 6 DE JUNIO DE 2011)</w:t>
      </w:r>
    </w:p>
    <w:p>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pPr>
        <w:pStyle w:val="Estilo"/>
      </w:pPr>
      <w:r>
        <w:t/>
      </w:r>
    </w:p>
    <w:p>
      <w:pPr>
        <w:pStyle w:val="Estilo"/>
      </w:pPr>
      <w:r>
        <w:t>(REFORMADO, D.O.F. 22 DE AGOSTO DE 1996)</w:t>
      </w:r>
    </w:p>
    <w:p>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pPr>
        <w:pStyle w:val="Estilo"/>
      </w:pPr>
      <w:r>
        <w:t/>
      </w:r>
    </w:p>
    <w:p>
      <w:pPr>
        <w:pStyle w:val="Estilo"/>
      </w:pPr>
      <w:r>
        <w:t>N. DE E. EN RELACIÓN CON LA ENTRADA EN VIGOR DEL PRESENTE PÁRRAFO, VÉASE ARTÍCULO TRANSITORIO PRIMERO DEL DECRETO QUE MODIFICA LA CONSTITUCIÓN.</w:t>
      </w:r>
    </w:p>
    <w:p>
      <w:pPr>
        <w:pStyle w:val="Estilo"/>
      </w:pPr>
      <w:r>
        <w:t>(REFORMADO, D.O.F. 6 DE JUNIO DE 2011)</w:t>
      </w:r>
    </w:p>
    <w:p>
      <w:pPr>
        <w:pStyle w:val="Estilo"/>
      </w:pPr>
      <w:r>
        <w:t>Ninguna persona que haya sido ministro podrá ser nombrada para un nuevo periodo, salvo que hubiera ejercido el cargo con el carácter de provisional o interino.</w:t>
      </w:r>
    </w:p>
    <w:p>
      <w:pPr>
        <w:pStyle w:val="Estilo"/>
      </w:pPr>
      <w:r>
        <w:t/>
      </w:r>
    </w:p>
    <w:p>
      <w:pPr>
        <w:pStyle w:val="Estilo"/>
      </w:pPr>
      <w:r>
        <w:t>(REFORMADO PRIMER PÁRRAFO, D.O.F. 2 DE AGOSTO DE 2007)</w:t>
      </w:r>
    </w:p>
    <w:p>
      <w:pPr>
        <w:pStyle w:val="Estilo"/>
      </w:pPr>
      <w:r>
        <w:t>Art. 95.- Para ser electo ministro de la Suprema Corte de Justicia de la Nación, se necesita:</w:t>
      </w:r>
    </w:p>
    <w:p>
      <w:pPr>
        <w:pStyle w:val="Estilo"/>
      </w:pPr>
      <w:r>
        <w:t/>
      </w:r>
    </w:p>
    <w:p>
      <w:pPr>
        <w:pStyle w:val="Estilo"/>
      </w:pPr>
      <w:r>
        <w:t>I.- Ser ciudadano mexicano por nacimiento, en pleno ejercicio de sus derechos políticos y civiles.</w:t>
      </w:r>
    </w:p>
    <w:p>
      <w:pPr>
        <w:pStyle w:val="Estilo"/>
      </w:pPr>
      <w:r>
        <w:t/>
      </w:r>
    </w:p>
    <w:p>
      <w:pPr>
        <w:pStyle w:val="Estilo"/>
      </w:pPr>
      <w:r>
        <w:t>(REFORMADA, D.O.F. 31 DE DICIEMBRE DE 1994)</w:t>
      </w:r>
    </w:p>
    <w:p>
      <w:pPr>
        <w:pStyle w:val="Estilo"/>
      </w:pPr>
      <w:r>
        <w:t>II.- Tener cuando menos treinta y cinco años cumplidos el día de la designación.</w:t>
      </w:r>
    </w:p>
    <w:p>
      <w:pPr>
        <w:pStyle w:val="Estilo"/>
      </w:pPr>
      <w:r>
        <w:t/>
      </w:r>
    </w:p>
    <w:p>
      <w:pPr>
        <w:pStyle w:val="Estilo"/>
      </w:pPr>
      <w:r>
        <w:t>(REFORMADA, D.O.F. 31 DE DICIEMBRE DE 1994)</w:t>
      </w:r>
    </w:p>
    <w:p>
      <w:pPr>
        <w:pStyle w:val="Estilo"/>
      </w:pPr>
      <w:r>
        <w:t>III.- Poseer el día de la designación, con antigüedad mínima de diez años, título profesional de licenciado en derecho, expedido por autoridad o institución legalmente facultada para ello.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Estilo"/>
      </w:pPr>
      <w:r>
        <w:t/>
      </w:r>
    </w:p>
    <w:p>
      <w:pPr>
        <w:pStyle w:val="Estilo"/>
      </w:pPr>
      <w:r>
        <w:t>(REFORMADA, D.O.F. 31 DE DICIEMBRE DE 1994)</w:t>
      </w:r>
    </w:p>
    <w:p>
      <w:pPr>
        <w:pStyle w:val="Estilo"/>
      </w:pPr>
      <w:r>
        <w:t>V.- Haber residido en el país durante los dos años anteriores al día de la designación; y</w:t>
      </w:r>
    </w:p>
    <w:p>
      <w:pPr>
        <w:pStyle w:val="Estilo"/>
      </w:pPr>
      <w:r>
        <w:t/>
      </w:r>
    </w:p>
    <w:p>
      <w:pPr>
        <w:pStyle w:val="Estilo"/>
      </w:pPr>
      <w:r>
        <w:t>(REFORMADA, D.O.F. 29 DE ENERO DE 2016)</w:t>
      </w:r>
    </w:p>
    <w:p>
      <w:pPr>
        <w:pStyle w:val="Estilo"/>
      </w:pPr>
      <w:r>
        <w:t>VI.- No haber sido Secretario de Estado, Fiscal General de la República, senador, diputado federal, ni titular del poder ejecutivo de alguna entidad federativa, durante el año previo al día de su nombramiento.</w:t>
      </w:r>
    </w:p>
    <w:p>
      <w:pPr>
        <w:pStyle w:val="Estilo"/>
      </w:pPr>
      <w:r>
        <w:t/>
      </w:r>
    </w:p>
    <w:p>
      <w:pPr>
        <w:pStyle w:val="Estilo"/>
      </w:pPr>
      <w:r>
        <w:t>(ADICIONADO, D.O.F. 31 DE DICIEMBRE DE 1994)</w:t>
      </w:r>
    </w:p>
    <w:p>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pStyle w:val="Estilo"/>
      </w:pPr>
      <w:r>
        <w:t/>
      </w:r>
    </w:p>
    <w:p>
      <w:pPr>
        <w:pStyle w:val="Estilo"/>
      </w:pPr>
      <w:r>
        <w:t>(REFORMADO, D.O.F. 31 DE DICIEMBRE DE 1994)</w:t>
      </w:r>
    </w:p>
    <w:p>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(REFORMADO, D.O.F. 31 DE DICIEMBRE DE 1994)</w:t>
      </w:r>
    </w:p>
    <w:p>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pPr>
        <w:pStyle w:val="Estilo"/>
      </w:pPr>
      <w:r>
        <w:t/>
      </w:r>
    </w:p>
    <w:p>
      <w:pPr>
        <w:pStyle w:val="Estilo"/>
      </w:pPr>
      <w:r>
        <w:t>(REFORMADO, D.O.F. 10 DE JUNIO DE 2011)</w:t>
      </w:r>
    </w:p>
    <w:p>
      <w:pPr>
        <w:pStyle w:val="Estilo"/>
      </w:pPr>
      <w:r>
        <w:t>La Suprema Corte de Justicia de la Nación podrá solicitar al Consejo de la Judicatura Federal que averigüe la conducta de algún juez o magistrado federal.</w:t>
      </w:r>
    </w:p>
    <w:p>
      <w:pPr>
        <w:pStyle w:val="Estilo"/>
      </w:pPr>
      <w:r>
        <w:t/>
      </w:r>
    </w:p>
    <w:p>
      <w:pPr>
        <w:pStyle w:val="Estilo"/>
      </w:pPr>
      <w: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pPr>
        <w:pStyle w:val="Estilo"/>
      </w:pPr>
      <w:r>
        <w:t/>
      </w:r>
    </w:p>
    <w:p>
      <w:pPr>
        <w:pStyle w:val="Estilo"/>
      </w:pPr>
      <w:r>
        <w:t>Cada cuatro años, el Pleno elegirá de entre sus miembros al Presidente de la Suprema Corte de Justicia de la Nación, el cual no podrá ser reelecto para el período inmediato posterior.</w:t>
      </w:r>
    </w:p>
    <w:p>
      <w:pPr>
        <w:pStyle w:val="Estilo"/>
      </w:pPr>
      <w:r>
        <w:t/>
      </w:r>
    </w:p>
    <w:p>
      <w:pPr>
        <w:pStyle w:val="Estilo"/>
      </w:pPr>
      <w:r>
        <w:t>Cada Ministro de la Suprema Corte de Justicia, al entrar a ejercer su encargo, protestará ante el Senado, en la siguiente forma:</w:t>
      </w:r>
    </w:p>
    <w:p>
      <w:pPr>
        <w:pStyle w:val="Estilo"/>
      </w:pPr>
      <w:r>
        <w:t/>
      </w:r>
    </w:p>
    <w:p>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pPr>
        <w:pStyle w:val="Estilo"/>
      </w:pPr>
      <w:r>
        <w:t/>
      </w:r>
    </w:p>
    <w:p>
      <w:pPr>
        <w:pStyle w:val="Estilo"/>
      </w:pPr>
      <w:r>
        <w:t>Ministro: “Sí protesto”</w:t>
      </w:r>
    </w:p>
    <w:p>
      <w:pPr>
        <w:pStyle w:val="Estilo"/>
      </w:pPr>
      <w:r>
        <w:t/>
      </w:r>
    </w:p>
    <w:p>
      <w:pPr>
        <w:pStyle w:val="Estilo"/>
      </w:pPr>
      <w:r>
        <w:t>Presidente: “Si no lo hiciereis así, la Nación os lo demande”.</w:t>
      </w:r>
    </w:p>
    <w:p>
      <w:pPr>
        <w:pStyle w:val="Estilo"/>
      </w:pPr>
      <w:r>
        <w:t/>
      </w:r>
    </w:p>
    <w:p>
      <w:pPr>
        <w:pStyle w:val="Estilo"/>
      </w:pPr>
      <w:r>
        <w:t>(REFORMADO, D.O.F. 11 DE JUNIO DE 1999)</w:t>
      </w:r>
    </w:p>
    <w:p>
      <w:pPr>
        <w:pStyle w:val="Estilo"/>
      </w:pPr>
      <w:r>
        <w:t>Los Magistrados de Circuito y los Jueces de Distrito protestarán ante la Suprema Corte de Justicia y el Consejo de la Judicatura Federal.</w:t>
      </w:r>
    </w:p>
    <w:p>
      <w:pPr>
        <w:pStyle w:val="Estilo"/>
      </w:pPr>
      <w:r>
        <w:t/>
      </w:r>
    </w:p>
    <w:p>
      <w:pPr>
        <w:pStyle w:val="Estilo"/>
      </w:pPr>
      <w:r>
        <w:t>(REFORMADO, D.O.F. 31 DE DICIEMBRE DE 1994)</w:t>
      </w:r>
    </w:p>
    <w:p>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pPr>
        <w:pStyle w:val="Estilo"/>
      </w:pPr>
      <w:r>
        <w:t/>
      </w:r>
    </w:p>
    <w:p>
      <w:pPr>
        <w:pStyle w:val="Estilo"/>
      </w:pPr>
      <w:r>
        <w:t>Si faltare un Ministro por defunción o por cualquier causa de separación definitiva, el Presidente someterá un nuevo nombramiento a la aprobación del Senado, en los términos del artículo 96 de esta Constitución.</w:t>
      </w:r>
    </w:p>
    <w:p>
      <w:pPr>
        <w:pStyle w:val="Estilo"/>
      </w:pPr>
      <w:r>
        <w:t/>
      </w:r>
    </w:p>
    <w:p>
      <w:pPr>
        <w:pStyle w:val="Estilo"/>
      </w:pPr>
      <w:r>
        <w:t>(ADICIONADO, D.O.F. 22 DE AGOSTO DE 1996)</w:t>
      </w:r>
    </w:p>
    <w:p>
      <w:pPr>
        <w:pStyle w:val="Estilo"/>
      </w:pPr>
      <w:r>
        <w:t>Las renuncias de los Ministros de la Suprema Corte de Justicia solamente procederán por causas graves; serán sometidas al Ejecutivo y, si éste las acepta, las enviará para su aprobación al Senado.</w:t>
      </w:r>
    </w:p>
    <w:p>
      <w:pPr>
        <w:pStyle w:val="Estilo"/>
      </w:pPr>
      <w:r>
        <w:t/>
      </w:r>
    </w:p>
    <w:p>
      <w:pPr>
        <w:pStyle w:val="Estilo"/>
      </w:pPr>
      <w:r>
        <w:t>(ADICIONADO, D.O.F. 22 DE AGOSTO DE 1996)</w:t>
      </w:r>
    </w:p>
    <w:p>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pStyle w:val="Estilo"/>
      </w:pPr>
      <w:r>
        <w:t/>
      </w:r>
    </w:p>
    <w:p>
      <w:pPr>
        <w:pStyle w:val="Estilo"/>
      </w:pPr>
      <w:r>
        <w:t>(REFORMADO, D.O.F. 13 DE NOVIEMBRE DE 2007)</w:t>
      </w:r>
    </w:p>
    <w:p>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pPr>
        <w:pStyle w:val="Estilo"/>
      </w:pPr>
      <w:r>
        <w:t/>
      </w:r>
    </w:p>
    <w:p>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Estilo"/>
      </w:pPr>
      <w:r>
        <w:t/>
      </w:r>
    </w:p>
    <w:p>
      <w:pPr>
        <w:pStyle w:val="Estilo"/>
      </w:pPr>
      <w:r>
        <w:t>La Sala Superior se integrará por siete Magistrados Electorales. El Presidente del Tribunal será elegido por la Sala Superior, de entre sus miembros, para ejercer el cargo por cuatro años.</w:t>
      </w:r>
    </w:p>
    <w:p>
      <w:pPr>
        <w:pStyle w:val="Estilo"/>
      </w:pPr>
      <w:r>
        <w:t/>
      </w:r>
    </w:p>
    <w:p>
      <w:pPr>
        <w:pStyle w:val="Estilo"/>
      </w:pPr>
      <w:r>
        <w:t>Al Tribunal Electoral le corresponde resolver en forma definitiva e inatacable, en los términos de esta Constitución y según lo disponga la ley, sobre:</w:t>
      </w:r>
    </w:p>
    <w:p>
      <w:pPr>
        <w:pStyle w:val="Estilo"/>
      </w:pPr>
      <w:r>
        <w:t/>
      </w:r>
    </w:p>
    <w:p>
      <w:pPr>
        <w:pStyle w:val="Estilo"/>
      </w:pPr>
      <w:r>
        <w:t>I. Las impugnaciones en las elecciones federales de diputados y senadores;</w:t>
      </w:r>
    </w:p>
    <w:p>
      <w:pPr>
        <w:pStyle w:val="Estilo"/>
      </w:pPr>
      <w:r>
        <w:t/>
      </w:r>
    </w:p>
    <w:p>
      <w:pPr>
        <w:pStyle w:val="Estilo"/>
      </w:pPr>
      <w:r>
        <w:t>II. Las impugnaciones que se presenten sobre la elección de Presidente de los Estados Unidos Mexicanos que serán resueltas en única instancia por la Sala Superior.</w:t>
      </w:r>
    </w:p>
    <w:p>
      <w:pPr>
        <w:pStyle w:val="Estilo"/>
      </w:pPr>
      <w:r>
        <w:t/>
      </w:r>
    </w:p>
    <w:p>
      <w:pPr>
        <w:pStyle w:val="Estilo"/>
      </w:pPr>
      <w:r>
        <w:t>Las salas Superior y regionales del Tribunal sólo podrán declarar la nulidad de una elección por las causales que expresamente se establezcan en las leyes.</w:t>
      </w:r>
    </w:p>
    <w:p>
      <w:pPr>
        <w:pStyle w:val="Estilo"/>
      </w:pPr>
      <w:r>
        <w:t/>
      </w:r>
    </w:p>
    <w:p>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pPr>
        <w:pStyle w:val="Estilo"/>
      </w:pPr>
      <w:r>
        <w:t/>
      </w:r>
    </w:p>
    <w:p>
      <w:pPr>
        <w:pStyle w:val="Estilo"/>
      </w:pPr>
      <w:r>
        <w:t>III. Las impugnaciones de actos y resoluciones de la autoridad electoral federal, distintas a las señaladas en las dos fracciones anteriores, que violen normas constitucionales o legales;</w:t>
      </w:r>
    </w:p>
    <w:p>
      <w:pPr>
        <w:pStyle w:val="Estilo"/>
      </w:pPr>
      <w:r>
        <w:t/>
      </w:r>
    </w:p>
    <w:p>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pPr>
        <w:pStyle w:val="Estilo"/>
      </w:pPr>
      <w:r>
        <w:t/>
      </w:r>
    </w:p>
    <w:p>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Estilo"/>
      </w:pPr>
      <w:r>
        <w:t/>
      </w:r>
    </w:p>
    <w:p>
      <w:pPr>
        <w:pStyle w:val="Estilo"/>
      </w:pPr>
      <w:r>
        <w:t>VI. Los conflictos o diferencias laborales entre el Tribunal y sus servidores;</w:t>
      </w:r>
    </w:p>
    <w:p>
      <w:pPr>
        <w:pStyle w:val="Estilo"/>
      </w:pPr>
      <w:r>
        <w:t/>
      </w:r>
    </w:p>
    <w:p>
      <w:pPr>
        <w:pStyle w:val="Estilo"/>
      </w:pPr>
      <w:r>
        <w:t>(REFORMADA, D.O.F. 10 DE FEBRERO DE 2014)</w:t>
      </w:r>
    </w:p>
    <w:p>
      <w:pPr>
        <w:pStyle w:val="Estilo"/>
      </w:pPr>
      <w:r>
        <w:t>VII. Los conflictos o diferencias laborales entre el Instituto Nacional Electoral y sus servidores;</w:t>
      </w:r>
    </w:p>
    <w:p>
      <w:pPr>
        <w:pStyle w:val="Estilo"/>
      </w:pPr>
      <w:r>
        <w:t/>
      </w:r>
    </w:p>
    <w:p>
      <w:pPr>
        <w:pStyle w:val="Estilo"/>
      </w:pPr>
      <w:r>
        <w:t>(REFORMADA, D.O.F. 10 DE FEBRERO DE 2014)</w:t>
      </w:r>
    </w:p>
    <w:p>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pPr>
        <w:pStyle w:val="Estilo"/>
      </w:pPr>
      <w:r>
        <w:t/>
      </w:r>
    </w:p>
    <w:p>
      <w:pPr>
        <w:pStyle w:val="Estilo"/>
      </w:pPr>
      <w:r>
        <w:t>(ADICIONADA, D.O.F. 10 DE FEBRERO DE 2014)</w:t>
      </w:r>
    </w:p>
    <w:p>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pPr>
        <w:pStyle w:val="Estilo"/>
      </w:pPr>
      <w:r>
        <w:t/>
      </w:r>
    </w:p>
    <w:p>
      <w:pPr>
        <w:pStyle w:val="Estilo"/>
      </w:pPr>
      <w:r>
        <w:t>X. Las demás que señale la ley.</w:t>
      </w:r>
    </w:p>
    <w:p>
      <w:pPr>
        <w:pStyle w:val="Estilo"/>
      </w:pPr>
      <w:r>
        <w:t/>
      </w:r>
    </w:p>
    <w:p>
      <w:pPr>
        <w:pStyle w:val="Estilo"/>
      </w:pPr>
      <w:r>
        <w:t>Las salas del Tribunal Electoral harán uso de los medios de apremio necesarios para hacer cumplir de manera expedita sus sentencias y resoluciones, en los términos que fije la ley.</w:t>
      </w:r>
    </w:p>
    <w:p>
      <w:pPr>
        <w:pStyle w:val="Estilo"/>
      </w:pPr>
      <w:r>
        <w:t/>
      </w:r>
    </w:p>
    <w:p>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Estilo"/>
      </w:pPr>
      <w:r>
        <w:t/>
      </w:r>
    </w:p>
    <w:p>
      <w:pPr>
        <w:pStyle w:val="Estilo"/>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pPr>
        <w:pStyle w:val="Estilo"/>
      </w:pPr>
      <w:r>
        <w:t/>
      </w:r>
    </w:p>
    <w:p>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Estilo"/>
      </w:pPr>
      <w:r>
        <w:t/>
      </w:r>
    </w:p>
    <w:p>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Estilo"/>
      </w:pPr>
      <w:r>
        <w:t/>
      </w:r>
    </w:p>
    <w:p>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Estilo"/>
      </w:pPr>
      <w:r>
        <w:t/>
      </w:r>
    </w:p>
    <w:p>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Estilo"/>
      </w:pPr>
      <w:r>
        <w:t/>
      </w:r>
    </w:p>
    <w:p>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Estilo"/>
      </w:pPr>
      <w:r>
        <w:t/>
      </w:r>
    </w:p>
    <w:p>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Estilo"/>
      </w:pPr>
      <w:r>
        <w:t/>
      </w:r>
    </w:p>
    <w:p>
      <w:pPr>
        <w:pStyle w:val="Estilo"/>
      </w:pPr>
      <w:r>
        <w:t>En caso de vacante definitiva se nombrará a un nuevo Magistrado por el tiempo restante al del nombramiento original.</w:t>
      </w:r>
    </w:p>
    <w:p>
      <w:pPr>
        <w:pStyle w:val="Estilo"/>
      </w:pPr>
      <w:r>
        <w:t/>
      </w:r>
    </w:p>
    <w:p>
      <w:pPr>
        <w:pStyle w:val="Estilo"/>
      </w:pPr>
      <w:r>
        <w:t>El personal del Tribunal regirá sus relaciones de trabajo conforme a las disposiciones aplicables al Poder Judicial de la Federación y a las reglas especiales y excepciones que señale la ley.</w:t>
      </w:r>
    </w:p>
    <w:p>
      <w:pPr>
        <w:pStyle w:val="Estilo"/>
      </w:pPr>
      <w:r>
        <w:t/>
      </w:r>
    </w:p>
    <w:p>
      <w:pPr>
        <w:pStyle w:val="Estilo"/>
      </w:pPr>
      <w:r>
        <w:t>(REFORMADO PRIMER PÁRRAFO, D.O.F. 11 DE JUNIO DE 1999)</w:t>
      </w:r>
    </w:p>
    <w:p>
      <w:pPr>
        <w:pStyle w:val="Estilo"/>
      </w:pPr>
      <w:r>
        <w:t>Art. 100.- El Consejo de la Judicatura Federal será un órgano del Poder Judicial de la Federación con independencia técnica, de gestión y para emitir sus resoluciones.</w:t>
      </w:r>
    </w:p>
    <w:p>
      <w:pPr>
        <w:pStyle w:val="Estilo"/>
      </w:pPr>
      <w:r>
        <w:t/>
      </w:r>
    </w:p>
    <w:p>
      <w:pPr>
        <w:pStyle w:val="Estilo"/>
      </w:pPr>
      <w:r>
        <w:t>(REFORMADO, D.O.F. 11 DE JUNIO DE 1999)</w:t>
      </w:r>
    </w:p>
    <w:p>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pStyle w:val="Estilo"/>
      </w:pPr>
      <w:r>
        <w:t/>
      </w:r>
    </w:p>
    <w:p>
      <w:pPr>
        <w:pStyle w:val="Estilo"/>
      </w:pPr>
      <w:r>
        <w:t>(ADICIONADO, D.O.F. 11 DE JUNIO DE 1999)</w:t>
      </w:r>
    </w:p>
    <w:p>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pStyle w:val="Estilo"/>
      </w:pPr>
      <w:r>
        <w:t/>
      </w:r>
    </w:p>
    <w:p>
      <w:pPr>
        <w:pStyle w:val="Estilo"/>
      </w:pPr>
      <w:r>
        <w:t>(REFORMADO, D.O.F. 11 DE JUNIO DE 1999)</w:t>
      </w:r>
    </w:p>
    <w:p>
      <w:pPr>
        <w:pStyle w:val="Estilo"/>
      </w:pPr>
      <w:r>
        <w:t>El Consejo funcionará en Pleno o en comisiones. El Pleno resolverá sobre la designación, adscripción, ratificación y remoción de magistrados y jueces, así como de los demás asuntos que la ley determine.</w:t>
      </w:r>
    </w:p>
    <w:p>
      <w:pPr>
        <w:pStyle w:val="Estilo"/>
      </w:pPr>
      <w:r>
        <w:t/>
      </w:r>
    </w:p>
    <w:p>
      <w:pPr>
        <w:pStyle w:val="Estilo"/>
      </w:pPr>
      <w:r>
        <w:t>(REFORMADO, D.O.F. 31 DE DICIEMBRE DE 1994)</w:t>
      </w:r>
    </w:p>
    <w:p>
      <w:pPr>
        <w:pStyle w:val="Estilo"/>
      </w:pPr>
      <w:r>
        <w:t>Salvo el Presidente del Consejo, los demás Consejeros durarán cinco años en su cargo, serán substituidos de manera escalonada, y no podrán ser nombrados para un nuevo período.</w:t>
      </w:r>
    </w:p>
    <w:p>
      <w:pPr>
        <w:pStyle w:val="Estilo"/>
      </w:pPr>
      <w:r>
        <w:t/>
      </w:r>
    </w:p>
    <w:p>
      <w:pPr>
        <w:pStyle w:val="Estilo"/>
      </w:pPr>
      <w:r>
        <w:t>(REFORMADO, D.O.F. 11 DE JUNIO DE 1999)</w:t>
      </w:r>
    </w:p>
    <w:p>
      <w:pPr>
        <w:pStyle w:val="Estilo"/>
      </w:pPr>
      <w:r>
        <w:t>Los Consejeros no representan a quien los designa, por lo que ejercerán su función con independencia e imparcialidad. Durante su encargo, sólo podrán ser removidos en los términos del Título Cuarto de esta Constitución.</w:t>
      </w:r>
    </w:p>
    <w:p>
      <w:pPr>
        <w:pStyle w:val="Estilo"/>
      </w:pPr>
      <w:r>
        <w:t/>
      </w:r>
    </w:p>
    <w:p>
      <w:pPr>
        <w:pStyle w:val="Estilo"/>
      </w:pPr>
      <w:r>
        <w:t>(REFORMADO, D.O.F. 31 DE DICIEMBRE DE 1994)</w:t>
      </w:r>
    </w:p>
    <w:p>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pPr>
        <w:pStyle w:val="Estilo"/>
      </w:pPr>
      <w:r>
        <w:t/>
      </w:r>
    </w:p>
    <w:p>
      <w:pPr>
        <w:pStyle w:val="Estilo"/>
      </w:pPr>
      <w:r>
        <w:t>(REFORMADO, D.O.F. 11 DE JUNIO DE 1999)</w:t>
      </w:r>
    </w:p>
    <w:p>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pStyle w:val="Estilo"/>
      </w:pPr>
      <w:r>
        <w:t/>
      </w:r>
    </w:p>
    <w:p>
      <w:pPr>
        <w:pStyle w:val="Estilo"/>
      </w:pPr>
      <w:r>
        <w:t>(REFORMADO, D.O.F. 11 DE JUNIO DE 1999)</w:t>
      </w:r>
    </w:p>
    <w:p>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pStyle w:val="Estilo"/>
      </w:pPr>
      <w:r>
        <w:t/>
      </w:r>
    </w:p>
    <w:p>
      <w:pPr>
        <w:pStyle w:val="Estilo"/>
      </w:pPr>
      <w:r>
        <w:t>(REFORMADO, D.O.F. 11 DE JUNIO DE 1999)</w:t>
      </w:r>
    </w:p>
    <w:p>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pStyle w:val="Estilo"/>
      </w:pPr>
      <w:r>
        <w:t/>
      </w:r>
    </w:p>
    <w:p>
      <w:pPr>
        <w:pStyle w:val="Estilo"/>
      </w:pPr>
      <w:r>
        <w:t>(REFORMADO PRIMER PÁRRAFO, D.O.F. 29 DE ENERO DE 2016)</w:t>
      </w:r>
    </w:p>
    <w:p>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pPr>
        <w:pStyle w:val="Estilo"/>
      </w:pPr>
      <w:r>
        <w:t/>
      </w:r>
    </w:p>
    <w:p>
      <w:pPr>
        <w:pStyle w:val="Estilo"/>
      </w:pPr>
      <w:r>
        <w:t>(REFORMADO, D.O.F. 22 DE AGOSTO DE 1996)</w:t>
      </w:r>
    </w:p>
    <w:p>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pPr>
        <w:pStyle w:val="Estilo"/>
      </w:pPr>
      <w:r>
        <w:t/>
      </w:r>
    </w:p>
    <w:p>
      <w:pPr>
        <w:pStyle w:val="Estilo"/>
      </w:pPr>
      <w:r>
        <w:t>(REFORMADO, D.O.F. 31 DE DICIEMBRE DE 1994)</w:t>
      </w:r>
    </w:p>
    <w:p>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pPr>
        <w:pStyle w:val="Estilo"/>
      </w:pPr>
      <w:r>
        <w:t/>
      </w:r>
    </w:p>
    <w:p>
      <w:pPr>
        <w:pStyle w:val="Estilo"/>
      </w:pPr>
      <w:r>
        <w:t>(REFORMADO, D.O.F. 31 DE DICIEMBRE DE 1994)</w:t>
      </w:r>
    </w:p>
    <w:p>
      <w:pPr>
        <w:pStyle w:val="Estilo"/>
      </w:pPr>
      <w:r>
        <w:t>Los impedimentos de este artículo serán aplicables a los funcionarios judiciales que gocen de licencia.</w:t>
      </w:r>
    </w:p>
    <w:p>
      <w:pPr>
        <w:pStyle w:val="Estilo"/>
      </w:pPr>
      <w:r>
        <w:t/>
      </w:r>
    </w:p>
    <w:p>
      <w:pPr>
        <w:pStyle w:val="Estilo"/>
      </w:pPr>
      <w:r>
        <w:t>(REFORMADO, D.O.F. 31 DE DICIEMBRE DE 1994)</w:t>
      </w:r>
    </w:p>
    <w:p>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pStyle w:val="Estilo"/>
      </w:pPr>
      <w:r>
        <w:t/>
      </w:r>
    </w:p>
    <w:p>
      <w:pPr>
        <w:pStyle w:val="Estilo"/>
      </w:pPr>
      <w:r>
        <w:t>N. DE E. EL CONTENIDO DEL ANTERIOR ARTÍCULO 102, PASA A SER EL APARTADO A DEL PROPIO ARTÍCULO Y SE ADICIONA A ESTE UN APARTADO B, D.O.F. 28 DE ENERO DE 1992.</w:t>
      </w:r>
    </w:p>
    <w:p>
      <w:pPr>
        <w:pStyle w:val="Estilo"/>
      </w:pPr>
      <w:r>
        <w:t>Art. 102.-</w:t>
      </w:r>
    </w:p>
    <w:p>
      <w:pPr>
        <w:pStyle w:val="Estilo"/>
      </w:pPr>
      <w:r>
        <w:t/>
      </w:r>
    </w:p>
    <w:p>
      <w:pPr>
        <w:pStyle w:val="Estilo"/>
      </w:pPr>
      <w:r>
        <w:t>(REFORMADO PRIMER PÁRRAFO, D.O.F. 29 DE ENERO DE 2016)</w:t>
      </w:r>
    </w:p>
    <w:p>
      <w:pPr>
        <w:pStyle w:val="Estilo"/>
      </w:pPr>
      <w:r>
        <w:t>A. El Ministerio Público de la Federación se organizará en una Fiscalía General de la República como órgano público autónomo, dotado de personalidad jurídica y patrimonio propio.</w:t>
      </w:r>
    </w:p>
    <w:p>
      <w:pPr>
        <w:pStyle w:val="Estilo"/>
      </w:pPr>
      <w:r>
        <w:t/>
      </w:r>
    </w:p>
    <w:p>
      <w:pPr>
        <w:pStyle w:val="Estilo"/>
      </w:pPr>
      <w:r>
        <w:t>(REFORMADO, D.O.F. 10 DE FEBRERO DE 2014)</w:t>
      </w:r>
    </w:p>
    <w:p>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Estilo"/>
      </w:pPr>
      <w:r>
        <w:t/>
      </w:r>
    </w:p>
    <w:p>
      <w:pPr>
        <w:pStyle w:val="Estilo"/>
      </w:pPr>
      <w:r>
        <w:t>(REFORMADO [N. DE E. CON LAS FRACCIONES QUE LO INTEGRAN], D.O.F. 10 DE FEBRERO DE 2014)</w:t>
      </w:r>
    </w:p>
    <w:p>
      <w:pPr>
        <w:pStyle w:val="Estilo"/>
      </w:pPr>
      <w:r>
        <w:t>El Fiscal General durará en su encargo nueve años, y será designado y removido conforme a lo siguiente:</w:t>
      </w:r>
    </w:p>
    <w:p>
      <w:pPr>
        <w:pStyle w:val="Estilo"/>
      </w:pPr>
      <w:r>
        <w:t/>
      </w:r>
    </w:p>
    <w:p>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pPr>
        <w:pStyle w:val="Estilo"/>
      </w:pPr>
      <w:r>
        <w:t/>
      </w:r>
    </w:p>
    <w:p>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pPr>
        <w:pStyle w:val="Estilo"/>
      </w:pPr>
      <w:r>
        <w:t/>
      </w:r>
    </w:p>
    <w:p>
      <w:pPr>
        <w:pStyle w:val="Estilo"/>
      </w:pPr>
      <w:r>
        <w:t>II. Recibida la lista a que se refiere la fracción anterior, dentro de los diez días siguientes el Ejecutivo formulará una terna y la enviará a la consideración del Senado.</w:t>
      </w:r>
    </w:p>
    <w:p>
      <w:pPr>
        <w:pStyle w:val="Estilo"/>
      </w:pPr>
      <w:r>
        <w:t/>
      </w:r>
    </w:p>
    <w:p>
      <w:pPr>
        <w:pStyle w:val="Estilo"/>
      </w:pPr>
      <w:r>
        <w:t>III. El Senado, con base en la terna y previa comparecencia de las personas propuestas, designará al Fiscal General con el voto de las dos terceras partes de los miembros presentes dentro del plazo de diez días.</w:t>
      </w:r>
    </w:p>
    <w:p>
      <w:pPr>
        <w:pStyle w:val="Estilo"/>
      </w:pPr>
      <w:r>
        <w:t/>
      </w:r>
    </w:p>
    <w:p>
      <w:pPr>
        <w:pStyle w:val="Estilo"/>
      </w:pPr>
      <w:r>
        <w:t>En caso de que el Ejecutivo no envíe la terna a que se refiere la fracción anterior, el Senado tendrá diez días para designar al Fiscal General de entre los candidatos de la lista que señala la fracción I.</w:t>
      </w:r>
    </w:p>
    <w:p>
      <w:pPr>
        <w:pStyle w:val="Estilo"/>
      </w:pPr>
      <w:r>
        <w:t/>
      </w:r>
    </w:p>
    <w:p>
      <w:pPr>
        <w:pStyle w:val="Estilo"/>
      </w:pPr>
      <w:r>
        <w:t>Si el Senado no hace la designación en los plazos que establecen los párrafos anteriores, el Ejecutivo designará al Fiscal General de entre los candidatos que integren la lista o, en su caso, la terna respectiva.</w:t>
      </w:r>
    </w:p>
    <w:p>
      <w:pPr>
        <w:pStyle w:val="Estilo"/>
      </w:pPr>
      <w:r>
        <w:t/>
      </w:r>
    </w:p>
    <w:p>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pPr>
        <w:pStyle w:val="Estilo"/>
      </w:pPr>
      <w:r>
        <w:t/>
      </w:r>
    </w:p>
    <w:p>
      <w:pPr>
        <w:pStyle w:val="Estilo"/>
      </w:pPr>
      <w:r>
        <w:t>V. En los recesos del Senado, la Comisión Permanente lo convocará de inmediato a sesiones extraordinarias para la designación o formulación de objeción a la remoción del Fiscal General.</w:t>
      </w:r>
    </w:p>
    <w:p>
      <w:pPr>
        <w:pStyle w:val="Estilo"/>
      </w:pPr>
      <w:r>
        <w:t/>
      </w:r>
    </w:p>
    <w:p>
      <w:pPr>
        <w:pStyle w:val="Estilo"/>
      </w:pPr>
      <w:r>
        <w:t>VI. Las ausencias del Fiscal General serán suplidas en los términos que determine la ley.</w:t>
      </w:r>
    </w:p>
    <w:p>
      <w:pPr>
        <w:pStyle w:val="Estilo"/>
      </w:pPr>
      <w:r>
        <w:t/>
      </w:r>
    </w:p>
    <w:p>
      <w:pPr>
        <w:pStyle w:val="Estilo"/>
      </w:pPr>
      <w:r>
        <w:t>(REFORMADO, D.O.F. 29 DE ENERO DE 2016)</w:t>
      </w:r>
    </w:p>
    <w:p>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pStyle w:val="Estilo"/>
      </w:pPr>
      <w:r>
        <w:t/>
      </w:r>
    </w:p>
    <w:p>
      <w:pPr>
        <w:pStyle w:val="Estilo"/>
      </w:pPr>
      <w:r>
        <w:t>(REFORMADO, D.O.F. 10 DE FEBRERO DE 2014)</w:t>
      </w:r>
    </w:p>
    <w:p>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Estilo"/>
      </w:pPr>
      <w:r>
        <w:t/>
      </w:r>
    </w:p>
    <w:p>
      <w:pPr>
        <w:pStyle w:val="Estilo"/>
      </w:pPr>
      <w:r>
        <w:t>(REFORMADO, D.O.F. 10 DE FEBRERO DE 2014)</w:t>
      </w:r>
    </w:p>
    <w:p>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Estilo"/>
      </w:pPr>
      <w:r>
        <w:t/>
      </w:r>
    </w:p>
    <w:p>
      <w:pPr>
        <w:pStyle w:val="Estilo"/>
      </w:pPr>
      <w:r>
        <w:t>(REFORMADO, D.O.F. 10 DE FEBRERO DE 2014)</w:t>
      </w:r>
    </w:p>
    <w:p>
      <w:pPr>
        <w:pStyle w:val="Estilo"/>
      </w:pPr>
      <w:r>
        <w:t>El Fiscal General presentará anualmente a los Poderes Legislativo y Ejecutivo de la Unión un informe de actividades. Comparecerá ante cualquiera de las Cámaras cuando se le cite a rendir cuentas o a informar sobre su gestión.</w:t>
      </w:r>
    </w:p>
    <w:p>
      <w:pPr>
        <w:pStyle w:val="Estilo"/>
      </w:pPr>
      <w:r>
        <w:t/>
      </w:r>
    </w:p>
    <w:p>
      <w:pPr>
        <w:pStyle w:val="Estilo"/>
      </w:pPr>
      <w:r>
        <w:t>(REFORMADO, D.O.F. 10 DE FEBRERO DE 2014)</w:t>
      </w:r>
    </w:p>
    <w:p>
      <w:pPr>
        <w:pStyle w:val="Estilo"/>
      </w:pPr>
      <w:r>
        <w:t>El Fiscal General de la República y sus agentes, serán responsables de toda falta, omisión o violación a la ley en que incurran con motivo de sus funciones.</w:t>
      </w:r>
    </w:p>
    <w:p>
      <w:pPr>
        <w:pStyle w:val="Estilo"/>
      </w:pPr>
      <w:r>
        <w:t/>
      </w:r>
    </w:p>
    <w:p>
      <w:pPr>
        <w:pStyle w:val="Estilo"/>
      </w:pPr>
      <w:r>
        <w:t>(REFORMADO, D.O.F. 13 DE SEPTIEMBRE DE 1999)</w:t>
      </w:r>
    </w:p>
    <w:p>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pPr>
        <w:pStyle w:val="Estilo"/>
      </w:pPr>
      <w:r>
        <w:t/>
      </w:r>
    </w:p>
    <w:p>
      <w:pPr>
        <w:pStyle w:val="Estilo"/>
      </w:pPr>
      <w:r>
        <w:t>(REFORMADO, D.O.F. 10 DE JUNIO DE 2011)</w:t>
      </w:r>
    </w:p>
    <w:p>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pPr>
        <w:pStyle w:val="Estilo"/>
      </w:pPr>
      <w:r>
        <w:t/>
      </w:r>
    </w:p>
    <w:p>
      <w:pPr>
        <w:pStyle w:val="Estilo"/>
      </w:pPr>
      <w:r>
        <w:t>(REFORMADO, D.O.F. 10 DE JUNIO DE 2011)</w:t>
      </w:r>
    </w:p>
    <w:p>
      <w:pPr>
        <w:pStyle w:val="Estilo"/>
      </w:pPr>
      <w:r>
        <w:t>Estos organismos no serán competentes tratándose de asuntos electorales y jurisdiccionales.</w:t>
      </w:r>
    </w:p>
    <w:p>
      <w:pPr>
        <w:pStyle w:val="Estilo"/>
      </w:pPr>
      <w:r>
        <w:t/>
      </w:r>
    </w:p>
    <w:p>
      <w:pPr>
        <w:pStyle w:val="Estilo"/>
      </w:pPr>
      <w:r>
        <w:t>El organismo que establezca el Congreso de la Unión se denominará Comisión Nacional de los Derechos Humanos; contará con autonomía de gestión y presupuestaria, personalidad jurídica y patrimonio propios.</w:t>
      </w:r>
    </w:p>
    <w:p>
      <w:pPr>
        <w:pStyle w:val="Estilo"/>
      </w:pPr>
      <w:r>
        <w:t/>
      </w:r>
    </w:p>
    <w:p>
      <w:pPr>
        <w:pStyle w:val="Estilo"/>
      </w:pPr>
      <w:r>
        <w:t>(REFORMADO, D.O.F. 29 DE ENERO DE 2016)</w:t>
      </w:r>
    </w:p>
    <w:p>
      <w:pPr>
        <w:pStyle w:val="Estilo"/>
      </w:pPr>
      <w:r>
        <w:t>Las Constituciones de las entidades federativas establecerán y garantizarán la autonomía de los organismos de protección de los derechos humanos.</w:t>
      </w:r>
    </w:p>
    <w:p>
      <w:pPr>
        <w:pStyle w:val="Estilo"/>
      </w:pPr>
      <w:r>
        <w:t/>
      </w:r>
    </w:p>
    <w:p>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pPr>
        <w:pStyle w:val="Estilo"/>
      </w:pPr>
      <w:r>
        <w:t/>
      </w:r>
    </w:p>
    <w:p>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Estilo"/>
      </w:pPr>
      <w:r>
        <w:t/>
      </w:r>
    </w:p>
    <w:p>
      <w:pPr>
        <w:pStyle w:val="Estilo"/>
      </w:pPr>
      <w:r>
        <w:t>(ADICIONADO, D.O.F. 10 DE JUNIO DE 2011)</w:t>
      </w:r>
    </w:p>
    <w:p>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pStyle w:val="Estilo"/>
      </w:pPr>
      <w:r>
        <w:t/>
      </w:r>
    </w:p>
    <w:p>
      <w:pPr>
        <w:pStyle w:val="Estilo"/>
      </w:pPr>
      <w:r>
        <w:t>El Presidente de la Comisión Nacional de los Derechos Humanos presentará anualmente a los Poderes de la Unión un informe de actividades. Al efecto comparecerá ante las Cámaras del Congreso en los términos que disponga la ley.</w:t>
      </w:r>
    </w:p>
    <w:p>
      <w:pPr>
        <w:pStyle w:val="Estilo"/>
      </w:pPr>
      <w:r>
        <w:t/>
      </w:r>
    </w:p>
    <w:p>
      <w:pPr>
        <w:pStyle w:val="Estilo"/>
      </w:pPr>
      <w:r>
        <w:t>La Comisión Nacional de los Derechos Humanos conocerá de las inconformidades que se presenten en relación con las recomendaciones, acuerdos u omisiones de los organismos equivalentes en las entidades federativas.</w:t>
      </w:r>
    </w:p>
    <w:p>
      <w:pPr>
        <w:pStyle w:val="Estilo"/>
      </w:pPr>
      <w:r>
        <w:t/>
      </w:r>
    </w:p>
    <w:p>
      <w:pPr>
        <w:pStyle w:val="Estilo"/>
      </w:pPr>
      <w:r>
        <w:t>(REFORMADO, D.O.F. 29 DE ENERO DE 2016)</w:t>
      </w:r>
    </w:p>
    <w:p>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103.- Los Tribunales de la Federación resolverán toda controversia que se suscite</w:t>
      </w:r>
    </w:p>
    <w:p>
      <w:pPr>
        <w:pStyle w:val="Estilo"/>
      </w:pPr>
      <w:r>
        <w:t/>
      </w:r>
    </w:p>
    <w:p>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pPr>
        <w:pStyle w:val="Estilo"/>
      </w:pPr>
      <w:r>
        <w:t/>
      </w:r>
    </w:p>
    <w:p>
      <w:pPr>
        <w:pStyle w:val="Estilo"/>
      </w:pPr>
      <w:r>
        <w:t>(REFORMADA, D.O.F. 29 DE ENERO DE 2016)</w:t>
      </w:r>
    </w:p>
    <w:p>
      <w:pPr>
        <w:pStyle w:val="Estilo"/>
      </w:pPr>
      <w:r>
        <w:t>II. Por normas generales o actos de la autoridad federal que vulneren o restrinjan la soberanía de los Estados o la autonomía de la Ciudad de México, y</w:t>
      </w:r>
    </w:p>
    <w:p>
      <w:pPr>
        <w:pStyle w:val="Estilo"/>
      </w:pPr>
      <w:r>
        <w:t/>
      </w:r>
    </w:p>
    <w:p>
      <w:pPr>
        <w:pStyle w:val="Estilo"/>
      </w:pPr>
      <w:r>
        <w:t>(REFORMADA, D.O.F. 29 DE ENERO DE 2016)</w:t>
      </w:r>
    </w:p>
    <w:p>
      <w:pPr>
        <w:pStyle w:val="Estilo"/>
      </w:pPr>
      <w:r>
        <w:t>III. Por normas generales o actos de las autoridades de las entidades federativas que invadan la esfera de competencia de la autoridad federal. </w:t>
      </w:r>
    </w:p>
    <w:p>
      <w:pPr>
        <w:pStyle w:val="Estilo"/>
      </w:pPr>
      <w:r>
        <w:t/>
      </w:r>
    </w:p>
    <w:p>
      <w:pPr>
        <w:pStyle w:val="Estilo"/>
      </w:pPr>
      <w:r>
        <w:t>N. DE E. EN RELACIÓN CON LA ENTRADA EN VIGOR DEL PRESENTE ARTÍCULO, VÉASE ARTÍCULO TRANSITORIO PRIMERO DEL DECRETO QUE MODIFICA LA CONSTITUCIÓN.</w:t>
      </w:r>
    </w:p>
    <w:p>
      <w:pPr>
        <w:pStyle w:val="Estilo"/>
      </w:pPr>
      <w:r>
        <w:t>(REFORMADO, D.O.F. 6 DE JUNIO DE 2011)</w:t>
      </w:r>
    </w:p>
    <w:p>
      <w:pPr>
        <w:pStyle w:val="Estilo"/>
      </w:pPr>
      <w:r>
        <w:t>Art. 104.- Los Tribunales de la Federación conocerán:</w:t>
      </w:r>
    </w:p>
    <w:p>
      <w:pPr>
        <w:pStyle w:val="Estilo"/>
      </w:pPr>
      <w:r>
        <w:t/>
      </w:r>
    </w:p>
    <w:p>
      <w:pPr>
        <w:pStyle w:val="Estilo"/>
      </w:pPr>
      <w:r>
        <w:t>I. De los procedimientos relacionados con delitos del orden federal;</w:t>
      </w:r>
    </w:p>
    <w:p>
      <w:pPr>
        <w:pStyle w:val="Estilo"/>
      </w:pPr>
      <w:r>
        <w:t/>
      </w:r>
    </w:p>
    <w:p>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pPr>
        <w:pStyle w:val="Estilo"/>
      </w:pPr>
      <w:r>
        <w:t/>
      </w:r>
    </w:p>
    <w:p>
      <w:pPr>
        <w:pStyle w:val="Estilo"/>
      </w:pPr>
      <w:r>
        <w:t>Las sentencias de primera instancia podrán ser apelables ante el superior inmediato del juez que conozca del asunto en primer grado;</w:t>
      </w:r>
    </w:p>
    <w:p>
      <w:pPr>
        <w:pStyle w:val="Estilo"/>
      </w:pPr>
      <w:r>
        <w:t/>
      </w:r>
    </w:p>
    <w:p>
      <w:pPr>
        <w:pStyle w:val="Estilo"/>
      </w:pPr>
      <w:r>
        <w:t>(REFORMADA, D.O.F. 29 DE ENERO DE 2016)</w:t>
      </w:r>
    </w:p>
    <w:p>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pPr>
        <w:pStyle w:val="Estilo"/>
      </w:pPr>
      <w:r>
        <w:t/>
      </w:r>
    </w:p>
    <w:p>
      <w:pPr>
        <w:pStyle w:val="Estilo"/>
      </w:pPr>
      <w:r>
        <w:t>IV. De todas las controversias que versen sobre derecho marítimo;</w:t>
      </w:r>
    </w:p>
    <w:p>
      <w:pPr>
        <w:pStyle w:val="Estilo"/>
      </w:pPr>
      <w:r>
        <w:t/>
      </w:r>
    </w:p>
    <w:p>
      <w:pPr>
        <w:pStyle w:val="Estilo"/>
      </w:pPr>
      <w:r>
        <w:t>V. De aquellas en que la Federación fuese parte;</w:t>
      </w:r>
    </w:p>
    <w:p>
      <w:pPr>
        <w:pStyle w:val="Estilo"/>
      </w:pPr>
      <w:r>
        <w:t/>
      </w:r>
    </w:p>
    <w:p>
      <w:pPr>
        <w:pStyle w:val="Estilo"/>
      </w:pPr>
      <w:r>
        <w:t>VI. De las controversias y de las acciones a que se refiere el artículo 105, mismas que serán del conocimiento exclusivo de la Suprema Corte de Justicia de la Nación;</w:t>
      </w:r>
    </w:p>
    <w:p>
      <w:pPr>
        <w:pStyle w:val="Estilo"/>
      </w:pPr>
      <w:r>
        <w:t/>
      </w:r>
    </w:p>
    <w:p>
      <w:pPr>
        <w:pStyle w:val="Estilo"/>
      </w:pPr>
      <w:r>
        <w:t>(REFORMADA, D.O.F. 29 DE ENERO DE 2016)</w:t>
      </w:r>
    </w:p>
    <w:p>
      <w:pPr>
        <w:pStyle w:val="Estilo"/>
      </w:pPr>
      <w:r>
        <w:t>VII. De las que surjan entre una entidad federativa y uno o más vecinos de otra, y</w:t>
      </w:r>
    </w:p>
    <w:p>
      <w:pPr>
        <w:pStyle w:val="Estilo"/>
      </w:pPr>
      <w:r>
        <w:t/>
      </w:r>
    </w:p>
    <w:p>
      <w:pPr>
        <w:pStyle w:val="Estilo"/>
      </w:pPr>
      <w:r>
        <w:t>VIII. De los casos concernientes a miembros del Cuerpo Diplomático y Consular.</w:t>
      </w:r>
    </w:p>
    <w:p>
      <w:pPr>
        <w:pStyle w:val="Estilo"/>
      </w:pPr>
      <w:r>
        <w:t/>
      </w:r>
    </w:p>
    <w:p>
      <w:pPr>
        <w:pStyle w:val="Estilo"/>
      </w:pPr>
      <w:r>
        <w:t>(REFORMADO, D.O.F. 31 DE DICIEMBRE DE 1994)</w:t>
      </w:r>
    </w:p>
    <w:p>
      <w:pPr>
        <w:pStyle w:val="Estilo"/>
      </w:pPr>
      <w:r>
        <w:t>Art. 105.- La Suprema Corte de Justicia de la Nación conocerá, en los términos que señale la ley reglamentaria, de los asuntos siguientes:</w:t>
      </w:r>
    </w:p>
    <w:p>
      <w:pPr>
        <w:pStyle w:val="Estilo"/>
      </w:pPr>
      <w:r>
        <w:t/>
      </w:r>
    </w:p>
    <w:p>
      <w:pPr>
        <w:pStyle w:val="Estilo"/>
      </w:pPr>
      <w:r>
        <w:t>(REFORMADO PRIMER PÁRRAFO, D.O.F. 15 DE OCTUBRE DE 2012)</w:t>
      </w:r>
    </w:p>
    <w:p>
      <w:pPr>
        <w:pStyle w:val="Estilo"/>
      </w:pPr>
      <w:r>
        <w:t>I.- De las controversias constitucionales que, con excepción de las que se refieran a la materia electoral, se susciten entre:</w:t>
      </w:r>
    </w:p>
    <w:p>
      <w:pPr>
        <w:pStyle w:val="Estilo"/>
      </w:pPr>
      <w:r>
        <w:t/>
      </w:r>
    </w:p>
    <w:p>
      <w:pPr>
        <w:pStyle w:val="Estilo"/>
      </w:pPr>
      <w:r>
        <w:t>(REFORMADO, D.O.F. 29 DE ENERO DE 2016)</w:t>
      </w:r>
    </w:p>
    <w:p>
      <w:pPr>
        <w:pStyle w:val="Estilo"/>
      </w:pPr>
      <w:r>
        <w:t>a).- La Federación y una entidad federativa;</w:t>
      </w:r>
    </w:p>
    <w:p>
      <w:pPr>
        <w:pStyle w:val="Estilo"/>
      </w:pPr>
      <w:r>
        <w:t/>
      </w:r>
    </w:p>
    <w:p>
      <w:pPr>
        <w:pStyle w:val="Estilo"/>
      </w:pPr>
      <w:r>
        <w:t>b).- La Federación y un municipio;</w:t>
      </w:r>
    </w:p>
    <w:p>
      <w:pPr>
        <w:pStyle w:val="Estilo"/>
      </w:pPr>
      <w:r>
        <w:t/>
      </w:r>
    </w:p>
    <w:p>
      <w:pPr>
        <w:pStyle w:val="Estilo"/>
      </w:pPr>
      <w:r>
        <w:t>(REFORMADO, D.O.F. 29 DE ENERO DE 2016)</w:t>
      </w:r>
    </w:p>
    <w:p>
      <w:pPr>
        <w:pStyle w:val="Estilo"/>
      </w:pPr>
      <w:r>
        <w:t>c).- El Poder Ejecutivo y el Congreso de la Unión; aquél y cualquiera de las Cámaras de éste o, en su caso, la Comisión Permanente;</w:t>
      </w:r>
    </w:p>
    <w:p>
      <w:pPr>
        <w:pStyle w:val="Estilo"/>
      </w:pPr>
      <w:r>
        <w:t/>
      </w:r>
    </w:p>
    <w:p>
      <w:pPr>
        <w:pStyle w:val="Estilo"/>
      </w:pPr>
      <w:r>
        <w:t>(REFORMADO, D.O.F. 29 DE ENERO DE 2016)</w:t>
      </w:r>
    </w:p>
    <w:p>
      <w:pPr>
        <w:pStyle w:val="Estilo"/>
      </w:pPr>
      <w:r>
        <w:t>d).- Una entidad federativa y otra;</w:t>
      </w:r>
    </w:p>
    <w:p>
      <w:pPr>
        <w:pStyle w:val="Estilo"/>
      </w:pPr>
      <w:r>
        <w:t/>
      </w:r>
    </w:p>
    <w:p>
      <w:pPr>
        <w:pStyle w:val="Estilo"/>
      </w:pPr>
      <w:r>
        <w:t>e).- (DEROGADO, D.O.F. 29 DE ENERO DE 2016)</w:t>
      </w:r>
    </w:p>
    <w:p>
      <w:pPr>
        <w:pStyle w:val="Estilo"/>
      </w:pPr>
      <w:r>
        <w:t/>
      </w:r>
    </w:p>
    <w:p>
      <w:pPr>
        <w:pStyle w:val="Estilo"/>
      </w:pPr>
      <w:r>
        <w:t>f).- (DEROGADO, D.O.F. 29 DE ENERO DE 2016)</w:t>
      </w:r>
    </w:p>
    <w:p>
      <w:pPr>
        <w:pStyle w:val="Estilo"/>
      </w:pPr>
      <w:r>
        <w:t/>
      </w:r>
    </w:p>
    <w:p>
      <w:pPr>
        <w:pStyle w:val="Estilo"/>
      </w:pPr>
      <w:r>
        <w:t>g).- Dos municipios de diversos Estados;</w:t>
      </w:r>
    </w:p>
    <w:p>
      <w:pPr>
        <w:pStyle w:val="Estilo"/>
      </w:pPr>
      <w:r>
        <w:t/>
      </w:r>
    </w:p>
    <w:p>
      <w:pPr>
        <w:pStyle w:val="Estilo"/>
      </w:pPr>
      <w:r>
        <w:t>(REFORMADO, D.O.F. 29 DE ENERO DE 2016)</w:t>
      </w:r>
    </w:p>
    <w:p>
      <w:pPr>
        <w:pStyle w:val="Estilo"/>
      </w:pPr>
      <w:r>
        <w:t>h).- Dos Poderes de una misma entidad federativa, sobre la constitucionalidad de sus actos o disposiciones generales;</w:t>
      </w:r>
    </w:p>
    <w:p>
      <w:pPr>
        <w:pStyle w:val="Estilo"/>
      </w:pPr>
      <w:r>
        <w:t/>
      </w:r>
    </w:p>
    <w:p>
      <w:pPr>
        <w:pStyle w:val="Estilo"/>
      </w:pPr>
      <w:r>
        <w:t>i).- Un Estado y uno de sus municipios, sobre la constitucionalidad de sus actos o disposiciones generales;</w:t>
      </w:r>
    </w:p>
    <w:p>
      <w:pPr>
        <w:pStyle w:val="Estilo"/>
      </w:pPr>
      <w:r>
        <w:t/>
      </w:r>
    </w:p>
    <w:p>
      <w:pPr>
        <w:pStyle w:val="Estilo"/>
      </w:pPr>
      <w:r>
        <w:t>(REFORMADO, D.O.F. 29 DE ENERO DE 2016)</w:t>
      </w:r>
    </w:p>
    <w:p>
      <w:pPr>
        <w:pStyle w:val="Estilo"/>
      </w:pPr>
      <w:r>
        <w:t>j).- Una entidad federativa y un Municipio de otra o una demarcación territorial de la Ciudad de México, sobre la constitucionalidad de sus actos o disposiciones generales, y</w:t>
      </w:r>
    </w:p>
    <w:p>
      <w:pPr>
        <w:pStyle w:val="Estilo"/>
      </w:pPr>
      <w:r>
        <w:t/>
      </w:r>
    </w:p>
    <w:p>
      <w:pPr>
        <w:pStyle w:val="Estilo"/>
      </w:pPr>
      <w:r>
        <w:t>k).- (DEROGADO, D.O.F. 29 DE ENERO DE 2016)</w:t>
      </w:r>
    </w:p>
    <w:p>
      <w:pPr>
        <w:pStyle w:val="Estilo"/>
      </w:pPr>
      <w:r>
        <w:t/>
      </w:r>
    </w:p>
    <w:p>
      <w:pPr>
        <w:pStyle w:val="Estilo"/>
      </w:pPr>
      <w:r>
        <w:t>(REFORMADO, D.O.F. 7 DE FEBRERO DE 2014)</w:t>
      </w:r>
    </w:p>
    <w:p>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pPr>
        <w:pStyle w:val="Estilo"/>
      </w:pPr>
      <w:r>
        <w:t/>
      </w:r>
    </w:p>
    <w:p>
      <w:pPr>
        <w:pStyle w:val="Estilo"/>
      </w:pPr>
      <w:r>
        <w:t>(REFORMADO, D.O.F. 29 DE ENERO DE 2016)</w:t>
      </w:r>
    </w:p>
    <w:p>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pStyle w:val="Estilo"/>
      </w:pPr>
      <w:r>
        <w:t/>
      </w:r>
    </w:p>
    <w:p>
      <w:pPr>
        <w:pStyle w:val="Estilo"/>
      </w:pPr>
      <w:r>
        <w:t>En los demás casos, las resoluciones de la Suprema Corte de Justicia tendrán efectos únicamente respecto de las partes en la controversia.</w:t>
      </w:r>
    </w:p>
    <w:p>
      <w:pPr>
        <w:pStyle w:val="Estilo"/>
      </w:pPr>
      <w:r>
        <w:t/>
      </w:r>
    </w:p>
    <w:p>
      <w:pPr>
        <w:pStyle w:val="Estilo"/>
      </w:pPr>
      <w:r>
        <w:t>(REFORMADO PRIMER PÁRRAFO, D.O.F. 22 DE AGOSTO DE 1996)</w:t>
      </w:r>
    </w:p>
    <w:p>
      <w:pPr>
        <w:pStyle w:val="Estilo"/>
      </w:pPr>
      <w:r>
        <w:t>II.- De las acciones de inconstitucionalidad que tengan por objeto plantear la posible contradicción entre una norma de carácter general y esta Constitución.</w:t>
      </w:r>
    </w:p>
    <w:p>
      <w:pPr>
        <w:pStyle w:val="Estilo"/>
      </w:pPr>
      <w:r>
        <w:t/>
      </w:r>
    </w:p>
    <w:p>
      <w:pPr>
        <w:pStyle w:val="Estilo"/>
      </w:pPr>
      <w:r>
        <w:t>Las acciones de inconstitucionalidad podrán ejercitarse, dentro de los treinta días naturales siguientes a la fecha de publicación de la norma, por:</w:t>
      </w:r>
    </w:p>
    <w:p>
      <w:pPr>
        <w:pStyle w:val="Estilo"/>
      </w:pPr>
      <w:r>
        <w:t/>
      </w:r>
    </w:p>
    <w:p>
      <w:pPr>
        <w:pStyle w:val="Estilo"/>
      </w:pPr>
      <w:r>
        <w:t>(REFORMADO, D.O.F. 29 DE ENERO DE 2016)</w:t>
      </w:r>
    </w:p>
    <w:p>
      <w:pPr>
        <w:pStyle w:val="Estilo"/>
      </w:pPr>
      <w:r>
        <w:t>a).- El equivalente al treinta y tres por ciento de los integrantes de la Cámara de Diputados del Congreso de la Unión, en contra de leyes federales;</w:t>
      </w:r>
    </w:p>
    <w:p>
      <w:pPr>
        <w:pStyle w:val="Estilo"/>
      </w:pPr>
      <w:r>
        <w:t/>
      </w:r>
    </w:p>
    <w:p>
      <w:pPr>
        <w:pStyle w:val="Estilo"/>
      </w:pPr>
      <w:r>
        <w:t>(REFORMADO, D.O.F. 29 DE ENERO DE 2016)</w:t>
      </w:r>
    </w:p>
    <w:p>
      <w:pPr>
        <w:pStyle w:val="Estilo"/>
      </w:pPr>
      <w:r>
        <w:t>b).- El equivalente al treinta y tres por ciento de los integrantes del Senado, en contra de las leyes federales o de tratados internacionales celebrados por el Estado Mexicano;</w:t>
      </w:r>
    </w:p>
    <w:p>
      <w:pPr>
        <w:pStyle w:val="Estilo"/>
      </w:pPr>
      <w:r>
        <w:t/>
      </w:r>
    </w:p>
    <w:p>
      <w:pPr>
        <w:pStyle w:val="Estilo"/>
      </w:pPr>
      <w:r>
        <w:t>(REFORMADO, D.O.F. 10 DE FEBRERO DE 2014)</w:t>
      </w:r>
    </w:p>
    <w:p>
      <w:pPr>
        <w:pStyle w:val="Estilo"/>
      </w:pPr>
      <w:r>
        <w:t>c) El Ejecutivo Federal, por conducto del Consejero Jurídico del Gobierno, en contra de normas generales de carácter federal y de las entidades federativas;</w:t>
      </w:r>
    </w:p>
    <w:p>
      <w:pPr>
        <w:pStyle w:val="Estilo"/>
      </w:pPr>
      <w:r>
        <w:t/>
      </w:r>
    </w:p>
    <w:p>
      <w:pPr>
        <w:pStyle w:val="Estilo"/>
      </w:pPr>
      <w:r>
        <w:t>(REFORMADO, D.O.F. 29 DE ENERO DE 2016)</w:t>
      </w:r>
    </w:p>
    <w:p>
      <w:pPr>
        <w:pStyle w:val="Estilo"/>
      </w:pPr>
      <w:r>
        <w:t>d).- El equivalente al treinta y tres por ciento de los integrantes de alguna de las Legislaturas de las entidades federativas en contra de las leyes expedidas por el propio órgano;</w:t>
      </w:r>
    </w:p>
    <w:p>
      <w:pPr>
        <w:pStyle w:val="Estilo"/>
      </w:pPr>
      <w:r>
        <w:t/>
      </w:r>
    </w:p>
    <w:p>
      <w:pPr>
        <w:pStyle w:val="Estilo"/>
      </w:pPr>
      <w:r>
        <w:t>e).- (DEROGADO, D.O.F. 29 DE ENERO DE 2016)</w:t>
      </w:r>
    </w:p>
    <w:p>
      <w:pPr>
        <w:pStyle w:val="Estilo"/>
      </w:pPr>
      <w:r>
        <w:t/>
      </w:r>
    </w:p>
    <w:p>
      <w:pPr>
        <w:pStyle w:val="Estilo"/>
      </w:pPr>
      <w:r>
        <w:t>(REFORMADO, D.O.F. 29 DE ENERO DE 2016)</w:t>
      </w:r>
    </w:p>
    <w:p>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pPr>
        <w:pStyle w:val="Estilo"/>
      </w:pPr>
      <w:r>
        <w:t/>
      </w:r>
    </w:p>
    <w:p>
      <w:pPr>
        <w:pStyle w:val="Estilo"/>
      </w:pPr>
      <w:r>
        <w:t>(REFORMADO, D.O.F. 29 DE ENERO DE 2016)</w:t>
      </w:r>
    </w:p>
    <w:p>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pPr>
        <w:pStyle w:val="Estilo"/>
      </w:pPr>
      <w:r>
        <w:t/>
      </w:r>
    </w:p>
    <w:p>
      <w:pPr>
        <w:pStyle w:val="Estilo"/>
      </w:pPr>
      <w:r>
        <w:t>(REFORMADO, D.O.F. 29 DE ENERO DE 2016)</w:t>
      </w:r>
    </w:p>
    <w:p>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pPr>
        <w:pStyle w:val="Estilo"/>
      </w:pPr>
      <w:r>
        <w:t/>
      </w:r>
    </w:p>
    <w:p>
      <w:pPr>
        <w:pStyle w:val="Estilo"/>
      </w:pPr>
      <w:r>
        <w:t>(ADICIONADO, D.O.F. 10 DE FEBRERO DE 2014)</w:t>
      </w:r>
    </w:p>
    <w:p>
      <w:pPr>
        <w:pStyle w:val="Estilo"/>
      </w:pPr>
      <w:r>
        <w:t>i) El Fiscal General de la República respecto de leyes federales y de las entidades federativas, en materia penal y procesal penal, así como las relacionadas con el ámbito de sus funciones;</w:t>
      </w:r>
    </w:p>
    <w:p>
      <w:pPr>
        <w:pStyle w:val="Estilo"/>
      </w:pPr>
      <w:r>
        <w:t/>
      </w:r>
    </w:p>
    <w:p>
      <w:pPr>
        <w:pStyle w:val="Estilo"/>
      </w:pPr>
      <w:r>
        <w:t>(ADICIONADO, D.O.F. 22 DE AGOSTO DE 1996)</w:t>
      </w:r>
    </w:p>
    <w:p>
      <w:pPr>
        <w:pStyle w:val="Estilo"/>
      </w:pPr>
      <w:r>
        <w:t>La única vía para plantear la no conformidad de las leyes electorales a la Constitución es la prevista en este artículo.</w:t>
      </w:r>
    </w:p>
    <w:p>
      <w:pPr>
        <w:pStyle w:val="Estilo"/>
      </w:pPr>
      <w:r>
        <w:t/>
      </w:r>
    </w:p>
    <w:p>
      <w:pPr>
        <w:pStyle w:val="Estilo"/>
      </w:pPr>
      <w:r>
        <w:t>(ADICIONADO, D.O.F. 22 DE AGOSTO DE 1996)</w:t>
      </w:r>
    </w:p>
    <w:p>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pPr>
        <w:pStyle w:val="Estilo"/>
      </w:pPr>
      <w:r>
        <w:t/>
      </w:r>
    </w:p>
    <w:p>
      <w:pPr>
        <w:pStyle w:val="Estilo"/>
      </w:pPr>
      <w:r>
        <w:t>Las resoluciones de la Suprema Corte de Justicia sólo podrán declarar la invalidez de las normas impugnadas, siempre que fueren aprobadas por una mayoría de cuando menos ocho votos.</w:t>
      </w:r>
    </w:p>
    <w:p>
      <w:pPr>
        <w:pStyle w:val="Estilo"/>
      </w:pPr>
      <w:r>
        <w:t/>
      </w:r>
    </w:p>
    <w:p>
      <w:pPr>
        <w:pStyle w:val="Estilo"/>
      </w:pPr>
      <w:r>
        <w:t>(REFORMADA D.O.F. 10 DE FEBRERO DE 2014)</w:t>
      </w:r>
    </w:p>
    <w:p>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pPr>
        <w:pStyle w:val="Estilo"/>
      </w:pPr>
      <w:r>
        <w:t/>
      </w:r>
    </w:p>
    <w:p>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pPr>
        <w:pStyle w:val="Estilo"/>
      </w:pPr>
      <w:r>
        <w:t/>
      </w:r>
    </w:p>
    <w:p>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pPr>
        <w:pStyle w:val="Estilo"/>
      </w:pPr>
      <w:r>
        <w:t/>
      </w:r>
    </w:p>
    <w:p>
      <w:pPr>
        <w:pStyle w:val="Estilo"/>
      </w:pPr>
      <w:r>
        <w:t>(REFORMADO, D.O.F. 29 DE ENERO DE 2016)</w:t>
      </w:r>
    </w:p>
    <w:p>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pPr>
        <w:pStyle w:val="Estilo"/>
      </w:pPr>
      <w:r>
        <w:t/>
      </w:r>
    </w:p>
    <w:p>
      <w:pPr>
        <w:pStyle w:val="Estilo"/>
      </w:pPr>
      <w:r>
        <w:t>(REFORMADO PRIMER PÁRRAFO, D.O.F. 6 DE JUNIO DE 2011)</w:t>
      </w:r>
    </w:p>
    <w:p>
      <w:pPr>
        <w:pStyle w:val="Estilo"/>
      </w:pPr>
      <w:r>
        <w:t>Art. 107.- Las controversias de que habla el artículo 103 de esta Constitución, con excepción de aquellas en materia electoral, se sujetarán a los procedimientos que determine la ley reglamentaria, de acuerdo con las bases siguientes:</w:t>
      </w:r>
    </w:p>
    <w:p>
      <w:pPr>
        <w:pStyle w:val="Estilo"/>
      </w:pPr>
      <w:r>
        <w:t/>
      </w:r>
    </w:p>
    <w:p>
      <w:pPr>
        <w:pStyle w:val="Estilo"/>
      </w:pPr>
      <w:r>
        <w:t>(REFORMADA, D.O.F. 6 DE JUNIO DE 2011)</w:t>
      </w:r>
    </w:p>
    <w:p>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pPr>
        <w:pStyle w:val="Estilo"/>
      </w:pPr>
      <w:r>
        <w:t/>
      </w:r>
    </w:p>
    <w:p>
      <w:pPr>
        <w:pStyle w:val="Estilo"/>
      </w:pPr>
      <w:r>
        <w:t>Tratándose de actos o resoluciones provenientes de tribunales judiciales, administrativos o del trabajo, el quejoso deberá aducir ser titular de un derecho subjetivo que se afecte de manera personal y directa;</w:t>
      </w:r>
    </w:p>
    <w:p>
      <w:pPr>
        <w:pStyle w:val="Estilo"/>
      </w:pPr>
      <w:r>
        <w:t/>
      </w:r>
    </w:p>
    <w:p>
      <w:pPr>
        <w:pStyle w:val="Estilo"/>
      </w:pPr>
      <w:r>
        <w:t>(REFORMADA, D.O.F. 6 DE JUNIO DE 2011)</w:t>
      </w:r>
    </w:p>
    <w:p>
      <w:pPr>
        <w:pStyle w:val="Estilo"/>
      </w:pPr>
      <w:r>
        <w:t>II.- Las sentencias que se pronuncien en los juicios de amparo sólo se ocuparán de los quejosos que lo hubieren solicitado, limitándose a ampararlos y protegerlos, si procediere, en el caso especial sobre el que verse la demanda.</w:t>
      </w:r>
    </w:p>
    <w:p>
      <w:pPr>
        <w:pStyle w:val="Estilo"/>
      </w:pPr>
      <w:r>
        <w:t/>
      </w:r>
    </w:p>
    <w:p>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pPr>
        <w:pStyle w:val="Estilo"/>
      </w:pPr>
      <w:r>
        <w:t/>
      </w:r>
    </w:p>
    <w:p>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Estilo"/>
      </w:pPr>
      <w:r>
        <w:t/>
      </w:r>
    </w:p>
    <w:p>
      <w:pPr>
        <w:pStyle w:val="Estilo"/>
      </w:pPr>
      <w:r>
        <w:t>Lo dispuesto en los dos párrafos anteriores no será aplicable a normas generales en materia tributaria.</w:t>
      </w:r>
    </w:p>
    <w:p>
      <w:pPr>
        <w:pStyle w:val="Estilo"/>
      </w:pPr>
      <w:r>
        <w:t/>
      </w:r>
    </w:p>
    <w:p>
      <w:pPr>
        <w:pStyle w:val="Estilo"/>
      </w:pPr>
      <w:r>
        <w:t>En el juicio de amparo deberá suplirse la deficiencia de los conceptos de violación o agravios de acuerdo con lo que disponga la ley reglamentaria.</w:t>
      </w:r>
    </w:p>
    <w:p>
      <w:pPr>
        <w:pStyle w:val="Estilo"/>
      </w:pPr>
      <w:r>
        <w:t/>
      </w:r>
    </w:p>
    <w:p>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pStyle w:val="Estilo"/>
      </w:pPr>
      <w:r>
        <w:t/>
      </w:r>
    </w:p>
    <w:p>
      <w:pPr>
        <w:pStyle w:val="Estilo"/>
      </w:pPr>
      <w:r>
        <w:t>(REFORMADA, D.O.F. 25 DE OCTUBRE DE 1967)</w:t>
      </w:r>
    </w:p>
    <w:p>
      <w:pPr>
        <w:pStyle w:val="Estilo"/>
      </w:pPr>
      <w:r>
        <w:t>III.- Cuando se reclamen actos de tribunales judiciales, administrativos o del trabajo, el amparo sólo procederá en los casos siguientes:</w:t>
      </w:r>
    </w:p>
    <w:p>
      <w:pPr>
        <w:pStyle w:val="Estilo"/>
      </w:pPr>
      <w:r>
        <w:t/>
      </w:r>
    </w:p>
    <w:p>
      <w:pPr>
        <w:pStyle w:val="Estilo"/>
      </w:pPr>
      <w:r>
        <w:t>(REFORMADO, D.O.F. 6 DE JUNIO DE 2011)</w:t>
      </w:r>
    </w:p>
    <w:p>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Estilo"/>
      </w:pPr>
      <w:r>
        <w:t/>
      </w:r>
    </w:p>
    <w:p>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pStyle w:val="Estilo"/>
      </w:pPr>
      <w:r>
        <w:t/>
      </w:r>
    </w:p>
    <w:p>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pStyle w:val="Estilo"/>
      </w:pPr>
      <w:r>
        <w:t/>
      </w:r>
    </w:p>
    <w:p>
      <w:pPr>
        <w:pStyle w:val="Estilo"/>
      </w:pPr>
      <w:r>
        <w:t>b).- Contra actos en juicio cuya ejecución sea de imposible reparación, fuera de juicio o después de concluido, una vez agotados los recursos que en su caso procedan, y </w:t>
      </w:r>
    </w:p>
    <w:p>
      <w:pPr>
        <w:pStyle w:val="Estilo"/>
      </w:pPr>
      <w:r>
        <w:t/>
      </w:r>
    </w:p>
    <w:p>
      <w:pPr>
        <w:pStyle w:val="Estilo"/>
      </w:pPr>
      <w:r>
        <w:t>c).- Contra actos que afecten a personas extrañas al juicio.</w:t>
      </w:r>
    </w:p>
    <w:p>
      <w:pPr>
        <w:pStyle w:val="Estilo"/>
      </w:pPr>
      <w:r>
        <w:t/>
      </w:r>
    </w:p>
    <w:p>
      <w:pPr>
        <w:pStyle w:val="Estilo"/>
      </w:pPr>
      <w:r>
        <w:t>(REFORMADA, D.O.F. 6 DE JUNIO DE 2011)</w:t>
      </w:r>
    </w:p>
    <w:p>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pPr>
        <w:pStyle w:val="Estilo"/>
      </w:pPr>
      <w:r>
        <w:t/>
      </w:r>
    </w:p>
    <w:p>
      <w:pPr>
        <w:pStyle w:val="Estilo"/>
      </w:pPr>
      <w:r>
        <w:t>No existe obligación de agotar tales recursos o medios de defensa si el acto reclamado carece de fundamentación o cuando sólo se aleguen violaciones directas a esta Constitución;</w:t>
      </w:r>
    </w:p>
    <w:p>
      <w:pPr>
        <w:pStyle w:val="Estilo"/>
      </w:pPr>
      <w:r>
        <w:t/>
      </w:r>
    </w:p>
    <w:p>
      <w:pPr>
        <w:pStyle w:val="Estilo"/>
      </w:pPr>
      <w:r>
        <w:t>(REFORMADO PRIMER PÁRRAFO, D.O.F. 6 DE JUNIO DE 2011)</w:t>
      </w:r>
    </w:p>
    <w:p>
      <w:pPr>
        <w:pStyle w:val="Estilo"/>
      </w:pPr>
      <w:r>
        <w:t>V.- El amparo contra sentencias definitivas, laudos o resoluciones que pongan fin al juicio se promoverá ante el Tribunal Colegiado de Circuito competente de conformidad con la ley, en los casos siguientes:</w:t>
      </w:r>
    </w:p>
    <w:p>
      <w:pPr>
        <w:pStyle w:val="Estilo"/>
      </w:pPr>
      <w:r>
        <w:t/>
      </w:r>
    </w:p>
    <w:p>
      <w:pPr>
        <w:pStyle w:val="Estilo"/>
      </w:pPr>
      <w:r>
        <w:t>(REFORMADO, D.O.F. 6 DE AGOSTO DE 1979)</w:t>
      </w:r>
    </w:p>
    <w:p>
      <w:pPr>
        <w:pStyle w:val="Estilo"/>
      </w:pPr>
      <w:r>
        <w:t>a).- En materia penal, contra resoluciones definitivas dictadas por tribunales judiciales, sean éstos federales, del orden común o militares.</w:t>
      </w:r>
    </w:p>
    <w:p>
      <w:pPr>
        <w:pStyle w:val="Estilo"/>
      </w:pPr>
      <w:r>
        <w:t/>
      </w:r>
    </w:p>
    <w:p>
      <w:pPr>
        <w:pStyle w:val="Estilo"/>
      </w:pPr>
      <w:r>
        <w:t>(REFORMADO, D.O.F. 10 DE AGOSTO DE 1987)</w:t>
      </w:r>
    </w:p>
    <w:p>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pPr>
        <w:pStyle w:val="Estilo"/>
      </w:pPr>
      <w:r>
        <w:t/>
      </w:r>
    </w:p>
    <w:p>
      <w:pPr>
        <w:pStyle w:val="Estilo"/>
      </w:pPr>
      <w:r>
        <w:t>(REFORMADO, D.O.F. 6 DE AGOSTO DE 1979)</w:t>
      </w:r>
    </w:p>
    <w:p>
      <w:pPr>
        <w:pStyle w:val="Estilo"/>
      </w:pPr>
      <w:r>
        <w:t>c).- En materia civil, cuando se reclamen sentencias definitivas dictadas en juicios del orden federal o en juicios mercantiles, sea federal o local la autoridad que dicte el fallo, o en juicios del orden común.</w:t>
      </w:r>
    </w:p>
    <w:p>
      <w:pPr>
        <w:pStyle w:val="Estilo"/>
      </w:pPr>
      <w:r>
        <w:t/>
      </w:r>
    </w:p>
    <w:p>
      <w:pPr>
        <w:pStyle w:val="Estilo"/>
      </w:pPr>
      <w:r>
        <w:t>En los juicios civiles del orden federal las sentencias podrán ser reclamadas en amparo por cualquiera de las partes, incluso por la Federación, en defensa de sus intereses patrimoniales, y</w:t>
      </w:r>
    </w:p>
    <w:p>
      <w:pPr>
        <w:pStyle w:val="Estilo"/>
      </w:pPr>
      <w:r>
        <w:t/>
      </w:r>
    </w:p>
    <w:p>
      <w:pPr>
        <w:pStyle w:val="Estilo"/>
      </w:pPr>
      <w:r>
        <w:t>(REFORMADO, D.O.F. 24 DE FEBRERO DE 2017)</w:t>
      </w:r>
    </w:p>
    <w:p>
      <w:pPr>
        <w:pStyle w:val="Estilo"/>
      </w:pPr>
      <w:r>
        <w:t>d).- 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pStyle w:val="Estilo"/>
      </w:pPr>
      <w:r>
        <w:t/>
      </w:r>
    </w:p>
    <w:p>
      <w:pPr>
        <w:pStyle w:val="Estilo"/>
      </w:pPr>
      <w:r>
        <w:t>(REFORMADA, D.O.F. 6 DE JUNIO DE 2011)</w:t>
      </w:r>
    </w:p>
    <w:p>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pStyle w:val="Estilo"/>
      </w:pPr>
      <w:r>
        <w:t/>
      </w:r>
    </w:p>
    <w:p>
      <w:pPr>
        <w:pStyle w:val="Estilo"/>
      </w:pPr>
      <w:r>
        <w:t>(REFORMADA, D.O.F. 6 DE JUNIO DE 2011)</w:t>
      </w:r>
    </w:p>
    <w:p>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pPr>
        <w:pStyle w:val="Estilo"/>
      </w:pPr>
      <w:r>
        <w:t/>
      </w:r>
    </w:p>
    <w:p>
      <w:pPr>
        <w:pStyle w:val="Estilo"/>
      </w:pPr>
      <w:r>
        <w:t>(REFORMADO PRIMER PÁRRAFO, D.O.F. 31 DE DICIEMBRE DE 1994)</w:t>
      </w:r>
    </w:p>
    <w:p>
      <w:pPr>
        <w:pStyle w:val="Estilo"/>
      </w:pPr>
      <w:r>
        <w:t>VIII.- Contra las sentencias que pronuncien en amparo los Jueces de Distrito o los Tribunales Unitarios de Circuito procede revisión. De ella conocerá la Suprema Corte de Justicia:</w:t>
      </w:r>
    </w:p>
    <w:p>
      <w:pPr>
        <w:pStyle w:val="Estilo"/>
      </w:pPr>
      <w:r>
        <w:t/>
      </w:r>
    </w:p>
    <w:p>
      <w:pPr>
        <w:pStyle w:val="Estilo"/>
      </w:pPr>
      <w:r>
        <w:t>(REFORMADO, D.O.F. 6 DE JUNIO DE 2011)</w:t>
      </w:r>
    </w:p>
    <w:p>
      <w:pPr>
        <w:pStyle w:val="Estilo"/>
      </w:pPr>
      <w:r>
        <w:t>a) Cuando habiéndose impugnado en la demanda de amparo normas generales por estimarlas directamente violatorias de esta Constitución, subsista en el recurso el problema de constitucionalidad.</w:t>
      </w:r>
    </w:p>
    <w:p>
      <w:pPr>
        <w:pStyle w:val="Estilo"/>
      </w:pPr>
      <w:r>
        <w:t/>
      </w:r>
    </w:p>
    <w:p>
      <w:pPr>
        <w:pStyle w:val="Estilo"/>
      </w:pPr>
      <w:r>
        <w:t>(REFORMADO, D.O.F. 10 DE AGOSTO DE 1987)</w:t>
      </w:r>
    </w:p>
    <w:p>
      <w:pPr>
        <w:pStyle w:val="Estilo"/>
      </w:pPr>
      <w:r>
        <w:t>b) Cuando se trate de los casos comprendidos en las fracciones II y III del artículo 103 de esta Constitución.</w:t>
      </w:r>
    </w:p>
    <w:p>
      <w:pPr>
        <w:pStyle w:val="Estilo"/>
      </w:pPr>
      <w:r>
        <w:t/>
      </w:r>
    </w:p>
    <w:p>
      <w:pPr>
        <w:pStyle w:val="Estilo"/>
      </w:pPr>
      <w:r>
        <w:t>(REFORMADO, D.O.F. 10 DE FEBRERO DE 2014)</w:t>
      </w:r>
    </w:p>
    <w:p>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pStyle w:val="Estilo"/>
      </w:pPr>
      <w:r>
        <w:t/>
      </w:r>
    </w:p>
    <w:p>
      <w:pPr>
        <w:pStyle w:val="Estilo"/>
      </w:pPr>
      <w:r>
        <w:t>(REFORMADO, D.O.F. 10 DE AGOSTO DE 1987)</w:t>
      </w:r>
    </w:p>
    <w:p>
      <w:pPr>
        <w:pStyle w:val="Estilo"/>
      </w:pPr>
      <w:r>
        <w:t>En los casos no previstos en los párrafos anteriores, conocerán de la revisión los tribunales colegiados de circuito y sus sentencias no admitirán recurso alguno.</w:t>
      </w:r>
    </w:p>
    <w:p>
      <w:pPr>
        <w:pStyle w:val="Estilo"/>
      </w:pPr>
      <w:r>
        <w:t/>
      </w:r>
    </w:p>
    <w:p>
      <w:pPr>
        <w:pStyle w:val="Estilo"/>
      </w:pPr>
      <w:r>
        <w:t>(REFORMADA, D.O.F. 6 DE JUNIO DE 2011)</w:t>
      </w:r>
    </w:p>
    <w:p>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pPr>
        <w:pStyle w:val="Estilo"/>
      </w:pPr>
      <w:r>
        <w:t/>
      </w:r>
    </w:p>
    <w:p>
      <w:pPr>
        <w:pStyle w:val="Estilo"/>
      </w:pPr>
      <w:r>
        <w:t>(REFORMADA, D.O.F. 6 DE JUNIO DE 2011)</w:t>
      </w:r>
    </w:p>
    <w:p>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pPr>
        <w:pStyle w:val="Estilo"/>
      </w:pPr>
      <w:r>
        <w:t/>
      </w:r>
    </w:p>
    <w:p>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pPr>
        <w:pStyle w:val="Estilo"/>
      </w:pPr>
      <w:r>
        <w:t/>
      </w:r>
    </w:p>
    <w:p>
      <w:pPr>
        <w:pStyle w:val="Estilo"/>
      </w:pPr>
      <w:r>
        <w:t>(REFORMADA, D.O.F. 29 DE ENERO DE 2016)</w:t>
      </w:r>
    </w:p>
    <w:p>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pPr>
        <w:pStyle w:val="Estilo"/>
      </w:pPr>
      <w:r>
        <w:t/>
      </w:r>
    </w:p>
    <w:p>
      <w:pPr>
        <w:pStyle w:val="Estilo"/>
      </w:pPr>
      <w:r>
        <w:t>(REFORMADA, D.O.F. 31 DE DICIEMBRE DE 1994)</w:t>
      </w:r>
    </w:p>
    <w:p>
      <w:pPr>
        <w:pStyle w:val="Estilo"/>
      </w:pPr>
      <w:r>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pPr>
        <w:pStyle w:val="Estilo"/>
      </w:pPr>
      <w:r>
        <w:t/>
      </w:r>
    </w:p>
    <w:p>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pStyle w:val="Estilo"/>
      </w:pPr>
      <w:r>
        <w:t/>
      </w:r>
    </w:p>
    <w:p>
      <w:pPr>
        <w:pStyle w:val="Estilo"/>
      </w:pPr>
      <w:r>
        <w:t>(REFORMADO PRIMER PÁRRAFO, D.O.F. 10 DE FEBRERO DE 2014)</w:t>
      </w:r>
    </w:p>
    <w:p>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pPr>
        <w:pStyle w:val="Estilo"/>
      </w:pPr>
      <w:r>
        <w:t/>
      </w:r>
    </w:p>
    <w:p>
      <w:pPr>
        <w:pStyle w:val="Estilo"/>
      </w:pPr>
      <w:r>
        <w:t>(REFORMADO, D.O.F. 6 DE JUNIO DE 2011)</w:t>
      </w:r>
    </w:p>
    <w:p>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Estilo"/>
      </w:pPr>
      <w:r>
        <w:t/>
      </w:r>
    </w:p>
    <w:p>
      <w:pPr>
        <w:pStyle w:val="Estilo"/>
      </w:pPr>
      <w:r>
        <w:t>(REFORMADO, D.O.F. 10 DE FEBRERO DE 2014)</w:t>
      </w:r>
    </w:p>
    <w:p>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pStyle w:val="Estilo"/>
      </w:pPr>
      <w:r>
        <w:t/>
      </w:r>
    </w:p>
    <w:p>
      <w:pPr>
        <w:pStyle w:val="Estilo"/>
      </w:pPr>
      <w:r>
        <w:t>(REFORMADO, D.O.F. 6 DE JUNIO DE 2011)</w:t>
      </w:r>
    </w:p>
    <w:p>
      <w:pPr>
        <w:pStyle w:val="Estilo"/>
      </w:pPr>
      <w: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pStyle w:val="Estilo"/>
      </w:pPr>
      <w:r>
        <w:t/>
      </w:r>
    </w:p>
    <w:p>
      <w:pPr>
        <w:pStyle w:val="Estilo"/>
      </w:pPr>
      <w:r>
        <w:t>XIV.- (DEROGADA, D.O.F. 6 DE JUNIO DE 2011)</w:t>
      </w:r>
    </w:p>
    <w:p>
      <w:pPr>
        <w:pStyle w:val="Estilo"/>
      </w:pPr>
      <w:r>
        <w:t/>
      </w:r>
    </w:p>
    <w:p>
      <w:pPr>
        <w:pStyle w:val="Estilo"/>
      </w:pPr>
      <w:r>
        <w:t>(REFORMADA, D.O.F. 10 DE FEBRERO DE 2014)</w:t>
      </w:r>
    </w:p>
    <w:p>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pPr>
        <w:pStyle w:val="Estilo"/>
      </w:pPr>
      <w:r>
        <w:t/>
      </w:r>
    </w:p>
    <w:p>
      <w:pPr>
        <w:pStyle w:val="Estilo"/>
      </w:pPr>
      <w:r>
        <w:t>(REFORMADA, D.O.F. 6 DE JUNIO DE 2011)</w:t>
      </w:r>
    </w:p>
    <w:p>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pPr>
        <w:pStyle w:val="Estilo"/>
      </w:pPr>
      <w:r>
        <w:t/>
      </w:r>
    </w:p>
    <w:p>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Estilo"/>
      </w:pPr>
      <w:r>
        <w:t/>
      </w:r>
    </w:p>
    <w:p>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Estilo"/>
      </w:pPr>
      <w:r>
        <w:t/>
      </w:r>
    </w:p>
    <w:p>
      <w:pPr>
        <w:pStyle w:val="Estilo"/>
      </w:pPr>
      <w:r>
        <w:t>No podrá archivarse juicio de amparo alguno, sin que se haya cumplido la sentencia que concedió la protección constitucional;</w:t>
      </w:r>
    </w:p>
    <w:p>
      <w:pPr>
        <w:pStyle w:val="Estilo"/>
      </w:pPr>
      <w:r>
        <w:t/>
      </w:r>
    </w:p>
    <w:p>
      <w:pPr>
        <w:pStyle w:val="Estilo"/>
      </w:pPr>
      <w:r>
        <w:t>(REFORMADA, D.O.F. 6 DE JUNIO DE 2011)</w:t>
      </w:r>
    </w:p>
    <w:p>
      <w:pPr>
        <w:pStyle w:val="Estilo"/>
      </w:pPr>
      <w:r>
        <w:t>XVII.- La autoridad responsable que desobedezca un auto de suspensión o que, ante tal medida, admita por mala fe o negligencia fianza o contrafianza que resulte ilusoria o insuficiente, será sancionada penalmente;</w:t>
      </w:r>
    </w:p>
    <w:p>
      <w:pPr>
        <w:pStyle w:val="Estilo"/>
      </w:pPr>
      <w:r>
        <w:t/>
      </w:r>
    </w:p>
    <w:p>
      <w:pPr>
        <w:pStyle w:val="Estilo"/>
      </w:pPr>
      <w:r>
        <w:t>XVIII.- (DEROGADA, D.O.F. 3 DE SEPTIEMBRE DE 1993) (REPUBLICADA DEROGACIÓN, D.O.F. 6 DE JUNIO DE 2011)</w:t>
      </w:r>
    </w:p>
    <w:p>
      <w:pPr>
        <w:pStyle w:val="Estilo"/>
      </w:pPr>
      <w:r>
        <w:t/>
      </w:r>
    </w:p>
    <w:p>
      <w:pPr>
        <w:pStyle w:val="Estilo"/>
      </w:pPr>
      <w:r>
        <w:t/>
      </w:r>
    </w:p>
    <w:p>
      <w:pPr>
        <w:pStyle w:val="Estilo"/>
      </w:pPr>
      <w:r>
        <w:t>(REFORMADA SU DENOMINACIÓN, D.O.F. 27 DE MAYO DE 2015)</w:t>
      </w:r>
    </w:p>
    <w:p>
      <w:pPr>
        <w:pStyle w:val="Estilo"/>
      </w:pPr>
      <w:r>
        <w:t>TÍTULO CUARTO</w:t>
      </w:r>
    </w:p>
    <w:p>
      <w:pPr>
        <w:pStyle w:val="Estilo"/>
      </w:pPr>
      <w:r>
        <w:t/>
      </w:r>
    </w:p>
    <w:p>
      <w:pPr>
        <w:pStyle w:val="Estilo"/>
      </w:pPr>
      <w:r>
        <w:t>DE LAS RESPONSABILIDADES DE LOS SERVIDORES PÚBLICOS, PARTICULARES VINCULADOS CON FALTAS ADMINISTRATIVAS GRAVES O HECHOS DE CORRUPCIÓN, Y PATRIMONIAL DEL ESTADO.</w:t>
      </w:r>
    </w:p>
    <w:p>
      <w:pPr>
        <w:pStyle w:val="Estilo"/>
      </w:pPr>
      <w:r>
        <w:t/>
      </w:r>
    </w:p>
    <w:p>
      <w:pPr>
        <w:pStyle w:val="Estilo"/>
      </w:pPr>
      <w:r>
        <w:t>(REFORMADO PRIMER PÁRRAFO, D.O.F. 29 DE ENERO DE 2016)</w:t>
      </w:r>
    </w:p>
    <w:p>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pPr>
        <w:pStyle w:val="Estilo"/>
      </w:pPr>
      <w:r>
        <w:t/>
      </w:r>
    </w:p>
    <w:p>
      <w:pPr>
        <w:pStyle w:val="Estilo"/>
      </w:pPr>
      <w:r>
        <w:t>(REFORMADO, D.O.F. 28 DE DICIEMBRE DE 1982)</w:t>
      </w:r>
    </w:p>
    <w:p>
      <w:pPr>
        <w:pStyle w:val="Estilo"/>
      </w:pPr>
      <w:r>
        <w:t>El Presidente de la República, durante el tiempo de su encargo, sólo podrá ser acusado por traición a la patria y delitos graves del orden común.</w:t>
      </w:r>
    </w:p>
    <w:p>
      <w:pPr>
        <w:pStyle w:val="Estilo"/>
      </w:pPr>
      <w:r>
        <w:t/>
      </w:r>
    </w:p>
    <w:p>
      <w:pPr>
        <w:pStyle w:val="Estilo"/>
      </w:pPr>
      <w:r>
        <w:t>(REFORMADO, D.O.F. 29 DE ENERO DE 2016)</w:t>
      </w:r>
    </w:p>
    <w:p>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pStyle w:val="Estilo"/>
      </w:pPr>
      <w:r>
        <w:t/>
      </w:r>
    </w:p>
    <w:p>
      <w:pPr>
        <w:pStyle w:val="Estilo"/>
      </w:pPr>
      <w:r>
        <w:t>(REFORMADO, D.O.F. 29 DE ENERO DE 2016)</w:t>
      </w:r>
    </w:p>
    <w:p>
      <w:pPr>
        <w:pStyle w:val="Estilo"/>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pPr>
        <w:pStyle w:val="Estilo"/>
      </w:pPr>
      <w:r>
        <w:t/>
      </w:r>
    </w:p>
    <w:p>
      <w:pPr>
        <w:pStyle w:val="Estilo"/>
      </w:pPr>
      <w:r>
        <w:t>N. DE E. EN RELACIÓN A LA ENTRADA EN VIGOR DEL PRESENTE PÁRRAFO, VÉASE TRANSITORIOS SEGUNDO Y QUINTO DEL DECRETO QUE MODIFICA EL ORDENAMIENTO.</w:t>
      </w:r>
    </w:p>
    <w:p>
      <w:pPr>
        <w:pStyle w:val="Estilo"/>
      </w:pPr>
      <w:r>
        <w:t>(ADICIONADO, D.O.F. 27 DE MAYO DE 2015)</w:t>
      </w:r>
    </w:p>
    <w:p>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pPr>
        <w:pStyle w:val="Estilo"/>
      </w:pPr>
      <w:r>
        <w:t/>
      </w:r>
    </w:p>
    <w:p>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109.- Los servidores públicos y particulares que incurran en responsabilidad frente al Estado, serán sancionados conforme a lo siguiente:</w:t>
      </w:r>
    </w:p>
    <w:p>
      <w:pPr>
        <w:pStyle w:val="Estilo"/>
      </w:pPr>
      <w:r>
        <w:t/>
      </w:r>
    </w:p>
    <w:p>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pPr>
        <w:pStyle w:val="Estilo"/>
      </w:pPr>
      <w:r>
        <w:t/>
      </w:r>
    </w:p>
    <w:p>
      <w:pPr>
        <w:pStyle w:val="Estilo"/>
      </w:pPr>
      <w:r>
        <w:t>No procede el juicio político por la mera expresión de ideas.</w:t>
      </w:r>
    </w:p>
    <w:p>
      <w:pPr>
        <w:pStyle w:val="Estilo"/>
      </w:pPr>
      <w:r>
        <w:t/>
      </w:r>
    </w:p>
    <w:p>
      <w:pPr>
        <w:pStyle w:val="Estilo"/>
      </w:pPr>
      <w:r>
        <w:t>II. La comisión de delitos por parte de cualquier servidor público o particulares que incurran en hechos de corrupción, será sancionada en los términos de la legislación penal aplicable.</w:t>
      </w:r>
    </w:p>
    <w:p>
      <w:pPr>
        <w:pStyle w:val="Estilo"/>
      </w:pPr>
      <w:r>
        <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Estilo"/>
      </w:pPr>
      <w:r>
        <w:t/>
      </w:r>
    </w:p>
    <w:p>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que realicen los órganos internos de control.</w:t>
      </w:r>
    </w:p>
    <w:p>
      <w:pPr>
        <w:pStyle w:val="Estilo"/>
      </w:pPr>
      <w:r>
        <w:t/>
      </w:r>
    </w:p>
    <w:p>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pPr>
        <w:pStyle w:val="Estilo"/>
      </w:pPr>
      <w:r>
        <w:t/>
      </w:r>
    </w:p>
    <w:p>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Estilo"/>
      </w:pPr>
      <w:r>
        <w:t/>
      </w:r>
    </w:p>
    <w:p>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Los procedimientos para la aplicación de las sanciones mencionadas en las fracciones anteriores se desarrollarán autónomamente. No podrán imponerse dos veces por una sola conducta sanciones de la misma naturaleza.</w:t>
      </w:r>
    </w:p>
    <w:p>
      <w:pPr>
        <w:pStyle w:val="Estilo"/>
      </w:pPr>
      <w:r>
        <w:t/>
      </w:r>
    </w:p>
    <w:p>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pPr>
        <w:pStyle w:val="Estilo"/>
      </w:pPr>
      <w:r>
        <w:t/>
      </w:r>
    </w:p>
    <w:p>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(REFORMADO PRIMER PÁRRAFO, D.O.F. 29 DE ENERO DE 2016)</w:t>
      </w:r>
    </w:p>
    <w:p>
      <w:pPr>
        <w:pStyle w:val="Estilo"/>
      </w:pPr>
      <w:r>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pStyle w:val="Estilo"/>
      </w:pPr>
      <w:r>
        <w:t/>
      </w:r>
    </w:p>
    <w:p>
      <w:pPr>
        <w:pStyle w:val="Estilo"/>
      </w:pPr>
      <w:r>
        <w:t>(REFORMADO, D.O.F. 29 DE ENERO DE 2016)</w:t>
      </w:r>
    </w:p>
    <w:p>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pStyle w:val="Estilo"/>
      </w:pPr>
      <w:r>
        <w:t/>
      </w:r>
    </w:p>
    <w:p>
      <w:pPr>
        <w:pStyle w:val="Estilo"/>
      </w:pPr>
      <w:r>
        <w:t>(REFORMADO, D.O.F. 28 DE DICIEMBRE DE 1982)</w:t>
      </w:r>
    </w:p>
    <w:p>
      <w:pPr>
        <w:pStyle w:val="Estilo"/>
      </w:pPr>
      <w:r>
        <w:t>Las sanciones consistirán en la destitución del servidor público y en su inhabilitación para desempeñar funciones, empleos, cargos o comisiones de cualquier naturaleza en el servicio público. </w:t>
      </w:r>
    </w:p>
    <w:p>
      <w:pPr>
        <w:pStyle w:val="Estilo"/>
      </w:pPr>
      <w:r>
        <w:t/>
      </w:r>
    </w:p>
    <w:p>
      <w:pPr>
        <w:pStyle w:val="Estilo"/>
      </w:pPr>
      <w:r>
        <w:t>(REFORMADO, D.O.F. 28 DE DICIEMBRE DE 1982)</w:t>
      </w:r>
    </w:p>
    <w:p>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Estilo"/>
      </w:pPr>
      <w:r>
        <w:t/>
      </w:r>
    </w:p>
    <w:p>
      <w:pPr>
        <w:pStyle w:val="Estilo"/>
      </w:pPr>
      <w:r>
        <w:t>(REFORMADO, D.O.F. 28 DE DICIEMBRE DE 1982)</w:t>
      </w:r>
    </w:p>
    <w:p>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Estilo"/>
      </w:pPr>
      <w:r>
        <w:t/>
      </w:r>
    </w:p>
    <w:p>
      <w:pPr>
        <w:pStyle w:val="Estilo"/>
      </w:pPr>
      <w:r>
        <w:t>(REFORMADO, D.O.F. 28 DE DICIEMBRE DE 1982)</w:t>
      </w:r>
    </w:p>
    <w:p>
      <w:pPr>
        <w:pStyle w:val="Estilo"/>
      </w:pPr>
      <w:r>
        <w:t>Las declaraciones y resoluciones de las Cámaras de Diputados y Senadores son inatacables.</w:t>
      </w:r>
    </w:p>
    <w:p>
      <w:pPr>
        <w:pStyle w:val="Estilo"/>
      </w:pPr>
      <w:r>
        <w:t/>
      </w:r>
    </w:p>
    <w:p>
      <w:pPr>
        <w:pStyle w:val="Estilo"/>
      </w:pPr>
      <w:r>
        <w:t>(REFORMADO PRIMER PÁRRAFO, D.O.F. 29 DE ENERO DE 2016)</w:t>
      </w:r>
    </w:p>
    <w:p>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pPr>
        <w:pStyle w:val="Estilo"/>
      </w:pPr>
      <w:r>
        <w:t/>
      </w:r>
    </w:p>
    <w:p>
      <w:pPr>
        <w:pStyle w:val="Estilo"/>
      </w:pPr>
      <w:r>
        <w:t>(REFORMADO, D.O.F. 28 DE DICIEMBRE DE 1982)</w:t>
      </w:r>
    </w:p>
    <w:p>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pPr>
        <w:pStyle w:val="Estilo"/>
      </w:pPr>
      <w:r>
        <w:t/>
      </w:r>
    </w:p>
    <w:p>
      <w:pPr>
        <w:pStyle w:val="Estilo"/>
      </w:pPr>
      <w:r>
        <w:t>(REFORMADO, D.O.F. 28 DE DICIEMBRE DE 1982)</w:t>
      </w:r>
    </w:p>
    <w:p>
      <w:pPr>
        <w:pStyle w:val="Estilo"/>
      </w:pPr>
      <w:r>
        <w:t>Si la Cámara declara que ha lugar a proceder, el sujeto quedará a disposición de las autoridades competentes para que actúen con arreglo a la ley.</w:t>
      </w:r>
    </w:p>
    <w:p>
      <w:pPr>
        <w:pStyle w:val="Estilo"/>
      </w:pPr>
      <w:r>
        <w:t/>
      </w:r>
    </w:p>
    <w:p>
      <w:pPr>
        <w:pStyle w:val="Estilo"/>
      </w:pPr>
      <w:r>
        <w:t>(REFORMADO, D.O.F. 28 DE DICIEMBRE DE 1982)</w:t>
      </w:r>
    </w:p>
    <w:p>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pPr>
        <w:pStyle w:val="Estilo"/>
      </w:pPr>
      <w:r>
        <w:t/>
      </w:r>
    </w:p>
    <w:p>
      <w:pPr>
        <w:pStyle w:val="Estilo"/>
      </w:pPr>
      <w:r>
        <w:t>(REFORMADO, D.O.F. 29 DE ENERO DE 2016)</w:t>
      </w:r>
    </w:p>
    <w:p>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pStyle w:val="Estilo"/>
      </w:pPr>
      <w:r>
        <w:t/>
      </w:r>
    </w:p>
    <w:p>
      <w:pPr>
        <w:pStyle w:val="Estilo"/>
      </w:pPr>
      <w:r>
        <w:t>(REFORMADO, D.O.F. 28 DE DICIEMBRE DE 1982)</w:t>
      </w:r>
    </w:p>
    <w:p>
      <w:pPr>
        <w:pStyle w:val="Estilo"/>
      </w:pPr>
      <w:r>
        <w:t>Las declaraciones y resoluciones de la (sic) Cámaras de Diputados (sic) Senadores son inatacables.</w:t>
      </w:r>
    </w:p>
    <w:p>
      <w:pPr>
        <w:pStyle w:val="Estilo"/>
      </w:pPr>
      <w:r>
        <w:t/>
      </w:r>
    </w:p>
    <w:p>
      <w:pPr>
        <w:pStyle w:val="Estilo"/>
      </w:pPr>
      <w:r>
        <w:t>(REFORMADO, D.O.F. 28 DE DICIEMBRE DE 1982)</w:t>
      </w:r>
    </w:p>
    <w:p>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pStyle w:val="Estilo"/>
      </w:pPr>
      <w:r>
        <w:t/>
      </w:r>
    </w:p>
    <w:p>
      <w:pPr>
        <w:pStyle w:val="Estilo"/>
      </w:pPr>
      <w:r>
        <w:t>(REFORMADO, D.O.F. 28 DE DICIEMBRE DE 1982)</w:t>
      </w:r>
    </w:p>
    <w:p>
      <w:pPr>
        <w:pStyle w:val="Estilo"/>
      </w:pPr>
      <w:r>
        <w:t>En demandas del orden civil que se entablen contra cualquier servidor público no se requerirá declaración de procedencia. </w:t>
      </w:r>
    </w:p>
    <w:p>
      <w:pPr>
        <w:pStyle w:val="Estilo"/>
      </w:pPr>
      <w:r>
        <w:t/>
      </w:r>
    </w:p>
    <w:p>
      <w:pPr>
        <w:pStyle w:val="Estilo"/>
      </w:pPr>
      <w:r>
        <w:t>(REFORMADO, D.O.F. 28 DE DICIEMBRE DE 1982)</w:t>
      </w:r>
    </w:p>
    <w:p>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pPr>
        <w:pStyle w:val="Estilo"/>
      </w:pPr>
      <w:r>
        <w:t/>
      </w:r>
    </w:p>
    <w:p>
      <w:pPr>
        <w:pStyle w:val="Estilo"/>
      </w:pPr>
      <w:r>
        <w:t>(REFORMADO, D.O.F. 28 DE DICIEMBRE DE 1982)</w:t>
      </w:r>
    </w:p>
    <w:p>
      <w:pPr>
        <w:pStyle w:val="Estilo"/>
      </w:pPr>
      <w:r>
        <w:t>Las sanciones económicas no podrán exceder de tres tantos de los beneficios obtenidos o de los daños o perjuicios causados.</w:t>
      </w:r>
    </w:p>
    <w:p>
      <w:pPr>
        <w:pStyle w:val="Estilo"/>
      </w:pPr>
      <w:r>
        <w:t/>
      </w:r>
    </w:p>
    <w:p>
      <w:pPr>
        <w:pStyle w:val="Estilo"/>
      </w:pPr>
      <w:r>
        <w:t>(REFORMADO, D.O.F. 28 DE DICIEMBRE DE 1982)</w:t>
      </w:r>
    </w:p>
    <w:p>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Estilo"/>
      </w:pPr>
      <w:r>
        <w:t/>
      </w:r>
    </w:p>
    <w:p>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pPr>
        <w:pStyle w:val="Estilo"/>
      </w:pPr>
      <w:r>
        <w:t/>
      </w:r>
    </w:p>
    <w:p>
      <w:pPr>
        <w:pStyle w:val="Estilo"/>
      </w:pPr>
      <w:r>
        <w:t>N. DE E. EN RELACIÓN A LA ENTRADA EN VIGOR DEL PRESENTE ARTÍCULO, VÉASE TRANSITORIOS SEGUNDO Y QUINTO DEL DECRETO QUE MODIFICA EL ORDENAMIENTO.</w:t>
      </w:r>
    </w:p>
    <w:p>
      <w:pPr>
        <w:pStyle w:val="Estilo"/>
      </w:pPr>
      <w:r>
        <w:t>(REFORMADO, D.O.F. 27 DE MAYO DE 2015)</w:t>
      </w:r>
    </w:p>
    <w:p>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Estilo"/>
      </w:pPr>
      <w:r>
        <w:t/>
      </w:r>
    </w:p>
    <w:p>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con los sistemas locales;</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 los órdenes de gobierno;</w:t>
      </w:r>
    </w:p>
    <w:p>
      <w:pPr>
        <w:pStyle w:val="Estilo"/>
      </w:pPr>
      <w:r>
        <w:t/>
      </w:r>
    </w:p>
    <w:p>
      <w:pPr>
        <w:pStyle w:val="Estilo"/>
      </w:pPr>
      <w:r>
        <w:t>d) El establecimiento de bases y principios para la efectiva coordinación de las autoridades de los órdenes de gobierno en materia de fiscalización y control de los recursos públicos;</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pPr>
        <w:pStyle w:val="Estilo"/>
      </w:pPr>
      <w:r>
        <w:t/>
      </w:r>
    </w:p>
    <w:p>
      <w:pPr>
        <w:pStyle w:val="Estilo"/>
      </w:pPr>
      <w:r>
        <w:t>(REFORMADO, D.O.F. 28 DE DICIEMBRE DE 1982)</w:t>
      </w:r>
    </w:p>
    <w:p>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Estilo"/>
      </w:pPr>
      <w:r>
        <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Estilo"/>
      </w:pPr>
      <w:r>
        <w:t/>
      </w:r>
    </w:p>
    <w:p>
      <w:pPr>
        <w:pStyle w:val="Estilo"/>
      </w:pPr>
      <w:r>
        <w:t>N. DE E. EN RELACIÓN A LA ENTRADA EN VIGOR DEL PRESENTE PÁRRAFO, VÉASE TRANSITORIOS SEGUNDO Y QUINTO DEL DECRETO QUE MODIFICA EL ORDENAMIENTO.</w:t>
      </w:r>
    </w:p>
    <w:p>
      <w:pPr>
        <w:pStyle w:val="Estilo"/>
      </w:pPr>
      <w:r>
        <w:t>(REFORMADO, D.O.F. 27 DE MAYO DE 2015)</w:t>
      </w:r>
    </w:p>
    <w:p>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pStyle w:val="Estilo"/>
      </w:pPr>
      <w:r>
        <w:t/>
      </w:r>
    </w:p>
    <w:p>
      <w:pPr>
        <w:pStyle w:val="Estilo"/>
      </w:pPr>
      <w:r>
        <w:t/>
      </w:r>
    </w:p>
    <w:p>
      <w:pPr>
        <w:pStyle w:val="Estilo"/>
      </w:pPr>
      <w:r>
        <w:t>(REFORMADA SU DENOMINACIÓN, D.O.F. 29 DE ENERO DE 2016)</w:t>
      </w:r>
    </w:p>
    <w:p>
      <w:pPr>
        <w:pStyle w:val="Estilo"/>
      </w:pPr>
      <w:r>
        <w:t>TITULO QUINTO</w:t>
      </w:r>
    </w:p>
    <w:p>
      <w:pPr>
        <w:pStyle w:val="Estilo"/>
      </w:pPr>
      <w:r>
        <w:t/>
      </w:r>
    </w:p>
    <w:p>
      <w:pPr>
        <w:pStyle w:val="Estilo"/>
      </w:pPr>
      <w:r>
        <w:t>DE LOS ESTADOS DE LA FEDERACION Y DE LA CIUDAD DE MEXICO</w:t>
      </w:r>
    </w:p>
    <w:p>
      <w:pPr>
        <w:pStyle w:val="Estilo"/>
      </w:pPr>
      <w:r>
        <w:t/>
      </w:r>
    </w:p>
    <w:p>
      <w:pPr>
        <w:pStyle w:val="Estilo"/>
      </w:pPr>
      <w:r>
        <w:t>(REFORMADO PRIMER PÁRRAFO, D.O.F. 10 DE FEBRERO DE 2014)</w:t>
      </w:r>
    </w:p>
    <w:p>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pStyle w:val="Estilo"/>
      </w:pPr>
      <w:r>
        <w:t/>
      </w:r>
    </w:p>
    <w:p>
      <w:pPr>
        <w:pStyle w:val="Estilo"/>
      </w:pPr>
      <w:r>
        <w:t>(REFORMADO PRIMER PÁRRAFO, D.O.F. 23 DE DICIEMBRE DE 1999)</w:t>
      </w:r>
    </w:p>
    <w:p>
      <w:pPr>
        <w:pStyle w:val="Estilo"/>
      </w:pPr>
      <w: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pPr>
        <w:pStyle w:val="Estilo"/>
      </w:pPr>
      <w:r>
        <w:t/>
      </w:r>
    </w:p>
    <w:p>
      <w:pPr>
        <w:pStyle w:val="Estilo"/>
      </w:pPr>
      <w:r>
        <w:t>(REFORMADO, D.O.F. 10 DE FEBRERO DE 2014)</w:t>
      </w:r>
    </w:p>
    <w:p>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pPr>
        <w:pStyle w:val="Estilo"/>
      </w:pPr>
      <w:r>
        <w:t/>
      </w:r>
    </w:p>
    <w:p>
      <w:pPr>
        <w:pStyle w:val="Estilo"/>
      </w:pPr>
      <w:r>
        <w:t>(REFORMADO, D.O.F. 3 DE FEBRERO DE 1983)</w:t>
      </w:r>
    </w:p>
    <w:p>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pPr>
        <w:pStyle w:val="Estilo"/>
      </w:pPr>
      <w:r>
        <w:t/>
      </w:r>
    </w:p>
    <w:p>
      <w:pPr>
        <w:pStyle w:val="Estilo"/>
      </w:pPr>
      <w:r>
        <w:t>(REFORMADO, D.O.F. 23 DE DICIEMBRE DE 1999)</w:t>
      </w:r>
    </w:p>
    <w:p>
      <w:pPr>
        <w:pStyle w:val="Estilo"/>
      </w:pPr>
      <w:r>
        <w:t>Si alguno de los miembros dejare de desempeñar su cargo, será sustituido por su suplente, o se procederá según lo disponga la ley.</w:t>
      </w:r>
    </w:p>
    <w:p>
      <w:pPr>
        <w:pStyle w:val="Estilo"/>
      </w:pPr>
      <w:r>
        <w:t/>
      </w:r>
    </w:p>
    <w:p>
      <w:pPr>
        <w:pStyle w:val="Estilo"/>
      </w:pPr>
      <w:r>
        <w:t>(REFORMADO, D.O.F. 23 DE DICIEMBRE DE 1999)</w:t>
      </w:r>
    </w:p>
    <w:p>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pPr>
        <w:pStyle w:val="Estilo"/>
      </w:pPr>
      <w:r>
        <w:t/>
      </w:r>
    </w:p>
    <w:p>
      <w:pPr>
        <w:pStyle w:val="Estilo"/>
      </w:pPr>
      <w:r>
        <w:t>(REFORMADA, D.O.F. 3 DE FEBRERO DE 1983)</w:t>
      </w:r>
    </w:p>
    <w:p>
      <w:pPr>
        <w:pStyle w:val="Estilo"/>
      </w:pPr>
      <w:r>
        <w:t>II.- Los municipios estarán investidos de personalidad jurídica y manejarán su patrimonio conforme a la ley.</w:t>
      </w:r>
    </w:p>
    <w:p>
      <w:pPr>
        <w:pStyle w:val="Estilo"/>
      </w:pPr>
      <w:r>
        <w:t/>
      </w:r>
    </w:p>
    <w:p>
      <w:pPr>
        <w:pStyle w:val="Estilo"/>
      </w:pPr>
      <w:r>
        <w:t>(REFORMADO, D.O.F. 23 DE DICIEMBRE DE 1999)</w:t>
      </w:r>
    </w:p>
    <w:p>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(ADICIONADO, D.O.F. 23 DE DICIEMBRE DE 1999)</w:t>
      </w:r>
    </w:p>
    <w:p>
      <w:pPr>
        <w:pStyle w:val="Estilo"/>
      </w:pPr>
      <w:r>
        <w:t>El objeto de las leyes a que se refiere el párrafo anterior será establecer:</w:t>
      </w:r>
    </w:p>
    <w:p>
      <w:pPr>
        <w:pStyle w:val="Estilo"/>
      </w:pPr>
      <w:r>
        <w:t/>
      </w:r>
    </w:p>
    <w:p>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c) Las normas de aplicación general para celebrar los convenios a que se refieren tanto las fracciones III y IV de este artículo, como el segundo párrafo de la fracción VII del artículo 116 de esta Constitución;</w:t>
      </w:r>
    </w:p>
    <w:p>
      <w:pPr>
        <w:pStyle w:val="Estilo"/>
      </w:pPr>
      <w:r>
        <w:t/>
      </w:r>
    </w:p>
    <w:p>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e) Las disposiciones aplicables en aquellos municipios que no cuenten con los bandos o reglamentos correspondientes.</w:t>
      </w:r>
    </w:p>
    <w:p>
      <w:pPr>
        <w:pStyle w:val="Estilo"/>
      </w:pPr>
      <w:r>
        <w:t/>
      </w:r>
    </w:p>
    <w:p>
      <w:pPr>
        <w:pStyle w:val="Estilo"/>
      </w:pPr>
      <w:r>
        <w:t>(ADICIONADO, D.O.F. 23 DE DICIEMBRE DE 1999)</w:t>
      </w:r>
    </w:p>
    <w:p>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pStyle w:val="Estilo"/>
      </w:pPr>
      <w:r>
        <w:t/>
      </w:r>
    </w:p>
    <w:p>
      <w:pPr>
        <w:pStyle w:val="Estilo"/>
      </w:pPr>
      <w:r>
        <w:t>(REFORMADO PRIMER PÁRRAFO, D.O.F. 23 DE DICIEMBRE DE 1999)</w:t>
      </w:r>
    </w:p>
    <w:p>
      <w:pPr>
        <w:pStyle w:val="Estilo"/>
      </w:pPr>
      <w:r>
        <w:t>III.- Los Municipios tendrán a su cargo las funciones y servicios públicos siguientes:</w:t>
      </w:r>
    </w:p>
    <w:p>
      <w:pPr>
        <w:pStyle w:val="Estilo"/>
      </w:pPr>
      <w:r>
        <w:t/>
      </w:r>
    </w:p>
    <w:p>
      <w:pPr>
        <w:pStyle w:val="Estilo"/>
      </w:pPr>
      <w:r>
        <w:t>(REFORMADO, D.O.F. 23 DE DICIEMBRE DE 1999)</w:t>
      </w:r>
    </w:p>
    <w:p>
      <w:pPr>
        <w:pStyle w:val="Estilo"/>
      </w:pPr>
      <w:r>
        <w:t>a).- Agua potable, drenaje, alcantarillado, tratamiento y disposición de sus aguas residuales.</w:t>
      </w:r>
    </w:p>
    <w:p>
      <w:pPr>
        <w:pStyle w:val="Estilo"/>
      </w:pPr>
      <w:r>
        <w:t/>
      </w:r>
    </w:p>
    <w:p>
      <w:pPr>
        <w:pStyle w:val="Estilo"/>
      </w:pPr>
      <w:r>
        <w:t>(REFORMADO, D.O.F. 3 DE FEBRERO DE 1983)</w:t>
      </w:r>
    </w:p>
    <w:p>
      <w:pPr>
        <w:pStyle w:val="Estilo"/>
      </w:pPr>
      <w:r>
        <w:t>b).- Alumbrado público.</w:t>
      </w:r>
    </w:p>
    <w:p>
      <w:pPr>
        <w:pStyle w:val="Estilo"/>
      </w:pPr>
      <w:r>
        <w:t/>
      </w:r>
    </w:p>
    <w:p>
      <w:pPr>
        <w:pStyle w:val="Estilo"/>
      </w:pPr>
      <w:r>
        <w:t>(REFORMADO, D.O.F. 23 DE DICIEMBRE DE 1999)</w:t>
      </w:r>
    </w:p>
    <w:p>
      <w:pPr>
        <w:pStyle w:val="Estilo"/>
      </w:pPr>
      <w:r>
        <w:t>c).- Limpia, recolección, traslado, tratamiento y disposición final de residuos.</w:t>
      </w:r>
    </w:p>
    <w:p>
      <w:pPr>
        <w:pStyle w:val="Estilo"/>
      </w:pPr>
      <w:r>
        <w:t/>
      </w:r>
    </w:p>
    <w:p>
      <w:pPr>
        <w:pStyle w:val="Estilo"/>
      </w:pPr>
      <w:r>
        <w:t>(REFORMADO, D.O.F. 3 DE FEBRERO DE 1983)</w:t>
      </w:r>
    </w:p>
    <w:p>
      <w:pPr>
        <w:pStyle w:val="Estilo"/>
      </w:pPr>
      <w:r>
        <w:t>d).- Mercados y centrales de abasto.</w:t>
      </w:r>
    </w:p>
    <w:p>
      <w:pPr>
        <w:pStyle w:val="Estilo"/>
      </w:pPr>
      <w:r>
        <w:t/>
      </w:r>
    </w:p>
    <w:p>
      <w:pPr>
        <w:pStyle w:val="Estilo"/>
      </w:pPr>
      <w:r>
        <w:t>(REFORMADO, D.O.F. 3 DE FEBRERO DE 1983)</w:t>
      </w:r>
    </w:p>
    <w:p>
      <w:pPr>
        <w:pStyle w:val="Estilo"/>
      </w:pPr>
      <w:r>
        <w:t>e).- Panteones.</w:t>
      </w:r>
    </w:p>
    <w:p>
      <w:pPr>
        <w:pStyle w:val="Estilo"/>
      </w:pPr>
      <w:r>
        <w:t/>
      </w:r>
    </w:p>
    <w:p>
      <w:pPr>
        <w:pStyle w:val="Estilo"/>
      </w:pPr>
      <w:r>
        <w:t>(REFORMADO, D.O.F. 3 DE FEBRERO DE 1983)</w:t>
      </w:r>
    </w:p>
    <w:p>
      <w:pPr>
        <w:pStyle w:val="Estilo"/>
      </w:pPr>
      <w:r>
        <w:t>f).- Rastro.</w:t>
      </w:r>
    </w:p>
    <w:p>
      <w:pPr>
        <w:pStyle w:val="Estilo"/>
      </w:pPr>
      <w:r>
        <w:t/>
      </w:r>
    </w:p>
    <w:p>
      <w:pPr>
        <w:pStyle w:val="Estilo"/>
      </w:pPr>
      <w:r>
        <w:t>(REFORMADO, D.O.F. 23 DE DICIEMBRE DE 1999)</w:t>
      </w:r>
    </w:p>
    <w:p>
      <w:pPr>
        <w:pStyle w:val="Estilo"/>
      </w:pPr>
      <w:r>
        <w:t>g).- Calles, parques y jardines y su equipamiento.</w:t>
      </w:r>
    </w:p>
    <w:p>
      <w:pPr>
        <w:pStyle w:val="Estilo"/>
      </w:pPr>
      <w:r>
        <w:t/>
      </w:r>
    </w:p>
    <w:p>
      <w:pPr>
        <w:pStyle w:val="Estilo"/>
      </w:pPr>
      <w:r>
        <w:t>(REFORMADO, D.O.F. 23 DE DICIEMBRE DE 1999)</w:t>
      </w:r>
    </w:p>
    <w:p>
      <w:pPr>
        <w:pStyle w:val="Estilo"/>
      </w:pPr>
      <w:r>
        <w:t>h).- Seguridad pública, en los términos del artículo 21 de esta Constitución, policía preventiva municipal y tránsito; e</w:t>
      </w:r>
    </w:p>
    <w:p>
      <w:pPr>
        <w:pStyle w:val="Estilo"/>
      </w:pPr>
      <w:r>
        <w:t/>
      </w:r>
    </w:p>
    <w:p>
      <w:pPr>
        <w:pStyle w:val="Estilo"/>
      </w:pPr>
      <w:r>
        <w:t>(REFORMADO, D.O.F. 3 DE FEBRERO DE 1983)</w:t>
      </w:r>
    </w:p>
    <w:p>
      <w:pPr>
        <w:pStyle w:val="Estilo"/>
      </w:pPr>
      <w:r>
        <w:t>i).- Los demás que las Legislaturas locales determinen según las condiciones territoriales y socio-económicas de los Municipios, así como su capacidad administrativa y financiera.</w:t>
      </w:r>
    </w:p>
    <w:p>
      <w:pPr>
        <w:pStyle w:val="Estilo"/>
      </w:pPr>
      <w:r>
        <w:t/>
      </w:r>
    </w:p>
    <w:p>
      <w:pPr>
        <w:pStyle w:val="Estilo"/>
      </w:pPr>
      <w:r>
        <w:t>(REFORMADO [N. DE E. ADICIONADO], D.O.F. 23 DE DICIEMBRE DE 1999)</w:t>
      </w:r>
    </w:p>
    <w:p>
      <w:pPr>
        <w:pStyle w:val="Estilo"/>
      </w:pPr>
      <w:r>
        <w:t>Sin perjuicio de su competencia constitucional, en el desempeño de las funciones o la prestación de los servicios a su cargo, los municipios observarán lo dispuesto por las leyes federales y estatales.</w:t>
      </w:r>
    </w:p>
    <w:p>
      <w:pPr>
        <w:pStyle w:val="Estilo"/>
      </w:pPr>
      <w:r>
        <w:t/>
      </w:r>
    </w:p>
    <w:p>
      <w:pPr>
        <w:pStyle w:val="Estilo"/>
      </w:pPr>
      <w:r>
        <w:t>(ADICIONADO [N. DE E. REFORMADO], D.O.F. 23 DE DICIEMBRE DE 1999)</w:t>
      </w:r>
    </w:p>
    <w:p>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pPr>
        <w:pStyle w:val="Estilo"/>
      </w:pPr>
      <w:r>
        <w:t/>
      </w:r>
    </w:p>
    <w:p>
      <w:pPr>
        <w:pStyle w:val="Estilo"/>
      </w:pPr>
      <w:r>
        <w:t>(ADICIONADO, D.O.F. 14 DE AGOSTO DE 2001)</w:t>
      </w:r>
    </w:p>
    <w:p>
      <w:pPr>
        <w:pStyle w:val="Estilo"/>
      </w:pPr>
      <w:r>
        <w:t>Las comunidades indígenas, dentro del ámbito municipal, podrán coordinarse y asociarse en los términos y para los efectos que prevenga la ley.</w:t>
      </w:r>
    </w:p>
    <w:p>
      <w:pPr>
        <w:pStyle w:val="Estilo"/>
      </w:pPr>
      <w:r>
        <w:t/>
      </w:r>
    </w:p>
    <w:p>
      <w:pPr>
        <w:pStyle w:val="Estilo"/>
      </w:pPr>
      <w:r>
        <w:t>(REFORMADA, D.O.F. 3 DE FEBRERO DE 1983)</w:t>
      </w:r>
    </w:p>
    <w:p>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pPr>
        <w:pStyle w:val="Estilo"/>
      </w:pPr>
      <w:r>
        <w:t/>
      </w:r>
    </w:p>
    <w:p>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pPr>
        <w:pStyle w:val="Estilo"/>
      </w:pPr>
      <w:r>
        <w:t/>
      </w:r>
    </w:p>
    <w:p>
      <w:pPr>
        <w:pStyle w:val="Estilo"/>
      </w:pPr>
      <w:r>
        <w:t>Los municipios podrán celebrar convenios con el Estado para que éste se haga cargo de algunas de las funciones relacionadas con la administración de esas contribuciones.</w:t>
      </w:r>
    </w:p>
    <w:p>
      <w:pPr>
        <w:pStyle w:val="Estilo"/>
      </w:pPr>
      <w:r>
        <w:t/>
      </w:r>
    </w:p>
    <w:p>
      <w:pPr>
        <w:pStyle w:val="Estilo"/>
      </w:pPr>
      <w:r>
        <w:t>b).- Las participaciones federales, que serán cubiertas por la Federación a los Municipios con arreglo a las bases, montos y plazos que anualmente se determinen por las Legislaturas de los Estados.</w:t>
      </w:r>
    </w:p>
    <w:p>
      <w:pPr>
        <w:pStyle w:val="Estilo"/>
      </w:pPr>
      <w:r>
        <w:t/>
      </w:r>
    </w:p>
    <w:p>
      <w:pPr>
        <w:pStyle w:val="Estilo"/>
      </w:pPr>
      <w:r>
        <w:t>c).- Los ingresos derivados de la prestación de servicios públicos a su cargo.</w:t>
      </w:r>
    </w:p>
    <w:p>
      <w:pPr>
        <w:pStyle w:val="Estilo"/>
      </w:pPr>
      <w:r>
        <w:t/>
      </w:r>
    </w:p>
    <w:p>
      <w:pPr>
        <w:pStyle w:val="Estilo"/>
      </w:pPr>
      <w:r>
        <w:t>(REFORMADO, D.O.F. 29 DE ENERO DE 2016)</w:t>
      </w:r>
    </w:p>
    <w:p>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(REFORMADO, D.O.F. 23 DE DICIEMBRE DE 1999)</w:t>
      </w:r>
    </w:p>
    <w:p>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(REFORMADO, D.O.F. 24 DE AGOSTO DE 2009)</w:t>
      </w:r>
    </w:p>
    <w:p>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pStyle w:val="Estilo"/>
      </w:pPr>
      <w:r>
        <w:t/>
      </w:r>
    </w:p>
    <w:p>
      <w:pPr>
        <w:pStyle w:val="Estilo"/>
      </w:pPr>
      <w:r>
        <w:t>(ADICIONADO, D.O.F. 23 DE DICIEMBRE DE 1999)</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(REFORMADA, D.O.F. 23 DE DICIEMBRE DE 1999)</w:t>
      </w:r>
    </w:p>
    <w:p>
      <w:pPr>
        <w:pStyle w:val="Estilo"/>
      </w:pPr>
      <w:r>
        <w:t>V.- Los Municipios, en los términos de las leyes federales y Estatales relativas, estarán facultados para:</w:t>
      </w:r>
    </w:p>
    <w:p>
      <w:pPr>
        <w:pStyle w:val="Estilo"/>
      </w:pPr>
      <w:r>
        <w:t/>
      </w:r>
    </w:p>
    <w:p>
      <w:pPr>
        <w:pStyle w:val="Estilo"/>
      </w:pPr>
      <w:r>
        <w:t>a) Formular, aprobar y administrar la zonificación y planes de desarrollo urbano municipal;</w:t>
      </w:r>
    </w:p>
    <w:p>
      <w:pPr>
        <w:pStyle w:val="Estilo"/>
      </w:pPr>
      <w:r>
        <w:t/>
      </w:r>
    </w:p>
    <w:p>
      <w:pPr>
        <w:pStyle w:val="Estilo"/>
      </w:pPr>
      <w:r>
        <w:t>b) Participar en la creación y administración de sus reservas territoriales;</w:t>
      </w:r>
    </w:p>
    <w:p>
      <w:pPr>
        <w:pStyle w:val="Estilo"/>
      </w:pPr>
      <w:r>
        <w:t/>
      </w:r>
    </w:p>
    <w:p>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Estilo"/>
      </w:pPr>
      <w:r>
        <w:t/>
      </w:r>
    </w:p>
    <w:p>
      <w:pPr>
        <w:pStyle w:val="Estilo"/>
      </w:pPr>
      <w:r>
        <w:t>d) Autorizar, controlar y vigilar la utilización del suelo, en el ámbito de su competencia, en sus jurisdicciones territoriales;</w:t>
      </w:r>
    </w:p>
    <w:p>
      <w:pPr>
        <w:pStyle w:val="Estilo"/>
      </w:pPr>
      <w:r>
        <w:t/>
      </w:r>
    </w:p>
    <w:p>
      <w:pPr>
        <w:pStyle w:val="Estilo"/>
      </w:pPr>
      <w:r>
        <w:t>e) Intervenir en la regularización de la tenencia de la tierra urbana;</w:t>
      </w:r>
    </w:p>
    <w:p>
      <w:pPr>
        <w:pStyle w:val="Estilo"/>
      </w:pPr>
      <w:r>
        <w:t/>
      </w:r>
    </w:p>
    <w:p>
      <w:pPr>
        <w:pStyle w:val="Estilo"/>
      </w:pPr>
      <w:r>
        <w:t>f) Otorgar licencias y permisos para construcciones;</w:t>
      </w:r>
    </w:p>
    <w:p>
      <w:pPr>
        <w:pStyle w:val="Estilo"/>
      </w:pPr>
      <w:r>
        <w:t/>
      </w:r>
    </w:p>
    <w:p>
      <w:pPr>
        <w:pStyle w:val="Estilo"/>
      </w:pPr>
      <w:r>
        <w:t>g) Participar en la creación y administración de zonas de reservas ecológicas y en la elaboración y aplicación de programas de ordenamiento en esta materia;</w:t>
      </w:r>
    </w:p>
    <w:p>
      <w:pPr>
        <w:pStyle w:val="Estilo"/>
      </w:pPr>
      <w:r>
        <w:t/>
      </w:r>
    </w:p>
    <w:p>
      <w:pPr>
        <w:pStyle w:val="Estilo"/>
      </w:pPr>
      <w:r>
        <w:t>h) Intervenir en la formulación y aplicación de programas de transporte público de pasajeros cuando aquellos afecten su ámbito territorial; e</w:t>
      </w:r>
    </w:p>
    <w:p>
      <w:pPr>
        <w:pStyle w:val="Estilo"/>
      </w:pPr>
      <w:r>
        <w:t/>
      </w:r>
    </w:p>
    <w:p>
      <w:pPr>
        <w:pStyle w:val="Estilo"/>
      </w:pPr>
      <w:r>
        <w:t>i) Celebrar convenios para la administración y custodia de las zonas federales.</w:t>
      </w:r>
    </w:p>
    <w:p>
      <w:pPr>
        <w:pStyle w:val="Estilo"/>
      </w:pPr>
      <w:r>
        <w:t/>
      </w:r>
    </w:p>
    <w:p>
      <w:pPr>
        <w:pStyle w:val="Estilo"/>
      </w:pPr>
      <w:r>
        <w:t>(REFORMADO, D.O.F. 29 DE ENERO DE 2016)</w:t>
      </w:r>
    </w:p>
    <w:p>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pStyle w:val="Estilo"/>
      </w:pPr>
      <w:r>
        <w:t/>
      </w:r>
    </w:p>
    <w:p>
      <w:pPr>
        <w:pStyle w:val="Estilo"/>
      </w:pPr>
      <w:r>
        <w:t>(REFORMADA, D.O.F. 3 DE FEBRERO DE 1983)</w:t>
      </w:r>
    </w:p>
    <w:p>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Estilo"/>
      </w:pPr>
      <w:r>
        <w:t/>
      </w:r>
    </w:p>
    <w:p>
      <w:pPr>
        <w:pStyle w:val="Estilo"/>
      </w:pPr>
      <w:r>
        <w:t>(REFORMADO PRIMER PÁRRAFO, D.O.F. 18 DE JUNIO DE 2008)</w:t>
      </w:r>
    </w:p>
    <w:p>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pStyle w:val="Estilo"/>
      </w:pPr>
      <w:r>
        <w:t/>
      </w:r>
    </w:p>
    <w:p>
      <w:pPr>
        <w:pStyle w:val="Estilo"/>
      </w:pPr>
      <w:r>
        <w:t>(REFORMADO, D.O.F. 23 DE DICIEMBRE DE 1999)</w:t>
      </w:r>
    </w:p>
    <w:p>
      <w:pPr>
        <w:pStyle w:val="Estilo"/>
      </w:pPr>
      <w:r>
        <w:t>El Ejecutivo Federal tendrá el mando de la fuerza pública en los lugares donde resida habitual o transitoriamente.</w:t>
      </w:r>
    </w:p>
    <w:p>
      <w:pPr>
        <w:pStyle w:val="Estilo"/>
      </w:pPr>
      <w:r>
        <w:t/>
      </w:r>
    </w:p>
    <w:p>
      <w:pPr>
        <w:pStyle w:val="Estilo"/>
      </w:pPr>
      <w:r>
        <w:t>(REFORMADA, D.O.F. 17 DE MARZO DE 1987)</w:t>
      </w:r>
    </w:p>
    <w:p>
      <w:pPr>
        <w:pStyle w:val="Estilo"/>
      </w:pPr>
      <w:r>
        <w:t>VIII.- Las leyes de los estados introducirán el principio de la representación proporcional en la elección de los ayuntamientos de todos los municipios.</w:t>
      </w:r>
    </w:p>
    <w:p>
      <w:pPr>
        <w:pStyle w:val="Estilo"/>
      </w:pPr>
      <w:r>
        <w:t/>
      </w:r>
    </w:p>
    <w:p>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pPr>
        <w:pStyle w:val="Estilo"/>
      </w:pPr>
      <w:r>
        <w:t/>
      </w:r>
    </w:p>
    <w:p>
      <w:pPr>
        <w:pStyle w:val="Estilo"/>
      </w:pPr>
      <w:r>
        <w:t>IX.- (DEROGADA, D.O.F. 17 DE MARZO DE 1987)</w:t>
      </w:r>
    </w:p>
    <w:p>
      <w:pPr>
        <w:pStyle w:val="Estilo"/>
      </w:pPr>
      <w:r>
        <w:t/>
      </w:r>
    </w:p>
    <w:p>
      <w:pPr>
        <w:pStyle w:val="Estilo"/>
      </w:pPr>
      <w:r>
        <w:t>X.- (DEROGADA, D.O.F. 17 DE MARZO DE 1987)</w:t>
      </w:r>
    </w:p>
    <w:p>
      <w:pPr>
        <w:pStyle w:val="Estilo"/>
      </w:pPr>
      <w:r>
        <w:t/>
      </w:r>
    </w:p>
    <w:p>
      <w:pPr>
        <w:pStyle w:val="Estilo"/>
      </w:pPr>
      <w:r>
        <w:t>(REFORMADO, D.O.F. 17 DE MARZO DE 1987)</w:t>
      </w:r>
    </w:p>
    <w:p>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pPr>
        <w:pStyle w:val="Estilo"/>
      </w:pPr>
      <w:r>
        <w:t/>
      </w:r>
    </w:p>
    <w:p>
      <w:pPr>
        <w:pStyle w:val="Estilo"/>
      </w:pPr>
      <w:r>
        <w:t>Los poderes de los Estados se organizarán conforme a la Constitución de cada uno de ellos, con sujeción a las siguientes normas:</w:t>
      </w:r>
    </w:p>
    <w:p>
      <w:pPr>
        <w:pStyle w:val="Estilo"/>
      </w:pPr>
      <w:r>
        <w:t/>
      </w:r>
    </w:p>
    <w:p>
      <w:pPr>
        <w:pStyle w:val="Estilo"/>
      </w:pPr>
      <w:r>
        <w:t>I.- Los gobernadores de los Estados no podrán durar en su encargo más de seis años.</w:t>
      </w:r>
    </w:p>
    <w:p>
      <w:pPr>
        <w:pStyle w:val="Estilo"/>
      </w:pPr>
      <w:r>
        <w:t/>
      </w:r>
    </w:p>
    <w:p>
      <w:pPr>
        <w:pStyle w:val="Estilo"/>
      </w:pPr>
      <w:r>
        <w:t>La elección de los gobernadores de los Estados y de las Legislaturas Locales será directa y en los términos que dispongan las leyes electorales respectivas.</w:t>
      </w:r>
    </w:p>
    <w:p>
      <w:pPr>
        <w:pStyle w:val="Estilo"/>
      </w:pPr>
      <w:r>
        <w:t/>
      </w:r>
    </w:p>
    <w:p>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Estilo"/>
      </w:pPr>
      <w:r>
        <w:t/>
      </w:r>
    </w:p>
    <w:p>
      <w:pPr>
        <w:pStyle w:val="Estilo"/>
      </w:pPr>
      <w:r>
        <w:t>Nunca podrán ser electos para el período inmediato:</w:t>
      </w:r>
    </w:p>
    <w:p>
      <w:pPr>
        <w:pStyle w:val="Estilo"/>
      </w:pPr>
      <w:r>
        <w:t/>
      </w:r>
    </w:p>
    <w:p>
      <w:pPr>
        <w:pStyle w:val="Estilo"/>
      </w:pPr>
      <w:r>
        <w:t>a) El gobernador sustituto constitucional, o el designado para concluir el período en caso de falta absoluta del constitucional, aun cuando tenga distinta denominación;</w:t>
      </w:r>
    </w:p>
    <w:p>
      <w:pPr>
        <w:pStyle w:val="Estilo"/>
      </w:pPr>
      <w:r>
        <w:t/>
      </w:r>
    </w:p>
    <w:p>
      <w:pPr>
        <w:pStyle w:val="Estilo"/>
      </w:pPr>
      <w:r>
        <w:t>(REFORMADO, D.O.F. 26 DE SEPTIEMBRE DE 2008)</w:t>
      </w:r>
    </w:p>
    <w:p>
      <w:pPr>
        <w:pStyle w:val="Estilo"/>
      </w:pPr>
      <w:r>
        <w:t>b) El gobernador interino, el provisional o el ciudadano que, bajo cualquier denominación, supla las faltas temporales del gobernador, siempre que desempeñe el cargo los dos últimos años del periodo.</w:t>
      </w:r>
    </w:p>
    <w:p>
      <w:pPr>
        <w:pStyle w:val="Estilo"/>
      </w:pPr>
      <w:r>
        <w:t/>
      </w:r>
    </w:p>
    <w:p>
      <w:pPr>
        <w:pStyle w:val="Estilo"/>
      </w:pPr>
      <w:r>
        <w:t>(REFORMADO, D.O.F. 26 DE SEPTIEMBRE DE 2008)</w:t>
      </w:r>
    </w:p>
    <w:p>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pStyle w:val="Estilo"/>
      </w:pPr>
      <w:r>
        <w:t/>
      </w:r>
    </w:p>
    <w:p>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pPr>
        <w:pStyle w:val="Estilo"/>
      </w:pPr>
      <w:r>
        <w:t/>
      </w:r>
    </w:p>
    <w:p>
      <w:pPr>
        <w:pStyle w:val="Estilo"/>
      </w:pPr>
      <w:r>
        <w:t>(REFORMADO, D.O.F. 10 DE FEBRERO DE 2014)</w:t>
      </w:r>
    </w:p>
    <w:p>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(REFORMADO, D.O.F. 10 DE FEBRERO DE 2014)</w:t>
      </w:r>
    </w:p>
    <w:p>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(ADICIONADO, D.O.F. 24 DE AGOSTO DE 2009)</w:t>
      </w:r>
    </w:p>
    <w:p>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(ADICIONADO, D.O.F. 24 DE AGOSTO DE 2009)</w:t>
      </w:r>
    </w:p>
    <w:p>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pStyle w:val="Estilo"/>
      </w:pPr>
      <w:r>
        <w:t/>
      </w:r>
    </w:p>
    <w:p>
      <w:pPr>
        <w:pStyle w:val="Estilo"/>
      </w:pPr>
      <w:r>
        <w:t>(REFORMADO, D.O.F. 27 DE MAYO DE 2015)</w:t>
      </w:r>
    </w:p>
    <w:p>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pPr>
        <w:pStyle w:val="Estilo"/>
      </w:pPr>
      <w:r>
        <w:t/>
      </w:r>
    </w:p>
    <w:p>
      <w:pPr>
        <w:pStyle w:val="Estilo"/>
      </w:pPr>
      <w:r>
        <w:t>(ADICIONADO, D.O.F. 7 DE MAYO DE 2008)</w:t>
      </w:r>
    </w:p>
    <w:p>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pStyle w:val="Estilo"/>
      </w:pPr>
      <w:r>
        <w:t/>
      </w:r>
    </w:p>
    <w:p>
      <w:pPr>
        <w:pStyle w:val="Estilo"/>
      </w:pPr>
      <w:r>
        <w:t>(ADICIONADO, D.O.F. 27 DE MAYO DE 2015)</w:t>
      </w:r>
    </w:p>
    <w:p>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pPr>
        <w:pStyle w:val="Estilo"/>
      </w:pPr>
      <w:r>
        <w:t/>
      </w:r>
    </w:p>
    <w:p>
      <w:pPr>
        <w:pStyle w:val="Estilo"/>
      </w:pPr>
      <w:r>
        <w:t>(ADICIONADO, D.O.F. 9 DE AGOSTO DE 2012)</w:t>
      </w:r>
    </w:p>
    <w:p>
      <w:pPr>
        <w:pStyle w:val="Estilo"/>
      </w:pPr>
      <w:r>
        <w:t>Las Legislaturas de los Estados regularán los términos para que los ciudadanos puedan presentar iniciativas de ley ante el respectivo Congreso.</w:t>
      </w:r>
    </w:p>
    <w:p>
      <w:pPr>
        <w:pStyle w:val="Estilo"/>
      </w:pPr>
      <w:r>
        <w:t/>
      </w:r>
    </w:p>
    <w:p>
      <w:pPr>
        <w:pStyle w:val="Estilo"/>
      </w:pPr>
      <w:r>
        <w:t>III.- El Poder Judicial de los Estados se ejercerá por los tribunales que establezcan las Constituciones respectivas.</w:t>
      </w:r>
    </w:p>
    <w:p>
      <w:pPr>
        <w:pStyle w:val="Estilo"/>
      </w:pPr>
      <w:r>
        <w:t/>
      </w:r>
    </w:p>
    <w:p>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Estilo"/>
      </w:pPr>
      <w:r>
        <w:t/>
      </w:r>
    </w:p>
    <w:p>
      <w:pPr>
        <w:pStyle w:val="Estilo"/>
      </w:pPr>
      <w:r>
        <w:t>(REFORMADO, D.O.F. 31 DE DICIEMBRE DE 1994)</w:t>
      </w:r>
    </w:p>
    <w:p>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pPr>
        <w:pStyle w:val="Estilo"/>
      </w:pPr>
      <w:r>
        <w:t/>
      </w:r>
    </w:p>
    <w:p>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Estilo"/>
      </w:pPr>
      <w:r>
        <w:t/>
      </w:r>
    </w:p>
    <w:p>
      <w:pPr>
        <w:pStyle w:val="Estilo"/>
      </w:pPr>
      <w:r>
        <w:t>Los magistrados y los jueces percibirán una remuneración adecuada e irrenunciable, la cual no podrá ser disminuida durante su encargo.</w:t>
      </w:r>
    </w:p>
    <w:p>
      <w:pPr>
        <w:pStyle w:val="Estilo"/>
      </w:pPr>
      <w:r>
        <w:t/>
      </w:r>
    </w:p>
    <w:p>
      <w:pPr>
        <w:pStyle w:val="Estilo"/>
      </w:pPr>
      <w:r>
        <w:t>(REFORMADO PRIMER PÁRRAFO, D.O.F. 10 DE FEBRERO DE 2014)</w:t>
      </w:r>
    </w:p>
    <w:p>
      <w:pPr>
        <w:pStyle w:val="Estilo"/>
      </w:pPr>
      <w:r>
        <w:t>IV.- De conformidad con las bases establecidas en esta Constitución y las leyes generales en la materia, las Constituciones y leyes de los Estados en materia electoral, garantizarán que:</w:t>
      </w:r>
    </w:p>
    <w:p>
      <w:pPr>
        <w:pStyle w:val="Estilo"/>
      </w:pPr>
      <w:r>
        <w:t/>
      </w:r>
    </w:p>
    <w:p>
      <w:pPr>
        <w:pStyle w:val="Estilo"/>
      </w:pPr>
      <w:r>
        <w:t>(REFORMADO, D.O.F. 10 DE FEBRERO DE 2014)</w:t>
      </w:r>
    </w:p>
    <w:p>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pPr>
        <w:pStyle w:val="Estilo"/>
      </w:pPr>
      <w:r>
        <w:t/>
      </w:r>
    </w:p>
    <w:p>
      <w:pPr>
        <w:pStyle w:val="Estilo"/>
      </w:pPr>
      <w:r>
        <w:t>(REFORMADO, D.O.F. 10 DE FEBRERO DE 2014)</w:t>
      </w:r>
    </w:p>
    <w:p>
      <w:pPr>
        <w:pStyle w:val="Estilo"/>
      </w:pPr>
      <w:r>
        <w:t>b) En el ejercicio de la función electoral, a cargo de las autoridades electorales, sean principios rectores los de certeza, imparcialidad, independencia, legalidad, máxima publicidad y objetividad;</w:t>
      </w:r>
    </w:p>
    <w:p>
      <w:pPr>
        <w:pStyle w:val="Estilo"/>
      </w:pPr>
      <w:r>
        <w:t/>
      </w:r>
    </w:p>
    <w:p>
      <w:pPr>
        <w:pStyle w:val="Estilo"/>
      </w:pPr>
      <w:r>
        <w:t>(REFORMADO, D.O.F. 10 DE FEBRERO DE 2014)</w:t>
      </w:r>
    </w:p>
    <w:p>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Estilo"/>
      </w:pPr>
      <w:r>
        <w:t/>
      </w:r>
    </w:p>
    <w:p>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pPr>
        <w:pStyle w:val="Estilo"/>
      </w:pPr>
      <w:r>
        <w:t/>
      </w:r>
    </w:p>
    <w:p>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pPr>
        <w:pStyle w:val="Estilo"/>
      </w:pPr>
      <w:r>
        <w:t/>
      </w:r>
    </w:p>
    <w:p>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Estilo"/>
      </w:pPr>
      <w:r>
        <w:t/>
      </w:r>
    </w:p>
    <w:p>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pPr>
        <w:pStyle w:val="Estilo"/>
      </w:pPr>
      <w:r>
        <w:t/>
      </w:r>
    </w:p>
    <w:p>
      <w:pPr>
        <w:pStyle w:val="Estilo"/>
      </w:pPr>
      <w:r>
        <w:t>6o. Los organismos públicos locales electorales contarán con servidores públicos investidos de fé pública para actos de naturaleza electoral, cuyas atribuciones y funcionamiento serán reguladas por la ley.</w:t>
      </w:r>
    </w:p>
    <w:p>
      <w:pPr>
        <w:pStyle w:val="Estilo"/>
      </w:pPr>
      <w:r>
        <w:t/>
      </w:r>
    </w:p>
    <w:p>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pStyle w:val="Estilo"/>
      </w:pPr>
      <w:r>
        <w:t/>
      </w:r>
    </w:p>
    <w:p>
      <w:pPr>
        <w:pStyle w:val="Estilo"/>
      </w:pPr>
      <w:r>
        <w:t>(REFORMADO, D.O.F. 10 DE FEBRERO DE 2014)</w:t>
      </w:r>
    </w:p>
    <w:p>
      <w:pPr>
        <w:pStyle w:val="Estilo"/>
      </w:pPr>
      <w:r>
        <w:t>d) Las autoridades electorales competentes de carácter administrativo puedan convenir con el Instituto Nacional Electoral se haga cargo de la organización de los procesos electorales locales;</w:t>
      </w:r>
    </w:p>
    <w:p>
      <w:pPr>
        <w:pStyle w:val="Estilo"/>
      </w:pPr>
      <w:r>
        <w:t/>
      </w:r>
    </w:p>
    <w:p>
      <w:pPr>
        <w:pStyle w:val="Estilo"/>
      </w:pPr>
      <w:r>
        <w:t>(REFORMADO, D.O.F. 27 DE DICIEMBRE DE 2013)</w:t>
      </w:r>
    </w:p>
    <w:p>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pPr>
        <w:pStyle w:val="Estilo"/>
      </w:pPr>
      <w:r>
        <w:t/>
      </w:r>
    </w:p>
    <w:p>
      <w:pPr>
        <w:pStyle w:val="Estilo"/>
      </w:pPr>
      <w:r>
        <w:t>(REFORMADO, D.O.F. 13 DE NOVIEMBRE DE 2007)</w:t>
      </w:r>
    </w:p>
    <w:p>
      <w:pPr>
        <w:pStyle w:val="Estilo"/>
      </w:pPr>
      <w:r>
        <w:t>f) Las autoridades electorales solamente puedan intervenir en los asuntos internos de los partidos en los términos que expresamente señalen;</w:t>
      </w:r>
    </w:p>
    <w:p>
      <w:pPr>
        <w:pStyle w:val="Estilo"/>
      </w:pPr>
      <w:r>
        <w:t/>
      </w:r>
    </w:p>
    <w:p>
      <w:pPr>
        <w:pStyle w:val="Estilo"/>
      </w:pPr>
      <w:r>
        <w:t>(ADICIONADO, D.O.F. 10 DE FEBRERO DE 2014)</w:t>
      </w:r>
    </w:p>
    <w:p>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pStyle w:val="Estilo"/>
      </w:pPr>
      <w:r>
        <w:t/>
      </w:r>
    </w:p>
    <w:p>
      <w:pPr>
        <w:pStyle w:val="Estilo"/>
      </w:pPr>
      <w:r>
        <w:t>(REFORMADO, D.O.F. 13 DE NOVIEMBRE DE 2007)</w:t>
      </w:r>
    </w:p>
    <w:p>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pPr>
        <w:pStyle w:val="Estilo"/>
      </w:pPr>
      <w:r>
        <w:t/>
      </w:r>
    </w:p>
    <w:p>
      <w:pPr>
        <w:pStyle w:val="Estilo"/>
      </w:pPr>
      <w:r>
        <w:t>(REFORMADO, D.O.F. 10 DE FEBRERO DE 2014)</w:t>
      </w:r>
    </w:p>
    <w:p>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pPr>
        <w:pStyle w:val="Estilo"/>
      </w:pPr>
      <w:r>
        <w:t/>
      </w:r>
    </w:p>
    <w:p>
      <w:pPr>
        <w:pStyle w:val="Estilo"/>
      </w:pPr>
      <w:r>
        <w:t>(REFORMADO, D.O.F. 13 DE NOVIEMBRE DE 2007)</w:t>
      </w:r>
    </w:p>
    <w:p>
      <w:pPr>
        <w:pStyle w:val="Estilo"/>
      </w:pPr>
      <w:r>
        <w:t>i) Los partidos políticos accedan a la radio y la televisión, conforme a las normas establecidas por el apartado B de la base III del artículo 41 de esta Constitución;</w:t>
      </w:r>
    </w:p>
    <w:p>
      <w:pPr>
        <w:pStyle w:val="Estilo"/>
      </w:pPr>
      <w:r>
        <w:t/>
      </w:r>
    </w:p>
    <w:p>
      <w:pPr>
        <w:pStyle w:val="Estilo"/>
      </w:pPr>
      <w:r>
        <w:t>(REFORMADO, D.O.F. 10 DE FEBRERO DE 2014)</w:t>
      </w:r>
    </w:p>
    <w:p>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pPr>
        <w:pStyle w:val="Estilo"/>
      </w:pPr>
      <w:r>
        <w:t/>
      </w:r>
    </w:p>
    <w:p>
      <w:pPr>
        <w:pStyle w:val="Estilo"/>
      </w:pPr>
      <w:r>
        <w:t>(REFORMADO, D.O.F. 10 DE FEBRERO DE 2014)</w:t>
      </w:r>
    </w:p>
    <w:p>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pStyle w:val="Estilo"/>
      </w:pPr>
      <w:r>
        <w:t/>
      </w:r>
    </w:p>
    <w:p>
      <w:pPr>
        <w:pStyle w:val="Estilo"/>
      </w:pPr>
      <w:r>
        <w:t>(REFORMADO, D.O.F. 13 DE NOVIEMBRE DE 2007)</w:t>
      </w:r>
    </w:p>
    <w:p>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Estilo"/>
      </w:pPr>
      <w:r>
        <w:t/>
      </w:r>
    </w:p>
    <w:p>
      <w:pPr>
        <w:pStyle w:val="Estilo"/>
      </w:pPr>
      <w:r>
        <w:t>(REFORMADO, D.O.F. 13 DE NOVIEMBRE DE 2007)</w:t>
      </w:r>
    </w:p>
    <w:p>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pPr>
        <w:pStyle w:val="Estilo"/>
      </w:pPr>
      <w:r>
        <w:t/>
      </w:r>
    </w:p>
    <w:p>
      <w:pPr>
        <w:pStyle w:val="Estilo"/>
      </w:pPr>
      <w:r>
        <w:t>(ADICIONADO, D.O.F. 10 DE FEBRERO DE 2014)</w:t>
      </w:r>
    </w:p>
    <w:p>
      <w:pPr>
        <w:pStyle w:val="Estilo"/>
      </w:pPr>
      <w:r>
        <w:t>n) Se verifique, al menos, una elección local en la misma fecha en que tenga lugar alguna de las elecciones federales;</w:t>
      </w:r>
    </w:p>
    <w:p>
      <w:pPr>
        <w:pStyle w:val="Estilo"/>
      </w:pPr>
      <w:r>
        <w:t/>
      </w:r>
    </w:p>
    <w:p>
      <w:pPr>
        <w:pStyle w:val="Estilo"/>
      </w:pPr>
      <w:r>
        <w:t>(REFORMADO, D.O.F. 13 DE NOVIEMBRE DE 2007)</w:t>
      </w:r>
    </w:p>
    <w:p>
      <w:pPr>
        <w:pStyle w:val="Estilo"/>
      </w:pPr>
      <w:r>
        <w:t>o) Se tipifiquen los delitos y determinen las faltas en materia electoral, así como las sanciones que por ellos deban imponerse.</w:t>
      </w:r>
    </w:p>
    <w:p>
      <w:pPr>
        <w:pStyle w:val="Estilo"/>
      </w:pPr>
      <w:r>
        <w:t/>
      </w:r>
    </w:p>
    <w:p>
      <w:pPr>
        <w:pStyle w:val="Estilo"/>
      </w:pPr>
      <w:r>
        <w:t>(ADICIONADO, D.O.F. 27 DE DICIEMBRE DE 2013)</w:t>
      </w:r>
    </w:p>
    <w:p>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pPr>
        <w:pStyle w:val="Estilo"/>
      </w:pPr>
      <w:r>
        <w:t/>
      </w:r>
    </w:p>
    <w:p>
      <w:pPr>
        <w:pStyle w:val="Estilo"/>
      </w:pPr>
      <w:r>
        <w:t>N. DE E. EN RELACIÓN A LA ENTRADA EN VIGOR DE LA PRESENTE FRACCIÓN, VÉASE TRANSITORIOS SEGUNDO Y QUINTO DEL DECRETO QUE MODIFICA EL ORDENAMIENTO.</w:t>
      </w:r>
    </w:p>
    <w:p>
      <w:pPr>
        <w:pStyle w:val="Estilo"/>
      </w:pPr>
      <w:r>
        <w:t>(REFORMADA, D.O.F. 27 DE MAYO DE 2015)</w:t>
      </w:r>
    </w:p>
    <w:p>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pPr>
        <w:pStyle w:val="Estilo"/>
      </w:pPr>
      <w:r>
        <w:t/>
      </w:r>
    </w:p>
    <w:p>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pStyle w:val="Estilo"/>
      </w:pPr>
      <w:r>
        <w:t/>
      </w:r>
    </w:p>
    <w:p>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pPr>
        <w:pStyle w:val="Estilo"/>
      </w:pPr>
      <w:r>
        <w:t/>
      </w:r>
    </w:p>
    <w:p>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pPr>
        <w:pStyle w:val="Estilo"/>
      </w:pPr>
      <w:r>
        <w:t/>
      </w:r>
    </w:p>
    <w:p>
      <w:pPr>
        <w:pStyle w:val="Estilo"/>
      </w:pPr>
      <w:r>
        <w:t>Los Estados estarán facultados para celebrar esos convenios con sus Municipios, a efecto de que éstos asuman la prestación de los servicios o la atención de las funciones a las que se refiere el párrafo anterior.</w:t>
      </w:r>
    </w:p>
    <w:p>
      <w:pPr>
        <w:pStyle w:val="Estilo"/>
      </w:pPr>
      <w:r>
        <w:t/>
      </w:r>
    </w:p>
    <w:p>
      <w:pPr>
        <w:pStyle w:val="Estilo"/>
      </w:pPr>
      <w:r>
        <w:t>(ADICIONADA, D.O.F. 7 DE FEBRERO DE 2014)</w:t>
      </w:r>
    </w:p>
    <w:p>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pStyle w:val="Estilo"/>
      </w:pPr>
      <w:r>
        <w:t/>
      </w:r>
    </w:p>
    <w:p>
      <w:pPr>
        <w:pStyle w:val="Estilo"/>
      </w:pPr>
      <w:r>
        <w:t>(ADICIONADA, D.O.F. 10 DE FEBRERO DE 2014)</w:t>
      </w:r>
    </w:p>
    <w:p>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pPr>
        <w:pStyle w:val="Estilo"/>
      </w:pPr>
      <w:r>
        <w:t/>
      </w:r>
    </w:p>
    <w:p>
      <w:pPr>
        <w:pStyle w:val="Estilo"/>
      </w:pPr>
      <w:r>
        <w:t>Art. 117.- Los Estados no pueden, en ningún caso:</w:t>
      </w:r>
    </w:p>
    <w:p>
      <w:pPr>
        <w:pStyle w:val="Estilo"/>
      </w:pPr>
      <w:r>
        <w:t/>
      </w:r>
    </w:p>
    <w:p>
      <w:pPr>
        <w:pStyle w:val="Estilo"/>
      </w:pPr>
      <w:r>
        <w:t>I.- Celebrar alianza, tratado o coalición con otro Estado ni con las Potencias extranjeras.</w:t>
      </w:r>
    </w:p>
    <w:p>
      <w:pPr>
        <w:pStyle w:val="Estilo"/>
      </w:pPr>
      <w:r>
        <w:t/>
      </w:r>
    </w:p>
    <w:p>
      <w:pPr>
        <w:pStyle w:val="Estilo"/>
      </w:pPr>
      <w:r>
        <w:t>II.- (DEROGADA, D.O.F. 21 DE OCTUBRE DE 1966)</w:t>
      </w:r>
    </w:p>
    <w:p>
      <w:pPr>
        <w:pStyle w:val="Estilo"/>
      </w:pPr>
      <w:r>
        <w:t/>
      </w:r>
    </w:p>
    <w:p>
      <w:pPr>
        <w:pStyle w:val="Estilo"/>
      </w:pPr>
      <w:r>
        <w:t>III.- Acuñar moneda, emitir papel moneda, estampillas ni papel sellado.</w:t>
      </w:r>
    </w:p>
    <w:p>
      <w:pPr>
        <w:pStyle w:val="Estilo"/>
      </w:pPr>
      <w:r>
        <w:t/>
      </w:r>
    </w:p>
    <w:p>
      <w:pPr>
        <w:pStyle w:val="Estilo"/>
      </w:pPr>
      <w:r>
        <w:t>IV.- Gravar el tránsito de personas o cosas que atraviesen su territorio.</w:t>
      </w:r>
    </w:p>
    <w:p>
      <w:pPr>
        <w:pStyle w:val="Estilo"/>
      </w:pPr>
      <w:r>
        <w:t/>
      </w:r>
    </w:p>
    <w:p>
      <w:pPr>
        <w:pStyle w:val="Estilo"/>
      </w:pPr>
      <w:r>
        <w:t>V.- Prohibir ni gravar directa ni indirectamente la entrada a su territorio, ni la salida de él, a ninguna mercancía nacional o extranjera.</w:t>
      </w:r>
    </w:p>
    <w:p>
      <w:pPr>
        <w:pStyle w:val="Estilo"/>
      </w:pPr>
      <w:r>
        <w:t/>
      </w:r>
    </w:p>
    <w:p>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pPr>
        <w:pStyle w:val="Estilo"/>
      </w:pPr>
      <w:r>
        <w:t/>
      </w:r>
    </w:p>
    <w:p>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pPr>
        <w:pStyle w:val="Estilo"/>
      </w:pPr>
      <w:r>
        <w:t/>
      </w:r>
    </w:p>
    <w:p>
      <w:pPr>
        <w:pStyle w:val="Estilo"/>
      </w:pPr>
      <w:r>
        <w:t>(REFORMADA, D.O.F. 21 DE ABRIL DE 1981)</w:t>
      </w:r>
    </w:p>
    <w:p>
      <w:pPr>
        <w:pStyle w:val="Estilo"/>
      </w:pPr>
      <w:r>
        <w:t>VIII.- Contraer directa o indirectamente obligaciones o empréstitos con gobiernos de otras naciones, con sociedades o particulares extranjeros, o cuando deban pagarse en moneda extranjera o fuera del territorio nacional.</w:t>
      </w:r>
    </w:p>
    <w:p>
      <w:pPr>
        <w:pStyle w:val="Estilo"/>
      </w:pPr>
      <w:r>
        <w:t/>
      </w:r>
    </w:p>
    <w:p>
      <w:pPr>
        <w:pStyle w:val="Estilo"/>
      </w:pPr>
      <w:r>
        <w:t>(REFORMADO, D.O.F. 26 DE MAYO DE 2015)</w:t>
      </w:r>
    </w:p>
    <w:p>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pStyle w:val="Estilo"/>
      </w:pPr>
      <w:r>
        <w:t/>
      </w:r>
    </w:p>
    <w:p>
      <w:pPr>
        <w:pStyle w:val="Estilo"/>
      </w:pPr>
      <w:r>
        <w:t>(ADICIONADO, D.O.F. 26 DE MAYO DE 2015)</w:t>
      </w:r>
    </w:p>
    <w:p>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pStyle w:val="Estilo"/>
      </w:pPr>
      <w:r>
        <w:t/>
      </w:r>
    </w:p>
    <w:p>
      <w:pPr>
        <w:pStyle w:val="Estilo"/>
      </w:pPr>
      <w:r>
        <w:t>(ADICIONADO, D.O.F. 26 DE MAYO DE 2015)</w:t>
      </w:r>
    </w:p>
    <w:p>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pPr>
        <w:pStyle w:val="Estilo"/>
      </w:pPr>
      <w:r>
        <w:t/>
      </w:r>
    </w:p>
    <w:p>
      <w:pPr>
        <w:pStyle w:val="Estilo"/>
      </w:pPr>
      <w:r>
        <w:t>(REFORMADA [N. DE E. ADICIONADA], D.O.F. 24 DE OCTUBRE DE 1942)</w:t>
      </w:r>
    </w:p>
    <w:p>
      <w:pPr>
        <w:pStyle w:val="Estilo"/>
      </w:pPr>
      <w:r>
        <w:t>IX.- Gravar la producción, el acopio o la venta del tabaco en rama, en forma distinta o con cuotas mayores de las que el Congreso de la Unión autorice.</w:t>
      </w:r>
    </w:p>
    <w:p>
      <w:pPr>
        <w:pStyle w:val="Estilo"/>
      </w:pPr>
      <w:r>
        <w:t/>
      </w:r>
    </w:p>
    <w:p>
      <w:pPr>
        <w:pStyle w:val="Estilo"/>
      </w:pPr>
      <w:r>
        <w:t>(REFORMADO, D.O.F. 29 DE ENERO DE 2016)</w:t>
      </w:r>
    </w:p>
    <w:p>
      <w:pPr>
        <w:pStyle w:val="Estilo"/>
      </w:pPr>
      <w:r>
        <w:t>El Congreso de la Unión y las Legislaturas de las entidades federativas dictarán, desde luego, leyes encaminadas a combatir el alcoholismo.</w:t>
      </w:r>
    </w:p>
    <w:p>
      <w:pPr>
        <w:pStyle w:val="Estilo"/>
      </w:pPr>
      <w:r>
        <w:t/>
      </w:r>
    </w:p>
    <w:p>
      <w:pPr>
        <w:pStyle w:val="Estilo"/>
      </w:pPr>
      <w:r>
        <w:t>Art. 118.- Tampoco pueden, sin consentimiento del Congreso de la Unión:</w:t>
      </w:r>
    </w:p>
    <w:p>
      <w:pPr>
        <w:pStyle w:val="Estilo"/>
      </w:pPr>
      <w:r>
        <w:t/>
      </w:r>
    </w:p>
    <w:p>
      <w:pPr>
        <w:pStyle w:val="Estilo"/>
      </w:pPr>
      <w:r>
        <w:t>I.- Establecer derechos de tonelaje, ni otro alguno de puertos, ni imponer contribuciones o derechos sobre importaciones o exportaciones.</w:t>
      </w:r>
    </w:p>
    <w:p>
      <w:pPr>
        <w:pStyle w:val="Estilo"/>
      </w:pPr>
      <w:r>
        <w:t/>
      </w:r>
    </w:p>
    <w:p>
      <w:pPr>
        <w:pStyle w:val="Estilo"/>
      </w:pPr>
      <w:r>
        <w:t>II.- Tener, en ningún tiempo, tropa permanente ni buques de guerra.</w:t>
      </w:r>
    </w:p>
    <w:p>
      <w:pPr>
        <w:pStyle w:val="Estilo"/>
      </w:pPr>
      <w:r>
        <w:t/>
      </w:r>
    </w:p>
    <w:p>
      <w:pPr>
        <w:pStyle w:val="Estilo"/>
      </w:pPr>
      <w:r>
        <w:t>III.- Hacer la guerra por sí a alguna potencia extranjera, exceptuándose los casos de invasión y de peligro tan inminente, que no admita demora. En estos casos darán cuenta inmediata al Presidente de la República.</w:t>
      </w:r>
    </w:p>
    <w:p>
      <w:pPr>
        <w:pStyle w:val="Estilo"/>
      </w:pPr>
      <w:r>
        <w:t/>
      </w:r>
    </w:p>
    <w:p>
      <w:pPr>
        <w:pStyle w:val="Estilo"/>
      </w:pPr>
      <w:r>
        <w:t>(REFORMADO PRIMER PÁRRAFO, D.O.F. 29 DE ENERO DE 2016)</w:t>
      </w:r>
    </w:p>
    <w:p>
      <w:pPr>
        <w:pStyle w:val="Estilo"/>
      </w:pPr>
      <w:r>
        <w:t>Art. 119.- Los Poderes de la Unión tienen el deber de proteger a las entidades federativas contra toda invasión o violencia exterior. En cada caso de sublevación o transtorno (sic) interior, les prestarán igual protección, siempre que sean excitados por la Legislatura de la entidad federativa o por su Ejecutivo, si aquélla no estuviere reunida.</w:t>
      </w:r>
    </w:p>
    <w:p>
      <w:pPr>
        <w:pStyle w:val="Estilo"/>
      </w:pPr>
      <w:r>
        <w:t/>
      </w:r>
    </w:p>
    <w:p>
      <w:pPr>
        <w:pStyle w:val="Estilo"/>
      </w:pPr>
      <w:r>
        <w:t>(REFORMADO, D.O.F. 10 DE FEBRERO DE 2014)</w:t>
      </w:r>
    </w:p>
    <w:p>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pPr>
        <w:pStyle w:val="Estilo"/>
      </w:pPr>
      <w:r>
        <w:t/>
      </w:r>
    </w:p>
    <w:p>
      <w:pPr>
        <w:pStyle w:val="Estilo"/>
      </w:pPr>
      <w:r>
        <w:t>(REFORMADO, D.O.F. 3 DE SEPTIEMBRE DE 1993)</w:t>
      </w:r>
    </w:p>
    <w:p>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pStyle w:val="Estilo"/>
      </w:pPr>
      <w:r>
        <w:t/>
      </w:r>
    </w:p>
    <w:p>
      <w:pPr>
        <w:pStyle w:val="Estilo"/>
      </w:pPr>
      <w:r>
        <w:t>(REFORMADO, D.O.F. 29 DE ENERO DE 2016)</w:t>
      </w:r>
    </w:p>
    <w:p>
      <w:pPr>
        <w:pStyle w:val="Estilo"/>
      </w:pPr>
      <w:r>
        <w:t>Art. 120.- Los titulares de los poderes ejecutivos de las entidades federativas están obligados a publicar y hacer cumplir las leyes federales.</w:t>
      </w:r>
    </w:p>
    <w:p>
      <w:pPr>
        <w:pStyle w:val="Estilo"/>
      </w:pPr>
      <w:r>
        <w:t/>
      </w:r>
    </w:p>
    <w:p>
      <w:pPr>
        <w:pStyle w:val="Estilo"/>
      </w:pPr>
      <w:r>
        <w:t>(REFORMADO PRIMER PÁRRAFO, D.O.F. 29 DE ENERO DE 2016)</w:t>
      </w:r>
    </w:p>
    <w:p>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pStyle w:val="Estilo"/>
      </w:pPr>
      <w:r>
        <w:t/>
      </w:r>
    </w:p>
    <w:p>
      <w:pPr>
        <w:pStyle w:val="Estilo"/>
      </w:pPr>
      <w:r>
        <w:t>(REFORMADA, D.O.F. 29 DE ENERO DE 2016)</w:t>
      </w:r>
    </w:p>
    <w:p>
      <w:pPr>
        <w:pStyle w:val="Estilo"/>
      </w:pPr>
      <w:r>
        <w:t>I.- Las leyes de una entidad federativa sólo tendrán efecto en su propio territorio y, por consiguiente, no podrán ser obligatorias fuera de él.</w:t>
      </w:r>
    </w:p>
    <w:p>
      <w:pPr>
        <w:pStyle w:val="Estilo"/>
      </w:pPr>
      <w:r>
        <w:t/>
      </w:r>
    </w:p>
    <w:p>
      <w:pPr>
        <w:pStyle w:val="Estilo"/>
      </w:pPr>
      <w:r>
        <w:t>II.- Los bienes muebles e inmuebles se regirán por la ley del lugar de su ubicación.</w:t>
      </w:r>
    </w:p>
    <w:p>
      <w:pPr>
        <w:pStyle w:val="Estilo"/>
      </w:pPr>
      <w:r>
        <w:t/>
      </w:r>
    </w:p>
    <w:p>
      <w:pPr>
        <w:pStyle w:val="Estilo"/>
      </w:pPr>
      <w:r>
        <w:t>(REFORMADA, D.O.F. 29 DE ENERO DE 2016)</w:t>
      </w:r>
    </w:p>
    <w:p>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pPr>
        <w:pStyle w:val="Estilo"/>
      </w:pPr>
      <w:r>
        <w:t/>
      </w:r>
    </w:p>
    <w:p>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pStyle w:val="Estilo"/>
      </w:pPr>
      <w:r>
        <w:t/>
      </w:r>
    </w:p>
    <w:p>
      <w:pPr>
        <w:pStyle w:val="Estilo"/>
      </w:pPr>
      <w:r>
        <w:t>(REFORMADA, D.O.F. 29 DE ENERO DE 2016)</w:t>
      </w:r>
    </w:p>
    <w:p>
      <w:pPr>
        <w:pStyle w:val="Estilo"/>
      </w:pPr>
      <w:r>
        <w:t>IV.- Los actos del estado civil ajustados a las leyes de una entidad federativa, tendrán validez en las otras.</w:t>
      </w:r>
    </w:p>
    <w:p>
      <w:pPr>
        <w:pStyle w:val="Estilo"/>
      </w:pPr>
      <w:r>
        <w:t/>
      </w:r>
    </w:p>
    <w:p>
      <w:pPr>
        <w:pStyle w:val="Estilo"/>
      </w:pPr>
      <w:r>
        <w:t>(REFORMADA, D.O.F. 29 DE ENERO DE 2016)</w:t>
      </w:r>
    </w:p>
    <w:p>
      <w:pPr>
        <w:pStyle w:val="Estilo"/>
      </w:pPr>
      <w:r>
        <w:t>V.- Los títulos profesionales expedidos por las autoridades de una entidad federativa con sujeción a sus leyes, serán respetados en las otras.</w:t>
      </w:r>
    </w:p>
    <w:p>
      <w:pPr>
        <w:pStyle w:val="Estilo"/>
      </w:pPr>
      <w:r>
        <w:t/>
      </w:r>
    </w:p>
    <w:p>
      <w:pPr>
        <w:pStyle w:val="Estilo"/>
      </w:pPr>
      <w:r>
        <w:t>[N. DE E. EN RELACIÓN CON LAS PARTICULARIDADES DEL PRESENTE ARTÍCULO, VÉASE TRANSITORIOS TERCERO, CUARTO Y SEXTO DEL DECRETO QUE MODIFICA ESTE ORDENAMIENTO.]</w:t>
      </w:r>
    </w:p>
    <w:p>
      <w:pPr>
        <w:pStyle w:val="Estilo"/>
      </w:pPr>
      <w:r>
        <w:t>(REFORMADO, D.O.F. 29 DE ENERO DE 2016)</w:t>
      </w:r>
    </w:p>
    <w:p>
      <w:pPr>
        <w:pStyle w:val="Estilo"/>
      </w:pPr>
      <w:r>
        <w:t>Art. 122.- La Ciudad de México es una entidad federativa que goza de autonomía en todo lo concerniente a su régimen interior y a su organización política y administrativa.</w:t>
      </w:r>
    </w:p>
    <w:p>
      <w:pPr>
        <w:pStyle w:val="Estilo"/>
      </w:pPr>
      <w:r>
        <w:t/>
      </w:r>
    </w:p>
    <w:p>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pPr>
        <w:pStyle w:val="Estilo"/>
      </w:pPr>
      <w:r>
        <w:t/>
      </w:r>
    </w:p>
    <w:p>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Estilo"/>
      </w:pPr>
      <w:r>
        <w:t/>
      </w:r>
    </w:p>
    <w:p>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pPr>
        <w:pStyle w:val="Estilo"/>
      </w:pPr>
      <w:r>
        <w:t/>
      </w:r>
    </w:p>
    <w:p>
      <w:pPr>
        <w:pStyle w:val="Estilo"/>
      </w:pPr>
      <w: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pPr>
        <w:pStyle w:val="Estilo"/>
      </w:pPr>
      <w:r>
        <w:t/>
      </w:r>
    </w:p>
    <w:p>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Estilo"/>
      </w:pPr>
      <w:r>
        <w:t/>
      </w:r>
    </w:p>
    <w:p>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pPr>
        <w:pStyle w:val="Estilo"/>
      </w:pPr>
      <w:r>
        <w:t/>
      </w:r>
    </w:p>
    <w:p>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Estilo"/>
      </w:pPr>
      <w:r>
        <w:t/>
      </w:r>
    </w:p>
    <w:p>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Estilo"/>
      </w:pPr>
      <w:r>
        <w:t/>
      </w:r>
    </w:p>
    <w:p>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Estilo"/>
      </w:pPr>
      <w:r>
        <w:t/>
      </w:r>
    </w:p>
    <w:p>
      <w:pPr>
        <w:pStyle w:val="Estilo"/>
      </w:pPr>
      <w:r>
        <w:t>Los informes de auditoría de la entidad de fiscalización de la Ciudad de México tendrán carácter público.</w:t>
      </w:r>
    </w:p>
    <w:p>
      <w:pPr>
        <w:pStyle w:val="Estilo"/>
      </w:pPr>
      <w:r>
        <w:t/>
      </w:r>
    </w:p>
    <w:p>
      <w:pPr>
        <w:pStyle w:val="Estilo"/>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Estilo"/>
      </w:pPr>
      <w:r>
        <w:t/>
      </w:r>
    </w:p>
    <w:p>
      <w:pPr>
        <w:pStyle w:val="Estilo"/>
      </w:pPr>
      <w: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pPr>
        <w:pStyle w:val="Estilo"/>
      </w:pPr>
      <w:r>
        <w:t/>
      </w:r>
    </w:p>
    <w:p>
      <w:pPr>
        <w:pStyle w:val="Estilo"/>
      </w:pPr>
      <w:r>
        <w:t>La Constitución Política de la Ciudad de México establecerá las facultades del Jefe de Gobierno y los requisitos que deberá reunir quien aspire a ocupar dicho encargo.</w:t>
      </w:r>
    </w:p>
    <w:p>
      <w:pPr>
        <w:pStyle w:val="Estilo"/>
      </w:pPr>
      <w:r>
        <w:t/>
      </w:r>
    </w:p>
    <w:p>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pPr>
        <w:pStyle w:val="Estilo"/>
      </w:pPr>
      <w:r>
        <w:t/>
      </w:r>
    </w:p>
    <w:p>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pPr>
        <w:pStyle w:val="Estilo"/>
      </w:pPr>
      <w:r>
        <w:t/>
      </w:r>
    </w:p>
    <w:p>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Estilo"/>
      </w:pPr>
      <w:r>
        <w:t/>
      </w:r>
    </w:p>
    <w:p>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pPr>
        <w:pStyle w:val="Estilo"/>
      </w:pPr>
      <w:r>
        <w:t/>
      </w:r>
    </w:p>
    <w:p>
      <w:pPr>
        <w:pStyle w:val="Estilo"/>
      </w:pPr>
      <w:r>
        <w:t>La hacienda pública de la Ciudad de México se organizará conforme a criterios de unidad presupuestaria y financiera.</w:t>
      </w:r>
    </w:p>
    <w:p>
      <w:pPr>
        <w:pStyle w:val="Estilo"/>
      </w:pPr>
      <w:r>
        <w:t/>
      </w:r>
    </w:p>
    <w:p>
      <w:pPr>
        <w:pStyle w:val="Estilo"/>
      </w:pPr>
      <w:r>
        <w:t>Corresponde a la Legislatura la aprobación anual del presupuesto de egresos correspondiente. Al señalar las remuneraciones de servidores públicos deberán sujetarse a las bases previstas en el artículo 127 de esta Constitución.</w:t>
      </w:r>
    </w:p>
    <w:p>
      <w:pPr>
        <w:pStyle w:val="Estilo"/>
      </w:pPr>
      <w:r>
        <w:t/>
      </w:r>
    </w:p>
    <w:p>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Estilo"/>
      </w:pPr>
      <w:r>
        <w:t/>
      </w:r>
    </w:p>
    <w:p>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pPr>
        <w:pStyle w:val="Estilo"/>
      </w:pPr>
      <w:r>
        <w:t/>
      </w:r>
    </w:p>
    <w:p>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Estilo"/>
      </w:pPr>
      <w:r>
        <w:t/>
      </w:r>
    </w:p>
    <w:p>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pPr>
        <w:pStyle w:val="Estilo"/>
      </w:pPr>
      <w:r>
        <w:t/>
      </w:r>
    </w:p>
    <w:p>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Estilo"/>
      </w:pPr>
      <w:r>
        <w:t/>
      </w:r>
    </w:p>
    <w:p>
      <w:pPr>
        <w:pStyle w:val="Estilo"/>
      </w:pPr>
      <w:r>
        <w:t>La integración, organización administrativa y facultades de las Alcaldías se establecerán en la Constitución Política y leyes locales, las que se sujetarán a los principios siguientes:</w:t>
      </w:r>
    </w:p>
    <w:p>
      <w:pPr>
        <w:pStyle w:val="Estilo"/>
      </w:pPr>
      <w:r>
        <w:t/>
      </w:r>
    </w:p>
    <w:p>
      <w:pPr>
        <w:pStyle w:val="Estilo"/>
      </w:pPr>
      <w:r>
        <w:t>a) 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pPr>
        <w:pStyle w:val="Estilo"/>
      </w:pPr>
      <w:r>
        <w:t/>
      </w:r>
    </w:p>
    <w:p>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pPr>
        <w:pStyle w:val="Estilo"/>
      </w:pPr>
      <w:r>
        <w:t/>
      </w:r>
    </w:p>
    <w:p>
      <w:pPr>
        <w:pStyle w:val="Estilo"/>
      </w:pPr>
      <w:r>
        <w:t>c) La administración pública de las demarcaciones territoriales corresponde a los Alcaldes.</w:t>
      </w:r>
    </w:p>
    <w:p>
      <w:pPr>
        <w:pStyle w:val="Estilo"/>
      </w:pPr>
      <w:r>
        <w:t/>
      </w:r>
    </w:p>
    <w:p>
      <w:pPr>
        <w:pStyle w:val="Estilo"/>
      </w:pPr>
      <w:r>
        <w:t>La Constitución Política de la Ciudad de México establecerá la competencia de las Alcaldías, dentro de sus respectivas jurisdicciones.</w:t>
      </w:r>
    </w:p>
    <w:p>
      <w:pPr>
        <w:pStyle w:val="Estilo"/>
      </w:pPr>
      <w:r>
        <w:t/>
      </w:r>
    </w:p>
    <w:p>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pPr>
        <w:pStyle w:val="Estilo"/>
      </w:pPr>
      <w:r>
        <w:t/>
      </w:r>
    </w:p>
    <w:p>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Estilo"/>
      </w:pPr>
      <w:r>
        <w:t/>
      </w:r>
    </w:p>
    <w:p>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pPr>
        <w:pStyle w:val="Estilo"/>
      </w:pPr>
      <w:r>
        <w:t/>
      </w:r>
    </w:p>
    <w:p>
      <w:pPr>
        <w:pStyle w:val="Estilo"/>
      </w:pPr>
      <w:r>
        <w:t>e) Las demarcaciones territoriales no podrán, en ningún caso, contraer directa o indirectamente obligaciones o empréstitos.</w:t>
      </w:r>
    </w:p>
    <w:p>
      <w:pPr>
        <w:pStyle w:val="Estilo"/>
      </w:pPr>
      <w:r>
        <w:t/>
      </w:r>
    </w:p>
    <w:p>
      <w:pPr>
        <w:pStyle w:val="Estilo"/>
      </w:pPr>
      <w:r>
        <w:t>f) Los Alcaldes y Concejales deberán reunir los requisitos que establezca la Constitución Política de la Ciudad de México.</w:t>
      </w:r>
    </w:p>
    <w:p>
      <w:pPr>
        <w:pStyle w:val="Estilo"/>
      </w:pPr>
      <w:r>
        <w:t/>
      </w:r>
    </w:p>
    <w:p>
      <w:pPr>
        <w:pStyle w:val="Estilo"/>
      </w:pPr>
      <w:r>
        <w:t>VII. La Ciudad de México contará con los organismos constitucionales autónomos que esta Constitución prevé para las entidades federativas.</w:t>
      </w:r>
    </w:p>
    <w:p>
      <w:pPr>
        <w:pStyle w:val="Estilo"/>
      </w:pPr>
      <w:r>
        <w:t/>
      </w:r>
    </w:p>
    <w:p>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pStyle w:val="Estilo"/>
      </w:pPr>
      <w:r>
        <w:t/>
      </w:r>
    </w:p>
    <w:p>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Estilo"/>
      </w:pPr>
      <w:r>
        <w:t/>
      </w:r>
    </w:p>
    <w:p>
      <w:pPr>
        <w:pStyle w:val="Estilo"/>
      </w:pPr>
      <w:r>
        <w:t>La ley establecerá las normas para garantizar la transparencia del proceso de nombramiento de sus magistrados.</w:t>
      </w:r>
    </w:p>
    <w:p>
      <w:pPr>
        <w:pStyle w:val="Estilo"/>
      </w:pPr>
      <w:r>
        <w:t/>
      </w:r>
    </w:p>
    <w:p>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pPr>
        <w:pStyle w:val="Estilo"/>
      </w:pPr>
      <w:r>
        <w:t/>
      </w:r>
    </w:p>
    <w:p>
      <w:pPr>
        <w:pStyle w:val="Estilo"/>
      </w:pPr>
      <w:r>
        <w:t>IX. La Constitución y las leyes de la Ciudad de México deberán ajustarse a las reglas que en materia electoral establece la fracción IV del artículo 116 de esta Constitución y las leyes generales correspondientes.</w:t>
      </w:r>
    </w:p>
    <w:p>
      <w:pPr>
        <w:pStyle w:val="Estilo"/>
      </w:pPr>
      <w:r>
        <w:t/>
      </w:r>
    </w:p>
    <w:p>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pPr>
        <w:pStyle w:val="Estilo"/>
      </w:pPr>
      <w:r>
        <w:t/>
      </w:r>
    </w:p>
    <w:p>
      <w:pPr>
        <w:pStyle w:val="Estilo"/>
      </w:pPr>
      <w:r>
        <w:t>XI. Las relaciones de trabajo entre la Ciudad de México y sus trabajadores se regirán por la ley que expida la Legislatura local, con base en lo dispuesto por el artículo 123 de esta Constitución y sus leyes reglamentarias.</w:t>
      </w:r>
    </w:p>
    <w:p>
      <w:pPr>
        <w:pStyle w:val="Estilo"/>
      </w:pPr>
      <w:r>
        <w:t/>
      </w:r>
    </w:p>
    <w:p>
      <w:pPr>
        <w:pStyle w:val="Estilo"/>
      </w:pPr>
      <w:r>
        <w:t>B. Los poderes federales tendrán respecto de la Ciudad de México, exclusivamente las facultades que expresamente les confiere esta Constitución.</w:t>
      </w:r>
    </w:p>
    <w:p>
      <w:pPr>
        <w:pStyle w:val="Estilo"/>
      </w:pPr>
      <w:r>
        <w:t/>
      </w:r>
    </w:p>
    <w:p>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Estilo"/>
      </w:pPr>
      <w:r>
        <w:t/>
      </w:r>
    </w:p>
    <w:p>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pPr>
        <w:pStyle w:val="Estilo"/>
      </w:pPr>
      <w:r>
        <w:t/>
      </w:r>
    </w:p>
    <w:p>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Estilo"/>
      </w:pPr>
      <w:r>
        <w:t/>
      </w:r>
    </w:p>
    <w:p>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pPr>
        <w:pStyle w:val="Estilo"/>
      </w:pPr>
      <w:r>
        <w:t/>
      </w:r>
    </w:p>
    <w:p>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Estilo"/>
      </w:pPr>
      <w:r>
        <w:t/>
      </w:r>
    </w:p>
    <w:p>
      <w:pPr>
        <w:pStyle w:val="Estilo"/>
      </w:pPr>
      <w:r>
        <w:t>Los bienes inmuebles de la Federación ubicados en la Ciudad de México estarán exclusivamente bajo la jurisdicción de los poderes federales.</w:t>
      </w:r>
    </w:p>
    <w:p>
      <w:pPr>
        <w:pStyle w:val="Estilo"/>
      </w:pPr>
      <w:r>
        <w:t/>
      </w:r>
    </w:p>
    <w:p>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pPr>
        <w:pStyle w:val="Estilo"/>
      </w:pPr>
      <w:r>
        <w:t/>
      </w:r>
    </w:p>
    <w:p>
      <w:pPr>
        <w:pStyle w:val="Estilo"/>
      </w:pPr>
      <w: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pStyle w:val="Estilo"/>
      </w:pPr>
      <w:r>
        <w:t/>
      </w:r>
    </w:p>
    <w:p>
      <w:pPr>
        <w:pStyle w:val="Estilo"/>
      </w:pPr>
      <w:r>
        <w:t>La ley que emita el Congreso de la Unión establecerá la forma en la que se tomarán las determinaciones del Consejo de Desarrollo Metropolitano, mismas que podrán comprender:</w:t>
      </w:r>
    </w:p>
    <w:p>
      <w:pPr>
        <w:pStyle w:val="Estilo"/>
      </w:pPr>
      <w:r>
        <w:t/>
      </w:r>
    </w:p>
    <w:p>
      <w:pPr>
        <w:pStyle w:val="Estilo"/>
      </w:pPr>
      <w:r>
        <w:t>a) La delimitación de los ámbitos territoriales y las acciones de coordinación para la operación y funcionamiento de obras y servicios públicos de alcance metropolitano;</w:t>
      </w:r>
    </w:p>
    <w:p>
      <w:pPr>
        <w:pStyle w:val="Estilo"/>
      </w:pPr>
      <w:r>
        <w:t/>
      </w:r>
    </w:p>
    <w:p>
      <w:pPr>
        <w:pStyle w:val="Estilo"/>
      </w:pPr>
      <w:r>
        <w:t>b) Los compromisos que asuma cada una de las partes para la asignación de recursos a los proyectos metropolitanos; y</w:t>
      </w:r>
    </w:p>
    <w:p>
      <w:pPr>
        <w:pStyle w:val="Estilo"/>
      </w:pPr>
      <w:r>
        <w:t/>
      </w:r>
    </w:p>
    <w:p>
      <w:pPr>
        <w:pStyle w:val="Estilo"/>
      </w:pPr>
      <w:r>
        <w:t>c) La proyección conjunta y coordinada del desarrollo de las zonas conurbadas y de prestación de servicios públicos.</w:t>
      </w:r>
    </w:p>
    <w:p>
      <w:pPr>
        <w:pStyle w:val="Estilo"/>
      </w:pPr>
      <w:r>
        <w:t/>
      </w:r>
    </w:p>
    <w:p>
      <w:pPr>
        <w:pStyle w:val="Estilo"/>
      </w:pPr>
      <w:r>
        <w:t>D. Las prohibiciones y limitaciones que esta Constitución establece para los Estados aplicarán a la Ciudad de México.</w:t>
      </w:r>
    </w:p>
    <w:p>
      <w:pPr>
        <w:pStyle w:val="Estilo"/>
      </w:pPr>
      <w:r>
        <w:t/>
      </w:r>
    </w:p>
    <w:p>
      <w:pPr>
        <w:pStyle w:val="Estilo"/>
      </w:pPr>
      <w:r>
        <w:t/>
      </w:r>
    </w:p>
    <w:p>
      <w:pPr>
        <w:pStyle w:val="Estilo"/>
      </w:pPr>
      <w:r>
        <w:t>TITULO SEXTO.</w:t>
      </w:r>
    </w:p>
    <w:p>
      <w:pPr>
        <w:pStyle w:val="Estilo"/>
      </w:pPr>
      <w:r>
        <w:t/>
      </w:r>
    </w:p>
    <w:p>
      <w:pPr>
        <w:pStyle w:val="Estilo"/>
      </w:pPr>
      <w:r>
        <w:t>DEL TRABAJO Y DE LA PREVISION SOCIAL.</w:t>
      </w:r>
    </w:p>
    <w:p>
      <w:pPr>
        <w:pStyle w:val="Estilo"/>
      </w:pPr>
      <w:r>
        <w:t/>
      </w:r>
    </w:p>
    <w:p>
      <w:pPr>
        <w:pStyle w:val="Estilo"/>
      </w:pPr>
      <w:r>
        <w:t>(REFORMADO PRIMER PÁRRAFO, D.O.F. 18 DE JUNIO DE 2008)</w:t>
      </w:r>
    </w:p>
    <w:p>
      <w:pPr>
        <w:pStyle w:val="Estilo"/>
      </w:pPr>
      <w:r>
        <w:t>Art. 123.- Toda persona tiene derecho al trabajo digno y socialmente útil; al efecto, se promoverán la creación de empleos y la organización social de trabajo, conforme a la ley.</w:t>
      </w:r>
    </w:p>
    <w:p>
      <w:pPr>
        <w:pStyle w:val="Estilo"/>
      </w:pPr>
      <w:r>
        <w:t/>
      </w:r>
    </w:p>
    <w:p>
      <w:pPr>
        <w:pStyle w:val="Estilo"/>
      </w:pPr>
      <w:r>
        <w:t>(REFORMADO, D.O.F. 18 DE JUNIO DE 2008)</w:t>
      </w:r>
    </w:p>
    <w:p>
      <w:pPr>
        <w:pStyle w:val="Estilo"/>
      </w:pPr>
      <w:r>
        <w:t>El Congreso de la Unión, sin contravenir a las bases siguientes deberá expedir leyes sobre el trabajo, las cuales regirán:</w:t>
      </w:r>
    </w:p>
    <w:p>
      <w:pPr>
        <w:pStyle w:val="Estilo"/>
      </w:pPr>
      <w:r>
        <w:t/>
      </w:r>
    </w:p>
    <w:p>
      <w:pPr>
        <w:pStyle w:val="Estilo"/>
      </w:pPr>
      <w:r>
        <w:t>(ADICIONADO PRIMER PÁRRAFO, D.O.F. 5 DE DICIEMBRE DE 1960)</w:t>
      </w:r>
    </w:p>
    <w:p>
      <w:pPr>
        <w:pStyle w:val="Estilo"/>
      </w:pPr>
      <w:r>
        <w:t>A.- Entre los obreros, jornaleros, empleados domésticos, artesanos y de una manera general, todo contrato de trabajo:</w:t>
      </w:r>
    </w:p>
    <w:p>
      <w:pPr>
        <w:pStyle w:val="Estilo"/>
      </w:pPr>
      <w:r>
        <w:t/>
      </w:r>
    </w:p>
    <w:p>
      <w:pPr>
        <w:pStyle w:val="Estilo"/>
      </w:pPr>
      <w:r>
        <w:t>I.- La duración de la jornada máxima será de ocho horas.</w:t>
      </w:r>
    </w:p>
    <w:p>
      <w:pPr>
        <w:pStyle w:val="Estilo"/>
      </w:pPr>
      <w:r>
        <w:t/>
      </w:r>
    </w:p>
    <w:p>
      <w:pPr>
        <w:pStyle w:val="Estilo"/>
      </w:pPr>
      <w:r>
        <w:t>(REFORMADA, D.O.F. 31 DE DICIEMBRE DE 1974)</w:t>
      </w:r>
    </w:p>
    <w:p>
      <w:pPr>
        <w:pStyle w:val="Estilo"/>
      </w:pPr>
      <w:r>
        <w:t>II.- La jornada máxima de trabajo nocturno será de 7 horas. Quedan prohibidas: las labores insalubres o peligrosas, el trabajo nocturno industrial y todo otro trabajo después de las diez de la noche, de los menores de dieciséis años.</w:t>
      </w:r>
    </w:p>
    <w:p>
      <w:pPr>
        <w:pStyle w:val="Estilo"/>
      </w:pPr>
      <w:r>
        <w:t/>
      </w:r>
    </w:p>
    <w:p>
      <w:pPr>
        <w:pStyle w:val="Estilo"/>
      </w:pPr>
      <w:r>
        <w:t>(REFORMADA, D.O.F. 17 DE JUNIO DE 2014)</w:t>
      </w:r>
    </w:p>
    <w:p>
      <w:pPr>
        <w:pStyle w:val="Estilo"/>
      </w:pPr>
      <w:r>
        <w:t>III.- Queda prohibida la utilización del trabajo de los menores de quince años. Los mayores de esta edad y menores de dieciséis tendrán como jornada máxima la de seis horas.</w:t>
      </w:r>
    </w:p>
    <w:p>
      <w:pPr>
        <w:pStyle w:val="Estilo"/>
      </w:pPr>
      <w:r>
        <w:t/>
      </w:r>
    </w:p>
    <w:p>
      <w:pPr>
        <w:pStyle w:val="Estilo"/>
      </w:pPr>
      <w:r>
        <w:t>IV.- Por cada seis días de trabajo deberá disfrutar el operario de un día de descanso, cuando menos.</w:t>
      </w:r>
    </w:p>
    <w:p>
      <w:pPr>
        <w:pStyle w:val="Estilo"/>
      </w:pPr>
      <w:r>
        <w:t/>
      </w:r>
    </w:p>
    <w:p>
      <w:pPr>
        <w:pStyle w:val="Estilo"/>
      </w:pPr>
      <w:r>
        <w:t>(REFORMADA, D.O.F. 31 DE DICIEMBRE DE 1974)</w:t>
      </w:r>
    </w:p>
    <w:p>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pPr>
        <w:pStyle w:val="Estilo"/>
      </w:pPr>
      <w:r>
        <w:t/>
      </w:r>
    </w:p>
    <w:p>
      <w:pPr>
        <w:pStyle w:val="Estilo"/>
      </w:pPr>
      <w:r>
        <w:t>(REFORMADO PRIMER PÁRRAFO, D.O.F. 27 DE ENERO DE 2016)</w:t>
      </w:r>
    </w:p>
    <w:p>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pPr>
        <w:pStyle w:val="Estilo"/>
      </w:pPr>
      <w:r>
        <w:t/>
      </w:r>
    </w:p>
    <w:p>
      <w:pPr>
        <w:pStyle w:val="Estilo"/>
      </w:pPr>
      <w:r>
        <w:t>(REFORMADO, D.O.F. 23 DE DICIEMBRE DE 1986)</w:t>
      </w:r>
    </w:p>
    <w:p>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pPr>
        <w:pStyle w:val="Estilo"/>
      </w:pPr>
      <w:r>
        <w:t/>
      </w:r>
    </w:p>
    <w:p>
      <w:pPr>
        <w:pStyle w:val="Estilo"/>
      </w:pPr>
      <w:r>
        <w:t>(REFORMADO, D.O.F. 23 DE DICIEMBRE DE 1986)</w:t>
      </w:r>
    </w:p>
    <w:p>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pPr>
        <w:pStyle w:val="Estilo"/>
      </w:pPr>
      <w:r>
        <w:t/>
      </w:r>
    </w:p>
    <w:p>
      <w:pPr>
        <w:pStyle w:val="Estilo"/>
      </w:pPr>
      <w:r>
        <w:t>VII.- Para trabajo igual debe corresponder salario igual, sin tener en cuenta sexo ni nacionalidad.</w:t>
      </w:r>
    </w:p>
    <w:p>
      <w:pPr>
        <w:pStyle w:val="Estilo"/>
      </w:pPr>
      <w:r>
        <w:t/>
      </w:r>
    </w:p>
    <w:p>
      <w:pPr>
        <w:pStyle w:val="Estilo"/>
      </w:pPr>
      <w:r>
        <w:t>VIII.- El salario mínimo quedará exceptuado de embargo, compensación o descuento.</w:t>
      </w:r>
    </w:p>
    <w:p>
      <w:pPr>
        <w:pStyle w:val="Estilo"/>
      </w:pPr>
      <w:r>
        <w:t/>
      </w:r>
    </w:p>
    <w:p>
      <w:pPr>
        <w:pStyle w:val="Estilo"/>
      </w:pPr>
      <w:r>
        <w:t>(REFORMADA, D.O.F. 21 DE NOVIEMBRE DE 1962)</w:t>
      </w:r>
    </w:p>
    <w:p>
      <w:pPr>
        <w:pStyle w:val="Estilo"/>
      </w:pPr>
      <w:r>
        <w:t>IX.- Los trabajadores tendrán derecho a una participación en las utilidades de las empresas, regulada de conformidad con las siguientes normas:</w:t>
      </w:r>
    </w:p>
    <w:p>
      <w:pPr>
        <w:pStyle w:val="Estilo"/>
      </w:pPr>
      <w:r>
        <w:t/>
      </w:r>
    </w:p>
    <w:p>
      <w:pPr>
        <w:pStyle w:val="Estilo"/>
      </w:pPr>
      <w:r>
        <w:t>a).- Una Comisión Nacional, integrada con representantes de los trabajadores, de los patronos y del Gobierno, fijará el porcentaje de utilidades que deba repartirse entre los trabajadores;</w:t>
      </w:r>
    </w:p>
    <w:p>
      <w:pPr>
        <w:pStyle w:val="Estilo"/>
      </w:pPr>
      <w:r>
        <w:t/>
      </w:r>
    </w:p>
    <w:p>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pPr>
        <w:pStyle w:val="Estilo"/>
      </w:pPr>
      <w:r>
        <w:t/>
      </w:r>
    </w:p>
    <w:p>
      <w:pPr>
        <w:pStyle w:val="Estilo"/>
      </w:pPr>
      <w:r>
        <w:t>c).- La misma Comisión podrá revisar el porcentaje fijado cuando existan nuevos estudios e investigaciones que los justifiquen;</w:t>
      </w:r>
    </w:p>
    <w:p>
      <w:pPr>
        <w:pStyle w:val="Estilo"/>
      </w:pPr>
      <w:r>
        <w:t/>
      </w:r>
    </w:p>
    <w:p>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pPr>
        <w:pStyle w:val="Estilo"/>
      </w:pPr>
      <w:r>
        <w:t/>
      </w:r>
    </w:p>
    <w:p>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pPr>
        <w:pStyle w:val="Estilo"/>
      </w:pPr>
      <w:r>
        <w:t/>
      </w:r>
    </w:p>
    <w:p>
      <w:pPr>
        <w:pStyle w:val="Estilo"/>
      </w:pPr>
      <w:r>
        <w:t>f).- El derecho de los trabajadores a participar en las utilidades no implica la facultad de intervenir en la dirección o administración de las empresas.</w:t>
      </w:r>
    </w:p>
    <w:p>
      <w:pPr>
        <w:pStyle w:val="Estilo"/>
      </w:pPr>
      <w:r>
        <w:t/>
      </w:r>
    </w:p>
    <w:p>
      <w:pPr>
        <w:pStyle w:val="Estilo"/>
      </w:pPr>
      <w:r>
        <w:t>X.- El salario deberá pagarse precisamente en moneda de curso legal, no siendo permitido hacerlo efectivo con mercancías, ni con vales, fichas o cualquier otro signo representativo con que se pretenda substituir la moneda.</w:t>
      </w:r>
    </w:p>
    <w:p>
      <w:pPr>
        <w:pStyle w:val="Estilo"/>
      </w:pPr>
      <w:r>
        <w:t/>
      </w:r>
    </w:p>
    <w:p>
      <w:pPr>
        <w:pStyle w:val="Estilo"/>
      </w:pPr>
      <w:r>
        <w:t>(REFORMADA, D.O.F. 31 DE DICIEMBRE DE 1974)</w:t>
      </w:r>
    </w:p>
    <w:p>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pPr>
        <w:pStyle w:val="Estilo"/>
      </w:pPr>
      <w:r>
        <w:t/>
      </w:r>
    </w:p>
    <w:p>
      <w:pPr>
        <w:pStyle w:val="Estilo"/>
      </w:pPr>
      <w:r>
        <w:t>(REFORMADA, D.O.F. 14 DE FEBRERO DE 1972)</w:t>
      </w:r>
    </w:p>
    <w:p>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pPr>
        <w:pStyle w:val="Estilo"/>
      </w:pPr>
      <w:r>
        <w:t/>
      </w:r>
    </w:p>
    <w:p>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pPr>
        <w:pStyle w:val="Estilo"/>
      </w:pPr>
      <w:r>
        <w:t/>
      </w:r>
    </w:p>
    <w:p>
      <w:pPr>
        <w:pStyle w:val="Estilo"/>
      </w:pPr>
      <w:r>
        <w:t>Las negociaciones a que se refiere el párrafo primero de esta fracción, situadas fuera de las poblaciones, están obligadas a establecer escuelas, enfermerías y demás servicios necesarios a la comunidad.</w:t>
      </w:r>
    </w:p>
    <w:p>
      <w:pPr>
        <w:pStyle w:val="Estilo"/>
      </w:pPr>
      <w:r>
        <w:t/>
      </w:r>
    </w:p>
    <w:p>
      <w:pPr>
        <w:pStyle w:val="Estilo"/>
      </w:pPr>
      <w:r>
        <w:t>(ADICIONADO, D.O.F. 9 DE ENERO DE 1978)</w:t>
      </w:r>
    </w:p>
    <w:p>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pPr>
        <w:pStyle w:val="Estilo"/>
      </w:pPr>
      <w:r>
        <w:t/>
      </w:r>
    </w:p>
    <w:p>
      <w:pPr>
        <w:pStyle w:val="Estilo"/>
      </w:pPr>
      <w:r>
        <w:t>(ADICIONADO, D.O.F. 9 DE ENERO DE 1978)</w:t>
      </w:r>
    </w:p>
    <w:p>
      <w:pPr>
        <w:pStyle w:val="Estilo"/>
      </w:pPr>
      <w:r>
        <w:t>Queda prohibido en todo centro de trabajo, el establecimiento de expendios de bebidas embriagantes y de casas de juego de azar.</w:t>
      </w:r>
    </w:p>
    <w:p>
      <w:pPr>
        <w:pStyle w:val="Estilo"/>
      </w:pPr>
      <w:r>
        <w:t/>
      </w:r>
    </w:p>
    <w:p>
      <w:pPr>
        <w:pStyle w:val="Estilo"/>
      </w:pPr>
      <w:r>
        <w:t>(REFORMADA, D.O.F. 9 DE ENERO DE 1978)</w:t>
      </w:r>
    </w:p>
    <w:p>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pPr>
        <w:pStyle w:val="Estilo"/>
      </w:pPr>
      <w:r>
        <w:t/>
      </w:r>
    </w:p>
    <w:p>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pPr>
        <w:pStyle w:val="Estilo"/>
      </w:pPr>
      <w:r>
        <w:t/>
      </w:r>
    </w:p>
    <w:p>
      <w:pPr>
        <w:pStyle w:val="Estilo"/>
      </w:pPr>
      <w:r>
        <w:t>(REFORMADA, D.O.F. 31 DE DICIEMBRE DE 1974)</w:t>
      </w:r>
    </w:p>
    <w:p>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pStyle w:val="Estilo"/>
      </w:pPr>
      <w:r>
        <w:t/>
      </w:r>
    </w:p>
    <w:p>
      <w:pPr>
        <w:pStyle w:val="Estilo"/>
      </w:pPr>
      <w:r>
        <w:t>XVI.- Tanto los obreros como los empresarios tendrán derecho para coaligarse en defensa de sus respectivos intereses, formando sindicatos, asociaciones profesionales, etc.</w:t>
      </w:r>
    </w:p>
    <w:p>
      <w:pPr>
        <w:pStyle w:val="Estilo"/>
      </w:pPr>
      <w:r>
        <w:t/>
      </w:r>
    </w:p>
    <w:p>
      <w:pPr>
        <w:pStyle w:val="Estilo"/>
      </w:pPr>
      <w:r>
        <w:t>XVII.- Las leyes reconocerán como un derecho de los obreros y de los patronos, las huelgas y los paros.</w:t>
      </w:r>
    </w:p>
    <w:p>
      <w:pPr>
        <w:pStyle w:val="Estilo"/>
      </w:pPr>
      <w:r>
        <w:t/>
      </w:r>
    </w:p>
    <w:p>
      <w:pPr>
        <w:pStyle w:val="Estilo"/>
      </w:pPr>
      <w:r>
        <w:t>(REFORMADA, D.O.F. 24 DE FEBRERO DE 2017)</w:t>
      </w:r>
    </w:p>
    <w:p>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pPr>
        <w:pStyle w:val="Estilo"/>
      </w:pPr>
      <w:r>
        <w:t/>
      </w:r>
    </w:p>
    <w:p>
      <w:pPr>
        <w:pStyle w:val="Estilo"/>
      </w:pPr>
      <w:r>
        <w:t>Cuando se trate de obtener la celebración de un contrato colectivo de trabajo se deberá acreditar que se cuenta con la representación de los trabajadores.</w:t>
      </w:r>
    </w:p>
    <w:p>
      <w:pPr>
        <w:pStyle w:val="Estilo"/>
      </w:pPr>
      <w:r>
        <w:t/>
      </w:r>
    </w:p>
    <w:p>
      <w:pPr>
        <w:pStyle w:val="Estilo"/>
      </w:pPr>
      <w:r>
        <w:t>(REFORMADA, D.O.F. 24 DE FEBRERO DE 2017)</w:t>
      </w:r>
    </w:p>
    <w:p>
      <w:pPr>
        <w:pStyle w:val="Estilo"/>
      </w:pPr>
      <w:r>
        <w:t>XIX.- Los paros serán lícitos únicamente cuando el exceso de producción haga necesario suspender el trabajo para mantener los precios en un límite costeable, previa aprobación de los tribunales laborales.</w:t>
      </w:r>
    </w:p>
    <w:p>
      <w:pPr>
        <w:pStyle w:val="Estilo"/>
      </w:pPr>
      <w:r>
        <w:t/>
      </w:r>
    </w:p>
    <w:p>
      <w:pPr>
        <w:pStyle w:val="Estilo"/>
      </w:pPr>
      <w:r>
        <w:t>(REFORMADA, D.O.F. 24 DE FEBRERO DE 2017)</w:t>
      </w:r>
    </w:p>
    <w:p>
      <w:pPr>
        <w:pStyle w:val="Estilo"/>
      </w:pPr>
      <w:r>
        <w:t>XX.- 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pPr>
        <w:pStyle w:val="Estilo"/>
      </w:pPr>
      <w:r>
        <w:t/>
      </w:r>
    </w:p>
    <w:p>
      <w:pPr>
        <w:pStyle w:val="Estilo"/>
      </w:pPr>
      <w: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pPr>
        <w:pStyle w:val="Estilo"/>
      </w:pPr>
      <w:r>
        <w:t/>
      </w:r>
    </w:p>
    <w:p>
      <w:pPr>
        <w:pStyle w:val="Estilo"/>
      </w:pPr>
      <w: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Estilo"/>
      </w:pPr>
      <w:r>
        <w:t/>
      </w:r>
    </w:p>
    <w:p>
      <w:pPr>
        <w:pStyle w:val="Estilo"/>
      </w:pPr>
      <w: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pPr>
        <w:pStyle w:val="Estilo"/>
      </w:pPr>
      <w:r>
        <w:t/>
      </w:r>
    </w:p>
    <w:p>
      <w:pPr>
        <w:pStyle w:val="Estilo"/>
      </w:pPr>
      <w: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pStyle w:val="Estilo"/>
      </w:pPr>
      <w:r>
        <w:t/>
      </w:r>
    </w:p>
    <w:p>
      <w:pPr>
        <w:pStyle w:val="Estilo"/>
      </w:pPr>
      <w: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pPr>
        <w:pStyle w:val="Estilo"/>
      </w:pPr>
      <w:r>
        <w:t/>
      </w:r>
    </w:p>
    <w:p>
      <w:pPr>
        <w:pStyle w:val="Estilo"/>
      </w:pPr>
      <w: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pPr>
        <w:pStyle w:val="Estilo"/>
      </w:pPr>
      <w:r>
        <w:t/>
      </w:r>
    </w:p>
    <w:p>
      <w:pPr>
        <w:pStyle w:val="Estilo"/>
      </w:pPr>
      <w: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pPr>
        <w:pStyle w:val="Estilo"/>
      </w:pPr>
      <w:r>
        <w:t/>
      </w:r>
    </w:p>
    <w:p>
      <w:pPr>
        <w:pStyle w:val="Estilo"/>
      </w:pPr>
      <w:r>
        <w:t>(REFORMADA, D.O.F. 24 DE FEBRERO DE 2017)</w:t>
      </w:r>
    </w:p>
    <w:p>
      <w:pPr>
        <w:pStyle w:val="Estilo"/>
      </w:pPr>
      <w:r>
        <w:t>XXI.- 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pPr>
        <w:pStyle w:val="Estilo"/>
      </w:pPr>
      <w:r>
        <w:t/>
      </w:r>
    </w:p>
    <w:p>
      <w:pPr>
        <w:pStyle w:val="Estilo"/>
      </w:pPr>
      <w:r>
        <w:t>(REFORMADA, D.O.F. 21 DE NOVIEMBRE DE 1962)</w:t>
      </w:r>
    </w:p>
    <w:p>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pPr>
        <w:pStyle w:val="Estilo"/>
      </w:pPr>
      <w:r>
        <w:t/>
      </w:r>
    </w:p>
    <w:p>
      <w:pPr>
        <w:pStyle w:val="Estilo"/>
      </w:pPr>
      <w:r>
        <w:t>(ADICIONADA, D.O.F. 24 DE FEBRERO DE 2017)</w:t>
      </w:r>
    </w:p>
    <w:p>
      <w:pPr>
        <w:pStyle w:val="Estilo"/>
      </w:pPr>
      <w:r>
        <w:t>XXII Bis.- Los procedimientos y requisitos que establezca la ley para asegurar la libertad de negociación colectiva y los legítimos intereses de trabajadores y patrones, deberán garantizar, entre otros, los siguientes principios:</w:t>
      </w:r>
    </w:p>
    <w:p>
      <w:pPr>
        <w:pStyle w:val="Estilo"/>
      </w:pPr>
      <w:r>
        <w:t/>
      </w:r>
    </w:p>
    <w:p>
      <w:pPr>
        <w:pStyle w:val="Estilo"/>
      </w:pPr>
      <w:r>
        <w:t>a) Representatividad de las organizaciones sindicales, y</w:t>
      </w:r>
    </w:p>
    <w:p>
      <w:pPr>
        <w:pStyle w:val="Estilo"/>
      </w:pPr>
      <w:r>
        <w:t/>
      </w:r>
    </w:p>
    <w:p>
      <w:pPr>
        <w:pStyle w:val="Estilo"/>
      </w:pPr>
      <w:r>
        <w:t>b) Certeza en la firma, registro y depósito de los contratos colectivos de trabajo.</w:t>
      </w:r>
    </w:p>
    <w:p>
      <w:pPr>
        <w:pStyle w:val="Estilo"/>
      </w:pPr>
      <w:r>
        <w:t/>
      </w:r>
    </w:p>
    <w:p>
      <w:pPr>
        <w:pStyle w:val="Estilo"/>
      </w:pPr>
      <w: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pPr>
        <w:pStyle w:val="Estilo"/>
      </w:pPr>
      <w:r>
        <w:t/>
      </w:r>
    </w:p>
    <w:p>
      <w:pPr>
        <w:pStyle w:val="Estilo"/>
      </w:pPr>
      <w:r>
        <w:t>XXIII.- Los créditos en favor de los trabajadores por salario o sueldos devengados en el último año, y por indemnizaciones, tendrán preferencia sobre cualquiera otros en los casos de concurso o de quiebra.</w:t>
      </w:r>
    </w:p>
    <w:p>
      <w:pPr>
        <w:pStyle w:val="Estilo"/>
      </w:pPr>
      <w:r>
        <w:t/>
      </w:r>
    </w:p>
    <w:p>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Estilo"/>
      </w:pPr>
      <w:r>
        <w:t/>
      </w:r>
    </w:p>
    <w:p>
      <w:pPr>
        <w:pStyle w:val="Estilo"/>
      </w:pPr>
      <w:r>
        <w:t>(REFORMADA, D.O.F. 31 DE DICIEMBRE DE 1974)</w:t>
      </w:r>
    </w:p>
    <w:p>
      <w:pPr>
        <w:pStyle w:val="Estilo"/>
      </w:pPr>
      <w:r>
        <w:t>XXV.- El servicio para la colocación de los trabajadores será gratuito para éstos, ya se efectúe por oficinas municipales, bolsas de trabajo o por cualquier otra institución oficial o particular.</w:t>
      </w:r>
    </w:p>
    <w:p>
      <w:pPr>
        <w:pStyle w:val="Estilo"/>
      </w:pPr>
      <w:r>
        <w:t/>
      </w:r>
    </w:p>
    <w:p>
      <w:pPr>
        <w:pStyle w:val="Estilo"/>
      </w:pPr>
      <w:r>
        <w:t>En la prestación de este servicio se tomará en cuenta la demanda de trabajo y, en igualdad de condiciones, tendrán prioridad quienes representen la única fuente de ingresos en su familia.</w:t>
      </w:r>
    </w:p>
    <w:p>
      <w:pPr>
        <w:pStyle w:val="Estilo"/>
      </w:pPr>
      <w:r>
        <w:t/>
      </w:r>
    </w:p>
    <w:p>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pPr>
        <w:pStyle w:val="Estilo"/>
      </w:pPr>
      <w:r>
        <w:t/>
      </w:r>
    </w:p>
    <w:p>
      <w:pPr>
        <w:pStyle w:val="Estilo"/>
      </w:pPr>
      <w:r>
        <w:t>XXVII.- Serán condiciones nulas y no obligarán a los contrayentes, aunque se expresen en el contrato:</w:t>
      </w:r>
    </w:p>
    <w:p>
      <w:pPr>
        <w:pStyle w:val="Estilo"/>
      </w:pPr>
      <w:r>
        <w:t/>
      </w:r>
    </w:p>
    <w:p>
      <w:pPr>
        <w:pStyle w:val="Estilo"/>
      </w:pPr>
      <w:r>
        <w:t>(a). Las que estipulen una jornada inhumana por lo notoriamente excesiva, dada la índole del trabajo.</w:t>
      </w:r>
    </w:p>
    <w:p>
      <w:pPr>
        <w:pStyle w:val="Estilo"/>
      </w:pPr>
      <w:r>
        <w:t/>
      </w:r>
    </w:p>
    <w:p>
      <w:pPr>
        <w:pStyle w:val="Estilo"/>
      </w:pPr>
      <w:r>
        <w:t>(REFORMADO, D.O.F. 24 DE FEBRERO DE 2017)</w:t>
      </w:r>
    </w:p>
    <w:p>
      <w:pPr>
        <w:pStyle w:val="Estilo"/>
      </w:pPr>
      <w:r>
        <w:t>(b). Las que fijen un salario que no sea remunerador a juicio de los tribunales laborales.</w:t>
      </w:r>
    </w:p>
    <w:p>
      <w:pPr>
        <w:pStyle w:val="Estilo"/>
      </w:pPr>
      <w:r>
        <w:t/>
      </w:r>
    </w:p>
    <w:p>
      <w:pPr>
        <w:pStyle w:val="Estilo"/>
      </w:pPr>
      <w:r>
        <w:t>(c). Las que estipulen un plazo mayor de una semana para la percepción del jornal.</w:t>
      </w:r>
    </w:p>
    <w:p>
      <w:pPr>
        <w:pStyle w:val="Estilo"/>
      </w:pPr>
      <w:r>
        <w:t/>
      </w:r>
    </w:p>
    <w:p>
      <w:pPr>
        <w:pStyle w:val="Estilo"/>
      </w:pPr>
      <w:r>
        <w:t>(d). Las que señalen un lugar de recreo, fonda, café, taberna, cantina o tienda para efectuar el pago del salario, cuando no se trate de empleados en esos establecimientos.</w:t>
      </w:r>
    </w:p>
    <w:p>
      <w:pPr>
        <w:pStyle w:val="Estilo"/>
      </w:pPr>
      <w:r>
        <w:t/>
      </w:r>
    </w:p>
    <w:p>
      <w:pPr>
        <w:pStyle w:val="Estilo"/>
      </w:pPr>
      <w:r>
        <w:t>(e). Las que entrañen obligación directa o indirecta de adquirir los artículos de consumo en tiendas o lugares determinados.</w:t>
      </w:r>
    </w:p>
    <w:p>
      <w:pPr>
        <w:pStyle w:val="Estilo"/>
      </w:pPr>
      <w:r>
        <w:t/>
      </w:r>
    </w:p>
    <w:p>
      <w:pPr>
        <w:pStyle w:val="Estilo"/>
      </w:pPr>
      <w:r>
        <w:t>(f). Las que permitan retener el salario en concepto de multa.</w:t>
      </w:r>
    </w:p>
    <w:p>
      <w:pPr>
        <w:pStyle w:val="Estilo"/>
      </w:pPr>
      <w:r>
        <w:t/>
      </w:r>
    </w:p>
    <w:p>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pPr>
        <w:pStyle w:val="Estilo"/>
      </w:pPr>
      <w:r>
        <w:t/>
      </w:r>
    </w:p>
    <w:p>
      <w:pPr>
        <w:pStyle w:val="Estilo"/>
      </w:pPr>
      <w:r>
        <w:t>(h). Todas las demás estipulaciones que impliquen renuncia de algún derecho consagrado a favor del obrero en las leyes de protección y auxilio a los trabajadores.</w:t>
      </w:r>
    </w:p>
    <w:p>
      <w:pPr>
        <w:pStyle w:val="Estilo"/>
      </w:pPr>
      <w:r>
        <w:t/>
      </w:r>
    </w:p>
    <w:p>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pPr>
        <w:pStyle w:val="Estilo"/>
      </w:pPr>
      <w:r>
        <w:t/>
      </w:r>
    </w:p>
    <w:p>
      <w:pPr>
        <w:pStyle w:val="Estilo"/>
      </w:pPr>
      <w:r>
        <w:t>(REFORMADA, D.O.F. 31 DE DICIEMBRE DE 1974)</w:t>
      </w:r>
    </w:p>
    <w:p>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pPr>
        <w:pStyle w:val="Estilo"/>
      </w:pPr>
      <w:r>
        <w:t/>
      </w:r>
    </w:p>
    <w:p>
      <w:pPr>
        <w:pStyle w:val="Estilo"/>
      </w:pPr>
      <w:r>
        <w:t>XXX.- Asimismo serán consideradas de utilidad social, las sociedades cooperativas para la construcción de casas baratas e higiénicas, destinadas a ser adquiridas en propiedad, por los trabajadores en plazos determinados.</w:t>
      </w:r>
    </w:p>
    <w:p>
      <w:pPr>
        <w:pStyle w:val="Estilo"/>
      </w:pPr>
      <w:r>
        <w:t/>
      </w:r>
    </w:p>
    <w:p>
      <w:pPr>
        <w:pStyle w:val="Estilo"/>
      </w:pPr>
      <w:r>
        <w:t>(REFORMADO PRIMER PÁRRAFO, D.O.F. 29 DE ENERO DE 2016)</w:t>
      </w:r>
    </w:p>
    <w:p>
      <w:pPr>
        <w:pStyle w:val="Estilo"/>
      </w:pPr>
      <w:r>
        <w:t>XXXI.- La aplicación de las leyes del trabajo corresponde a las autoridades de las entidades federativas, de sus respectivas jurisdicciones, pero es de la competencia exclusiva de las autoridades federales en los asuntos relativos a:</w:t>
      </w:r>
    </w:p>
    <w:p>
      <w:pPr>
        <w:pStyle w:val="Estilo"/>
      </w:pPr>
      <w:r>
        <w:t/>
      </w:r>
    </w:p>
    <w:p>
      <w:pPr>
        <w:pStyle w:val="Estilo"/>
      </w:pPr>
      <w:r>
        <w:t>(REFORMADO PRIMER PÁRRAFO, D.O.F. 27 DE JUNIO DE 1990)</w:t>
      </w:r>
    </w:p>
    <w:p>
      <w:pPr>
        <w:pStyle w:val="Estilo"/>
      </w:pPr>
      <w:r>
        <w:t>a) Ramas industriales y servicios:</w:t>
      </w:r>
    </w:p>
    <w:p>
      <w:pPr>
        <w:pStyle w:val="Estilo"/>
      </w:pPr>
      <w:r>
        <w:t/>
      </w:r>
    </w:p>
    <w:p>
      <w:pPr>
        <w:pStyle w:val="Estilo"/>
      </w:pPr>
      <w:r>
        <w:t>(REFORMADO, D.O.F. 9 DE ENERO DE 1978)</w:t>
      </w:r>
    </w:p>
    <w:p>
      <w:pPr>
        <w:pStyle w:val="Estilo"/>
      </w:pPr>
      <w:r>
        <w:t>1.- Textil;</w:t>
      </w:r>
    </w:p>
    <w:p>
      <w:pPr>
        <w:pStyle w:val="Estilo"/>
      </w:pPr>
      <w:r>
        <w:t/>
      </w:r>
    </w:p>
    <w:p>
      <w:pPr>
        <w:pStyle w:val="Estilo"/>
      </w:pPr>
      <w:r>
        <w:t>(REFORMADO, D.O.F. 9 DE ENERO DE 1978)</w:t>
      </w:r>
    </w:p>
    <w:p>
      <w:pPr>
        <w:pStyle w:val="Estilo"/>
      </w:pPr>
      <w:r>
        <w:t>2.- Eléctrica;</w:t>
      </w:r>
    </w:p>
    <w:p>
      <w:pPr>
        <w:pStyle w:val="Estilo"/>
      </w:pPr>
      <w:r>
        <w:t/>
      </w:r>
    </w:p>
    <w:p>
      <w:pPr>
        <w:pStyle w:val="Estilo"/>
      </w:pPr>
      <w:r>
        <w:t>(REFORMADO, D.O.F. 9 DE ENERO DE 1978)</w:t>
      </w:r>
    </w:p>
    <w:p>
      <w:pPr>
        <w:pStyle w:val="Estilo"/>
      </w:pPr>
      <w:r>
        <w:t>3.- Cinematográfica;</w:t>
      </w:r>
    </w:p>
    <w:p>
      <w:pPr>
        <w:pStyle w:val="Estilo"/>
      </w:pPr>
      <w:r>
        <w:t/>
      </w:r>
    </w:p>
    <w:p>
      <w:pPr>
        <w:pStyle w:val="Estilo"/>
      </w:pPr>
      <w:r>
        <w:t>(REFORMADO, D.O.F. 9 DE ENERO DE 1978)</w:t>
      </w:r>
    </w:p>
    <w:p>
      <w:pPr>
        <w:pStyle w:val="Estilo"/>
      </w:pPr>
      <w:r>
        <w:t>4.- Hulera;</w:t>
      </w:r>
    </w:p>
    <w:p>
      <w:pPr>
        <w:pStyle w:val="Estilo"/>
      </w:pPr>
      <w:r>
        <w:t/>
      </w:r>
    </w:p>
    <w:p>
      <w:pPr>
        <w:pStyle w:val="Estilo"/>
      </w:pPr>
      <w:r>
        <w:t>(REFORMADO, D.O.F. 9 DE ENERO DE 1978)</w:t>
      </w:r>
    </w:p>
    <w:p>
      <w:pPr>
        <w:pStyle w:val="Estilo"/>
      </w:pPr>
      <w:r>
        <w:t>5.- Azucarera;</w:t>
      </w:r>
    </w:p>
    <w:p>
      <w:pPr>
        <w:pStyle w:val="Estilo"/>
      </w:pPr>
      <w:r>
        <w:t/>
      </w:r>
    </w:p>
    <w:p>
      <w:pPr>
        <w:pStyle w:val="Estilo"/>
      </w:pPr>
      <w:r>
        <w:t>(REFORMADO, D.O.F. 9 DE ENERO DE 1978)</w:t>
      </w:r>
    </w:p>
    <w:p>
      <w:pPr>
        <w:pStyle w:val="Estilo"/>
      </w:pPr>
      <w:r>
        <w:t>6.- Minera;</w:t>
      </w:r>
    </w:p>
    <w:p>
      <w:pPr>
        <w:pStyle w:val="Estilo"/>
      </w:pPr>
      <w:r>
        <w:t/>
      </w:r>
    </w:p>
    <w:p>
      <w:pPr>
        <w:pStyle w:val="Estilo"/>
      </w:pPr>
      <w:r>
        <w:t>(REFORMADO, D.O.F. 9 DE ENERO DE 1978)</w:t>
      </w:r>
    </w:p>
    <w:p>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pPr>
        <w:pStyle w:val="Estilo"/>
      </w:pPr>
      <w:r>
        <w:t/>
      </w:r>
    </w:p>
    <w:p>
      <w:pPr>
        <w:pStyle w:val="Estilo"/>
      </w:pPr>
      <w:r>
        <w:t>(REFORMADO, D.O.F. 9 DE ENERO DE 1978)</w:t>
      </w:r>
    </w:p>
    <w:p>
      <w:pPr>
        <w:pStyle w:val="Estilo"/>
      </w:pPr>
      <w:r>
        <w:t>8.- De hidrocarburos;</w:t>
      </w:r>
    </w:p>
    <w:p>
      <w:pPr>
        <w:pStyle w:val="Estilo"/>
      </w:pPr>
      <w:r>
        <w:t/>
      </w:r>
    </w:p>
    <w:p>
      <w:pPr>
        <w:pStyle w:val="Estilo"/>
      </w:pPr>
      <w:r>
        <w:t>(REFORMADO, D.O.F. 9 DE ENERO DE 1978)</w:t>
      </w:r>
    </w:p>
    <w:p>
      <w:pPr>
        <w:pStyle w:val="Estilo"/>
      </w:pPr>
      <w:r>
        <w:t>9.- Petroquímica;</w:t>
      </w:r>
    </w:p>
    <w:p>
      <w:pPr>
        <w:pStyle w:val="Estilo"/>
      </w:pPr>
      <w:r>
        <w:t/>
      </w:r>
    </w:p>
    <w:p>
      <w:pPr>
        <w:pStyle w:val="Estilo"/>
      </w:pPr>
      <w:r>
        <w:t>(REFORMADO, D.O.F. 9 DE ENERO DE 1978)</w:t>
      </w:r>
    </w:p>
    <w:p>
      <w:pPr>
        <w:pStyle w:val="Estilo"/>
      </w:pPr>
      <w:r>
        <w:t>10.- Cementera;</w:t>
      </w:r>
    </w:p>
    <w:p>
      <w:pPr>
        <w:pStyle w:val="Estilo"/>
      </w:pPr>
      <w:r>
        <w:t/>
      </w:r>
    </w:p>
    <w:p>
      <w:pPr>
        <w:pStyle w:val="Estilo"/>
      </w:pPr>
      <w:r>
        <w:t>(REFORMADO, D.O.F. 9 DE ENERO DE 1978)</w:t>
      </w:r>
    </w:p>
    <w:p>
      <w:pPr>
        <w:pStyle w:val="Estilo"/>
      </w:pPr>
      <w:r>
        <w:t>11.- Calera;</w:t>
      </w:r>
    </w:p>
    <w:p>
      <w:pPr>
        <w:pStyle w:val="Estilo"/>
      </w:pPr>
      <w:r>
        <w:t/>
      </w:r>
    </w:p>
    <w:p>
      <w:pPr>
        <w:pStyle w:val="Estilo"/>
      </w:pPr>
      <w:r>
        <w:t>(REFORMADO, D.O.F. 9 DE ENERO DE 1978)</w:t>
      </w:r>
    </w:p>
    <w:p>
      <w:pPr>
        <w:pStyle w:val="Estilo"/>
      </w:pPr>
      <w:r>
        <w:t>12.- Automotriz, incluyendo autopartes mecánicas o eléctricas;</w:t>
      </w:r>
    </w:p>
    <w:p>
      <w:pPr>
        <w:pStyle w:val="Estilo"/>
      </w:pPr>
      <w:r>
        <w:t/>
      </w:r>
    </w:p>
    <w:p>
      <w:pPr>
        <w:pStyle w:val="Estilo"/>
      </w:pPr>
      <w:r>
        <w:t>(REFORMADO, D.O.F. 9 DE ENERO DE 1978)</w:t>
      </w:r>
    </w:p>
    <w:p>
      <w:pPr>
        <w:pStyle w:val="Estilo"/>
      </w:pPr>
      <w:r>
        <w:t>13.- Química, incluyendo la química farmacéutica y medicamentos;</w:t>
      </w:r>
    </w:p>
    <w:p>
      <w:pPr>
        <w:pStyle w:val="Estilo"/>
      </w:pPr>
      <w:r>
        <w:t/>
      </w:r>
    </w:p>
    <w:p>
      <w:pPr>
        <w:pStyle w:val="Estilo"/>
      </w:pPr>
      <w:r>
        <w:t>(REFORMADO, D.O.F. 9 DE ENERO DE 1978)</w:t>
      </w:r>
    </w:p>
    <w:p>
      <w:pPr>
        <w:pStyle w:val="Estilo"/>
      </w:pPr>
      <w:r>
        <w:t>14.- De celulosa y papel;</w:t>
      </w:r>
    </w:p>
    <w:p>
      <w:pPr>
        <w:pStyle w:val="Estilo"/>
      </w:pPr>
      <w:r>
        <w:t/>
      </w:r>
    </w:p>
    <w:p>
      <w:pPr>
        <w:pStyle w:val="Estilo"/>
      </w:pPr>
      <w:r>
        <w:t>(REFORMADO, D.O.F. 9 DE ENERO DE 1978)</w:t>
      </w:r>
    </w:p>
    <w:p>
      <w:pPr>
        <w:pStyle w:val="Estilo"/>
      </w:pPr>
      <w:r>
        <w:t>15.- De aceites y grasas vegetales;</w:t>
      </w:r>
    </w:p>
    <w:p>
      <w:pPr>
        <w:pStyle w:val="Estilo"/>
      </w:pPr>
      <w:r>
        <w:t/>
      </w:r>
    </w:p>
    <w:p>
      <w:pPr>
        <w:pStyle w:val="Estilo"/>
      </w:pPr>
      <w:r>
        <w:t>(REFORMADO, D.O.F. 9 DE ENERO DE 1978)</w:t>
      </w:r>
    </w:p>
    <w:p>
      <w:pPr>
        <w:pStyle w:val="Estilo"/>
      </w:pPr>
      <w:r>
        <w:t>16.- Productora de alimentos, abarcando exclusivamente la fabricación de los que sean empacados, enlatados o envasados o que se destinen a ello;</w:t>
      </w:r>
    </w:p>
    <w:p>
      <w:pPr>
        <w:pStyle w:val="Estilo"/>
      </w:pPr>
      <w:r>
        <w:t/>
      </w:r>
    </w:p>
    <w:p>
      <w:pPr>
        <w:pStyle w:val="Estilo"/>
      </w:pPr>
      <w:r>
        <w:t>(REFORMADO, D.O.F. 9 DE ENERO DE 1978)</w:t>
      </w:r>
    </w:p>
    <w:p>
      <w:pPr>
        <w:pStyle w:val="Estilo"/>
      </w:pPr>
      <w:r>
        <w:t>17.- Elaboradora de bebidas que sean envasadas o enlatadas o que se destinen a ello;</w:t>
      </w:r>
    </w:p>
    <w:p>
      <w:pPr>
        <w:pStyle w:val="Estilo"/>
      </w:pPr>
      <w:r>
        <w:t/>
      </w:r>
    </w:p>
    <w:p>
      <w:pPr>
        <w:pStyle w:val="Estilo"/>
      </w:pPr>
      <w:r>
        <w:t>(REFORMADO, D.O.F. 9 DE ENERO DE 1978)</w:t>
      </w:r>
    </w:p>
    <w:p>
      <w:pPr>
        <w:pStyle w:val="Estilo"/>
      </w:pPr>
      <w:r>
        <w:t>18.- Ferrocarrilera;</w:t>
      </w:r>
    </w:p>
    <w:p>
      <w:pPr>
        <w:pStyle w:val="Estilo"/>
      </w:pPr>
      <w:r>
        <w:t/>
      </w:r>
    </w:p>
    <w:p>
      <w:pPr>
        <w:pStyle w:val="Estilo"/>
      </w:pPr>
      <w:r>
        <w:t>(F. DE E., D.O.F. 13 DE ENERO DE 1978)</w:t>
      </w:r>
    </w:p>
    <w:p>
      <w:pPr>
        <w:pStyle w:val="Estilo"/>
      </w:pPr>
      <w:r>
        <w:t>19.- Maderera básica, que comprende la producción de aserradero y la fabricación de triplay o aglutinados de madera;</w:t>
      </w:r>
    </w:p>
    <w:p>
      <w:pPr>
        <w:pStyle w:val="Estilo"/>
      </w:pPr>
      <w:r>
        <w:t/>
      </w:r>
    </w:p>
    <w:p>
      <w:pPr>
        <w:pStyle w:val="Estilo"/>
      </w:pPr>
      <w:r>
        <w:t>(REFORMADO, D.O.F. 9 DE ENERO DE 1978)</w:t>
      </w:r>
    </w:p>
    <w:p>
      <w:pPr>
        <w:pStyle w:val="Estilo"/>
      </w:pPr>
      <w:r>
        <w:t>20.- Vidriera, exclusivamente por lo que toca a la fabricación de vidrio plano, liso o labrado, o de envases de vidrio; y</w:t>
      </w:r>
    </w:p>
    <w:p>
      <w:pPr>
        <w:pStyle w:val="Estilo"/>
      </w:pPr>
      <w:r>
        <w:t/>
      </w:r>
    </w:p>
    <w:p>
      <w:pPr>
        <w:pStyle w:val="Estilo"/>
      </w:pPr>
      <w:r>
        <w:t>(REFORMADO, D.O.F. 9 DE ENERO DE 1978)</w:t>
      </w:r>
    </w:p>
    <w:p>
      <w:pPr>
        <w:pStyle w:val="Estilo"/>
      </w:pPr>
      <w:r>
        <w:t>21.- Tabacalera, que comprende el beneficio o fabricación de productos de tabaco;</w:t>
      </w:r>
    </w:p>
    <w:p>
      <w:pPr>
        <w:pStyle w:val="Estilo"/>
      </w:pPr>
      <w:r>
        <w:t/>
      </w:r>
    </w:p>
    <w:p>
      <w:pPr>
        <w:pStyle w:val="Estilo"/>
      </w:pPr>
      <w:r>
        <w:t>(ADICIONADO, D.O.F. 27 DE JUNIO DE 1990)</w:t>
      </w:r>
    </w:p>
    <w:p>
      <w:pPr>
        <w:pStyle w:val="Estilo"/>
      </w:pPr>
      <w:r>
        <w:t>22.- Servicios de banca y crédito.</w:t>
      </w:r>
    </w:p>
    <w:p>
      <w:pPr>
        <w:pStyle w:val="Estilo"/>
      </w:pPr>
      <w:r>
        <w:t/>
      </w:r>
    </w:p>
    <w:p>
      <w:pPr>
        <w:pStyle w:val="Estilo"/>
      </w:pPr>
      <w:r>
        <w:t>(REFORMADO, D.O.F. 9 DE ENERO DE 1978)</w:t>
      </w:r>
    </w:p>
    <w:p>
      <w:pPr>
        <w:pStyle w:val="Estilo"/>
      </w:pPr>
      <w:r>
        <w:t>b) Empresas:</w:t>
      </w:r>
    </w:p>
    <w:p>
      <w:pPr>
        <w:pStyle w:val="Estilo"/>
      </w:pPr>
      <w:r>
        <w:t/>
      </w:r>
    </w:p>
    <w:p>
      <w:pPr>
        <w:pStyle w:val="Estilo"/>
      </w:pPr>
      <w:r>
        <w:t>1.- Aquéllas que sean administradas en forma directa o descentralizada por el Gobierno Federal;</w:t>
      </w:r>
    </w:p>
    <w:p>
      <w:pPr>
        <w:pStyle w:val="Estilo"/>
      </w:pPr>
      <w:r>
        <w:t/>
      </w:r>
    </w:p>
    <w:p>
      <w:pPr>
        <w:pStyle w:val="Estilo"/>
      </w:pPr>
      <w:r>
        <w:t>2.- Aquéllas que actúen en virtud de un contrato o concesión federal y las industrias que les sean conexas; y</w:t>
      </w:r>
    </w:p>
    <w:p>
      <w:pPr>
        <w:pStyle w:val="Estilo"/>
      </w:pPr>
      <w:r>
        <w:t/>
      </w:r>
    </w:p>
    <w:p>
      <w:pPr>
        <w:pStyle w:val="Estilo"/>
      </w:pPr>
      <w:r>
        <w:t>3.- Aquéllas que ejecuten trabajos en zonas federales o que se encuentren bajo jurisdicción federal, en las aguas territoriales o en las comprendidas en la zona económica exclusiva de la Nación.</w:t>
      </w:r>
    </w:p>
    <w:p>
      <w:pPr>
        <w:pStyle w:val="Estilo"/>
      </w:pPr>
      <w:r>
        <w:t/>
      </w:r>
    </w:p>
    <w:p>
      <w:pPr>
        <w:pStyle w:val="Estilo"/>
      </w:pPr>
      <w:r>
        <w:t>(ADICIONADO, D.O.F. 24 DE FEBRERO DE 2017)</w:t>
      </w:r>
    </w:p>
    <w:p>
      <w:pPr>
        <w:pStyle w:val="Estilo"/>
      </w:pPr>
      <w:r>
        <w:t>c) Materias:</w:t>
      </w:r>
    </w:p>
    <w:p>
      <w:pPr>
        <w:pStyle w:val="Estilo"/>
      </w:pPr>
      <w:r>
        <w:t/>
      </w:r>
    </w:p>
    <w:p>
      <w:pPr>
        <w:pStyle w:val="Estilo"/>
      </w:pPr>
      <w:r>
        <w:t>1. El registro de todos los contratos colectivos de trabajo y las organizaciones sindicales, así como todos los procesos administrativos relacionados;</w:t>
      </w:r>
    </w:p>
    <w:p>
      <w:pPr>
        <w:pStyle w:val="Estilo"/>
      </w:pPr>
      <w:r>
        <w:t/>
      </w:r>
    </w:p>
    <w:p>
      <w:pPr>
        <w:pStyle w:val="Estilo"/>
      </w:pPr>
      <w:r>
        <w:t>2. La aplicación de las disposiciones de trabajo en los asuntos relativos a conflictos que afecten a dos o más entidades federativas;</w:t>
      </w:r>
    </w:p>
    <w:p>
      <w:pPr>
        <w:pStyle w:val="Estilo"/>
      </w:pPr>
      <w:r>
        <w:t/>
      </w:r>
    </w:p>
    <w:p>
      <w:pPr>
        <w:pStyle w:val="Estilo"/>
      </w:pPr>
      <w:r>
        <w:t>3. Contratos colectivos que hayan sido declarados obligatorios en más de una entidad federativa;</w:t>
      </w:r>
    </w:p>
    <w:p>
      <w:pPr>
        <w:pStyle w:val="Estilo"/>
      </w:pPr>
      <w:r>
        <w:t/>
      </w:r>
    </w:p>
    <w:p>
      <w:pPr>
        <w:pStyle w:val="Estilo"/>
      </w:pPr>
      <w:r>
        <w:t>4. Obligaciones patronales en materia educativa, en los términos de ley, y</w:t>
      </w:r>
    </w:p>
    <w:p>
      <w:pPr>
        <w:pStyle w:val="Estilo"/>
      </w:pPr>
      <w:r>
        <w:t/>
      </w:r>
    </w:p>
    <w:p>
      <w:pPr>
        <w:pStyle w:val="Estilo"/>
      </w:pPr>
      <w:r>
        <w:t>5.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pPr>
        <w:pStyle w:val="Estilo"/>
      </w:pPr>
      <w:r>
        <w:t/>
      </w:r>
    </w:p>
    <w:p>
      <w:pPr>
        <w:pStyle w:val="Estilo"/>
      </w:pPr>
      <w:r>
        <w:t>(DEROGADO ÚLTIMO PÁRRAFO, D.O.F. 24 DE FEBRERO DE 2017)</w:t>
      </w:r>
    </w:p>
    <w:p>
      <w:pPr>
        <w:pStyle w:val="Estilo"/>
      </w:pPr>
      <w:r>
        <w:t/>
      </w:r>
    </w:p>
    <w:p>
      <w:pPr>
        <w:pStyle w:val="Estilo"/>
      </w:pPr>
      <w:r>
        <w:t>[N. DE E. EN RELACIÓN CON LAS PARTICULARIDADES DEL PRESENTE PÁRRAFO, VÉASE TRANSITORIO SEXTO DEL DECRETO QUE MODIFICA ESTE ORDENAMIENTO.]</w:t>
      </w:r>
    </w:p>
    <w:p>
      <w:pPr>
        <w:pStyle w:val="Estilo"/>
      </w:pPr>
      <w:r>
        <w:t>(REFORMADO PRIMER PÁRRAFO, D.O.F. 29 DE ENERO DE 2016)</w:t>
      </w:r>
    </w:p>
    <w:p>
      <w:pPr>
        <w:pStyle w:val="Estilo"/>
      </w:pPr>
      <w:r>
        <w:t>B.- Entre los Poderes de la Unión y sus trabajadores:</w:t>
      </w:r>
    </w:p>
    <w:p>
      <w:pPr>
        <w:pStyle w:val="Estilo"/>
      </w:pPr>
      <w:r>
        <w:t/>
      </w:r>
    </w:p>
    <w:p>
      <w:pPr>
        <w:pStyle w:val="Estilo"/>
      </w:pPr>
      <w:r>
        <w:t>(ADICIONADA, D.O.F. 5 DE DICIEMBRE DE 1960)</w:t>
      </w:r>
    </w:p>
    <w:p>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Estilo"/>
      </w:pPr>
      <w:r>
        <w:t/>
      </w:r>
    </w:p>
    <w:p>
      <w:pPr>
        <w:pStyle w:val="Estilo"/>
      </w:pPr>
      <w:r>
        <w:t>(ADICIONADA, D.O.F. 5 DE DICIEMBRE DE 1960)</w:t>
      </w:r>
    </w:p>
    <w:p>
      <w:pPr>
        <w:pStyle w:val="Estilo"/>
      </w:pPr>
      <w:r>
        <w:t>II.- Por cada seis días de trabajo, disfrutará el trabajador de un día de descanso, cuando menos, con goce de salario íntegro;</w:t>
      </w:r>
    </w:p>
    <w:p>
      <w:pPr>
        <w:pStyle w:val="Estilo"/>
      </w:pPr>
      <w:r>
        <w:t/>
      </w:r>
    </w:p>
    <w:p>
      <w:pPr>
        <w:pStyle w:val="Estilo"/>
      </w:pPr>
      <w:r>
        <w:t>(ADICIONADA, D.O.F. 5 DE DICIEMBRE DE 1960)</w:t>
      </w:r>
    </w:p>
    <w:p>
      <w:pPr>
        <w:pStyle w:val="Estilo"/>
      </w:pPr>
      <w:r>
        <w:t>III.- Los trabajadores gozarán de vacaciones que nunca serán menores de veinte días al año;</w:t>
      </w:r>
    </w:p>
    <w:p>
      <w:pPr>
        <w:pStyle w:val="Estilo"/>
      </w:pPr>
      <w:r>
        <w:t/>
      </w:r>
    </w:p>
    <w:p>
      <w:pPr>
        <w:pStyle w:val="Estilo"/>
      </w:pPr>
      <w:r>
        <w:t>(REFORMADO PRIMER PÁRRAFO, D.O.F. 24 DE AGOSTO DE 2009)</w:t>
      </w:r>
    </w:p>
    <w:p>
      <w:pPr>
        <w:pStyle w:val="Estilo"/>
      </w:pPr>
      <w:r>
        <w:t>IV.- Los salarios serán fijados en los presupuestos respectivos sin que su cuantía pueda ser disminuida durante la vigencia de éstos, sujetándose a lo dispuesto en el artículo 127 de esta Constitución y en la ley.</w:t>
      </w:r>
    </w:p>
    <w:p>
      <w:pPr>
        <w:pStyle w:val="Estilo"/>
      </w:pPr>
      <w:r>
        <w:t/>
      </w:r>
    </w:p>
    <w:p>
      <w:pPr>
        <w:pStyle w:val="Estilo"/>
      </w:pPr>
      <w:r>
        <w:t>(REFORMADO, D.O.F. 29 DE ENERO DE 2016)</w:t>
      </w:r>
    </w:p>
    <w:p>
      <w:pPr>
        <w:pStyle w:val="Estilo"/>
      </w:pPr>
      <w:r>
        <w:t>En ningún caso los salarios podrán ser inferiores al mínimo para los trabajadores en general en las entidades federativas.</w:t>
      </w:r>
    </w:p>
    <w:p>
      <w:pPr>
        <w:pStyle w:val="Estilo"/>
      </w:pPr>
      <w:r>
        <w:t/>
      </w:r>
    </w:p>
    <w:p>
      <w:pPr>
        <w:pStyle w:val="Estilo"/>
      </w:pPr>
      <w:r>
        <w:t>(ADICIONADA, D.O.F. 5 DE DICIEMBRE DE 1960)</w:t>
      </w:r>
    </w:p>
    <w:p>
      <w:pPr>
        <w:pStyle w:val="Estilo"/>
      </w:pPr>
      <w:r>
        <w:t>V.- A trabajo igual corresponderá salario igual, sin tener en cuenta el sexo;</w:t>
      </w:r>
    </w:p>
    <w:p>
      <w:pPr>
        <w:pStyle w:val="Estilo"/>
      </w:pPr>
      <w:r>
        <w:t/>
      </w:r>
    </w:p>
    <w:p>
      <w:pPr>
        <w:pStyle w:val="Estilo"/>
      </w:pPr>
      <w:r>
        <w:t>(ADICIONADA, D.O.F. 5 DE DICIEMBRE DE 1960)</w:t>
      </w:r>
    </w:p>
    <w:p>
      <w:pPr>
        <w:pStyle w:val="Estilo"/>
      </w:pPr>
      <w:r>
        <w:t>VI.- Sólo podrán hacerse retenciones, descuentos, deducciones o embargos al salario, en los casos previstos en las leyes;</w:t>
      </w:r>
    </w:p>
    <w:p>
      <w:pPr>
        <w:pStyle w:val="Estilo"/>
      </w:pPr>
      <w:r>
        <w:t/>
      </w:r>
    </w:p>
    <w:p>
      <w:pPr>
        <w:pStyle w:val="Estilo"/>
      </w:pPr>
      <w:r>
        <w:t>(ADICIONADA, D.O.F. 5 DE DICIEMBRE DE 1960)</w:t>
      </w:r>
    </w:p>
    <w:p>
      <w:pPr>
        <w:pStyle w:val="Estilo"/>
      </w:pPr>
      <w:r>
        <w:t>VII.- La designación del personal se hará mediante sistemas que permitan apreciar los conocimientos y aptitudes de los aspirantes. El Estado organizará escuelas de Administración Pública;</w:t>
      </w:r>
    </w:p>
    <w:p>
      <w:pPr>
        <w:pStyle w:val="Estilo"/>
      </w:pPr>
      <w:r>
        <w:t/>
      </w:r>
    </w:p>
    <w:p>
      <w:pPr>
        <w:pStyle w:val="Estilo"/>
      </w:pPr>
      <w:r>
        <w:t>(REFORMADA, D.O.F. 31 DE DICIEMBRE DE 1974)</w:t>
      </w:r>
    </w:p>
    <w:p>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pPr>
        <w:pStyle w:val="Estilo"/>
      </w:pPr>
      <w:r>
        <w:t/>
      </w:r>
    </w:p>
    <w:p>
      <w:pPr>
        <w:pStyle w:val="Estilo"/>
      </w:pPr>
      <w:r>
        <w:t>(ADICIONADA, D.O.F. 5 DE DICIEMBRE DE 1960)</w:t>
      </w:r>
    </w:p>
    <w:p>
      <w:pPr>
        <w:pStyle w:val="Estilo"/>
      </w:pPr>
      <w:r>
        <w:t>XI (SIC).- Los trabajadores sólo podrán ser suspendidos o cesados por causa justificada, en los términos que fije la ley.</w:t>
      </w:r>
    </w:p>
    <w:p>
      <w:pPr>
        <w:pStyle w:val="Estilo"/>
      </w:pPr>
      <w:r>
        <w:t/>
      </w:r>
    </w:p>
    <w:p>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pPr>
        <w:pStyle w:val="Estilo"/>
      </w:pPr>
      <w:r>
        <w:t/>
      </w:r>
    </w:p>
    <w:p>
      <w:pPr>
        <w:pStyle w:val="Estilo"/>
      </w:pPr>
      <w:r>
        <w:t>(ADICIONADA, D.O.F. 5 DE DICIEMBRE DE 1960)</w:t>
      </w:r>
    </w:p>
    <w:p>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pPr>
        <w:pStyle w:val="Estilo"/>
      </w:pPr>
      <w:r>
        <w:t/>
      </w:r>
    </w:p>
    <w:p>
      <w:pPr>
        <w:pStyle w:val="Estilo"/>
      </w:pPr>
      <w:r>
        <w:t>(ADICIONADA, D.O.F. 5 DE DICIEMBRE DE 1960)</w:t>
      </w:r>
    </w:p>
    <w:p>
      <w:pPr>
        <w:pStyle w:val="Estilo"/>
      </w:pPr>
      <w:r>
        <w:t>XI.- La seguridad social se organizará conforme a las siguientes bases mínimas:</w:t>
      </w:r>
    </w:p>
    <w:p>
      <w:pPr>
        <w:pStyle w:val="Estilo"/>
      </w:pPr>
      <w:r>
        <w:t/>
      </w:r>
    </w:p>
    <w:p>
      <w:pPr>
        <w:pStyle w:val="Estilo"/>
      </w:pPr>
      <w:r>
        <w:t>a).- Cubrirá los accidentes y enfermedades profesionales; las enfermedades no profesionales y maternidad; y la jubilación, la invalidez, vejez y muerte.</w:t>
      </w:r>
    </w:p>
    <w:p>
      <w:pPr>
        <w:pStyle w:val="Estilo"/>
      </w:pPr>
      <w:r>
        <w:t/>
      </w:r>
    </w:p>
    <w:p>
      <w:pPr>
        <w:pStyle w:val="Estilo"/>
      </w:pPr>
      <w:r>
        <w:t>b).- En caso de accidente o enfermedad, se conservará el derecho al trabajo por el tiempo que determine la ley.</w:t>
      </w:r>
    </w:p>
    <w:p>
      <w:pPr>
        <w:pStyle w:val="Estilo"/>
      </w:pPr>
      <w:r>
        <w:t/>
      </w:r>
    </w:p>
    <w:p>
      <w:pPr>
        <w:pStyle w:val="Estilo"/>
      </w:pPr>
      <w:r>
        <w:t>(REFORMADO, D.O.F. 31 DE DICIEMBRE DE 1974)</w:t>
      </w:r>
    </w:p>
    <w:p>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pStyle w:val="Estilo"/>
      </w:pPr>
      <w:r>
        <w:t/>
      </w:r>
    </w:p>
    <w:p>
      <w:pPr>
        <w:pStyle w:val="Estilo"/>
      </w:pPr>
      <w:r>
        <w:t>d).- Los familiares de los trabajadores tendrán derecho a asistencia médica y medicinas, en los casos y en la proporción que determine la ley.</w:t>
      </w:r>
    </w:p>
    <w:p>
      <w:pPr>
        <w:pStyle w:val="Estilo"/>
      </w:pPr>
      <w:r>
        <w:t/>
      </w:r>
    </w:p>
    <w:p>
      <w:pPr>
        <w:pStyle w:val="Estilo"/>
      </w:pPr>
      <w:r>
        <w:t>e).- Se establecerán centros para vacaciones y para recuperación, así como tiendas económicas para beneficio de los trabajadores y sus familiares.</w:t>
      </w:r>
    </w:p>
    <w:p>
      <w:pPr>
        <w:pStyle w:val="Estilo"/>
      </w:pPr>
      <w:r>
        <w:t/>
      </w:r>
    </w:p>
    <w:p>
      <w:pPr>
        <w:pStyle w:val="Estilo"/>
      </w:pPr>
      <w:r>
        <w:t>(REFORMADO, D.O.F. 10 DE NOVIEMBRE DE 1972)</w:t>
      </w:r>
    </w:p>
    <w:p>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pPr>
        <w:pStyle w:val="Estilo"/>
      </w:pPr>
      <w:r>
        <w:t/>
      </w:r>
    </w:p>
    <w:p>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pPr>
        <w:pStyle w:val="Estilo"/>
      </w:pPr>
      <w:r>
        <w:t/>
      </w:r>
    </w:p>
    <w:p>
      <w:pPr>
        <w:pStyle w:val="Estilo"/>
      </w:pPr>
      <w:r>
        <w:t>(ADICIONADA, D.O.F. 5 DE DICIEMBRE DE 1960)</w:t>
      </w:r>
    </w:p>
    <w:p>
      <w:pPr>
        <w:pStyle w:val="Estilo"/>
      </w:pPr>
      <w:r>
        <w:t>XII.- Los conflictos individuales, colectivos o intersindicales serán sometidos a un Tribunal Federal de Conciliación y Arbitraje integrado según lo prevenido en la ley reglamentaria.</w:t>
      </w:r>
    </w:p>
    <w:p>
      <w:pPr>
        <w:pStyle w:val="Estilo"/>
      </w:pPr>
      <w:r>
        <w:t/>
      </w:r>
    </w:p>
    <w:p>
      <w:pPr>
        <w:pStyle w:val="Estilo"/>
      </w:pPr>
      <w:r>
        <w:t>(REFORMADO, D.O.F. 31 DE DICIEMBRE DE 1994)</w:t>
      </w:r>
    </w:p>
    <w:p>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pPr>
        <w:pStyle w:val="Estilo"/>
      </w:pPr>
      <w:r>
        <w:t/>
      </w:r>
    </w:p>
    <w:p>
      <w:pPr>
        <w:pStyle w:val="Estilo"/>
      </w:pPr>
      <w:r>
        <w:t>(REFORMADA, D.O.F. 18 DE JUNIO DE 2008)</w:t>
      </w:r>
    </w:p>
    <w:p>
      <w:pPr>
        <w:pStyle w:val="Estilo"/>
      </w:pPr>
      <w:r>
        <w:t>XIII.- Los militares, marinos, personal del servicio exterior, agentes del Ministerio Público, peritos y los miembros de las instituciones policiales, se regirán por sus propias leyes.</w:t>
      </w:r>
    </w:p>
    <w:p>
      <w:pPr>
        <w:pStyle w:val="Estilo"/>
      </w:pPr>
      <w:r>
        <w:t/>
      </w:r>
    </w:p>
    <w:p>
      <w:pPr>
        <w:pStyle w:val="Estilo"/>
      </w:pPr>
      <w:r>
        <w:t>(REFORMADO, D.O.F. 29 DE ENERO DE 2016)</w:t>
      </w:r>
    </w:p>
    <w:p>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(REFORMADO, D.O.F. 29 DE ENERO DE 2016)</w:t>
      </w:r>
    </w:p>
    <w:p>
      <w:pPr>
        <w:pStyle w:val="Estilo"/>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pPr>
        <w:pStyle w:val="Estilo"/>
      </w:pPr>
      <w:r>
        <w:t/>
      </w:r>
    </w:p>
    <w:p>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pStyle w:val="Estilo"/>
      </w:pPr>
      <w:r>
        <w:t/>
      </w:r>
    </w:p>
    <w:p>
      <w:pPr>
        <w:pStyle w:val="Estilo"/>
      </w:pPr>
      <w:r>
        <w:t>(REFORMADA, D.O.F. 20 DE AGOSTO DE 1993)</w:t>
      </w:r>
    </w:p>
    <w:p>
      <w:pPr>
        <w:pStyle w:val="Estilo"/>
      </w:pPr>
      <w:r>
        <w:t>XIII bis.- El banco central y las entidades de la Administración Pública Federal que formen parte del sistema bancario mexicano regirán sus relaciones laborales con sus trabajadores por lo dispuesto en el presente Apartado;</w:t>
      </w:r>
    </w:p>
    <w:p>
      <w:pPr>
        <w:pStyle w:val="Estilo"/>
      </w:pPr>
      <w:r>
        <w:t/>
      </w:r>
    </w:p>
    <w:p>
      <w:pPr>
        <w:pStyle w:val="Estilo"/>
      </w:pPr>
      <w:r>
        <w:t>(ADICIONADA, D.O.F. 5 DE DICIEMBRE DE 1960)</w:t>
      </w:r>
    </w:p>
    <w:p>
      <w:pPr>
        <w:pStyle w:val="Estilo"/>
      </w:pPr>
      <w:r>
        <w:t>XIV.- La ley determinará los cargos que serán considerados de confianza. Las personas que los desempeñen disfrutarán de las medidas de protección al salario y gozarán de los beneficios de la seguridad social.</w:t>
      </w:r>
    </w:p>
    <w:p>
      <w:pPr>
        <w:pStyle w:val="Estilo"/>
      </w:pPr>
      <w:r>
        <w:t/>
      </w:r>
    </w:p>
    <w:p>
      <w:pPr>
        <w:pStyle w:val="Estilo"/>
      </w:pPr>
      <w:r>
        <w:t/>
      </w:r>
    </w:p>
    <w:p>
      <w:pPr>
        <w:pStyle w:val="Estilo"/>
      </w:pPr>
      <w:r>
        <w:t>TITULO SEPTIMO.</w:t>
      </w:r>
    </w:p>
    <w:p>
      <w:pPr>
        <w:pStyle w:val="Estilo"/>
      </w:pPr>
      <w:r>
        <w:t/>
      </w:r>
    </w:p>
    <w:p>
      <w:pPr>
        <w:pStyle w:val="Estilo"/>
      </w:pPr>
      <w:r>
        <w:t>PREVENCIONES GENERALES.</w:t>
      </w:r>
    </w:p>
    <w:p>
      <w:pPr>
        <w:pStyle w:val="Estilo"/>
      </w:pPr>
      <w:r>
        <w:t/>
      </w:r>
    </w:p>
    <w:p>
      <w:pPr>
        <w:pStyle w:val="Estilo"/>
      </w:pPr>
      <w:r>
        <w:t>(REFORMADO, D.O.F. 29 DE ENERO DE 2016)</w:t>
      </w:r>
    </w:p>
    <w:p>
      <w:pPr>
        <w:pStyle w:val="Estilo"/>
      </w:pPr>
      <w:r>
        <w:t>Art. 124.- Las facultades que no están expresamente concedidas por esta Constitución a los funcionarios federales, se entienden reservadas a los Estados o a la Ciudad de México, en los ámbitos de sus respectivas competencias.</w:t>
      </w:r>
    </w:p>
    <w:p>
      <w:pPr>
        <w:pStyle w:val="Estilo"/>
      </w:pPr>
      <w:r>
        <w:t/>
      </w:r>
    </w:p>
    <w:p>
      <w:pPr>
        <w:pStyle w:val="Estilo"/>
      </w:pPr>
      <w:r>
        <w:t>(REFORMADO, D.O.F. 29 DE ENERO DE 2016)</w:t>
      </w:r>
    </w:p>
    <w:p>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pPr>
        <w:pStyle w:val="Estilo"/>
      </w:pPr>
      <w:r>
        <w:t/>
      </w:r>
    </w:p>
    <w:p>
      <w:pPr>
        <w:pStyle w:val="Estilo"/>
      </w:pPr>
      <w:r>
        <w:t>Art. 126.- No podrá hacerse pago alguno que no esté comprendido en el Presupuesto o determinado por la ley posterior.</w:t>
      </w:r>
    </w:p>
    <w:p>
      <w:pPr>
        <w:pStyle w:val="Estilo"/>
      </w:pPr>
      <w:r>
        <w:t/>
      </w:r>
    </w:p>
    <w:p>
      <w:pPr>
        <w:pStyle w:val="Estilo"/>
      </w:pPr>
      <w:r>
        <w:t>(REFORMADO PRIMER PÁRRAFO, D.O.F. 29 DE ENERO DE 2016)</w:t>
      </w:r>
    </w:p>
    <w:p>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(REFORMADO PRIMER PÁRRAFO, D.O.F. 24 DE AGOSTO DE 2009)</w:t>
      </w:r>
    </w:p>
    <w:p>
      <w:pPr>
        <w:pStyle w:val="Estilo"/>
      </w:pPr>
      <w:r>
        <w:t>Dicha remuneración será determinada anual y equitativamente en los presupuestos de egresos correspondientes, bajo las siguientes bases:</w:t>
      </w:r>
    </w:p>
    <w:p>
      <w:pPr>
        <w:pStyle w:val="Estilo"/>
      </w:pPr>
      <w:r>
        <w:t/>
      </w:r>
    </w:p>
    <w:p>
      <w:pPr>
        <w:pStyle w:val="Estilo"/>
      </w:pPr>
      <w:r>
        <w:t>(REFORMADA, D.O.F. 24 DE AGOSTO DE 2009)</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(REFORMADA, D.O.F. 24 DE AGOSTO DE 2009)</w:t>
      </w:r>
    </w:p>
    <w:p>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pPr>
        <w:pStyle w:val="Estilo"/>
      </w:pPr>
      <w:r>
        <w:t/>
      </w:r>
    </w:p>
    <w:p>
      <w:pPr>
        <w:pStyle w:val="Estilo"/>
      </w:pPr>
      <w:r>
        <w:t>(REFORMADA, D.O.F. 24 DE AGOSTO DE 2009)</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pPr>
        <w:pStyle w:val="Estilo"/>
      </w:pPr>
      <w:r>
        <w:t/>
      </w:r>
    </w:p>
    <w:p>
      <w:pPr>
        <w:pStyle w:val="Estilo"/>
      </w:pPr>
      <w:r>
        <w:t>(REFORMADA, D.O.F. 24 DE AGOSTO DE 2009)</w:t>
      </w:r>
    </w:p>
    <w:p>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(REFORMADA, D.O.F. 24 DE AGOSTO DE 2009)</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(REFORMADA, D.O.F. 29 DE ENERO DE 2016)</w:t>
      </w:r>
    </w:p>
    <w:p>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pPr>
        <w:pStyle w:val="Estilo"/>
      </w:pPr>
      <w:r>
        <w:t/>
      </w:r>
    </w:p>
    <w:p>
      <w:pPr>
        <w:pStyle w:val="Estilo"/>
      </w:pPr>
      <w:r>
        <w:t>Art. 128.- Todo funcionario público, sin excepción alguna, antes de tomar posesión de su encargo, prestará la protesta de guardar la Constitución y las leyes que de ella emanen.</w:t>
      </w:r>
    </w:p>
    <w:p>
      <w:pPr>
        <w:pStyle w:val="Estilo"/>
      </w:pPr>
      <w:r>
        <w:t/>
      </w:r>
    </w:p>
    <w:p>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pStyle w:val="Estilo"/>
      </w:pPr>
      <w:r>
        <w:t/>
      </w:r>
    </w:p>
    <w:p>
      <w:pPr>
        <w:pStyle w:val="Estilo"/>
      </w:pPr>
      <w:r>
        <w:t>(REFORMADO, D.O.F. 28 DE ENERO DE 1992)</w:t>
      </w:r>
    </w:p>
    <w:p>
      <w:pPr>
        <w:pStyle w:val="Estilo"/>
      </w:pPr>
      <w:r>
        <w:t>Art. 130.- El principio histórico de la separación del Estado y las iglesias orienta las normas contenidas en el presente artículo. Las iglesias y demás agrupaciones religiosas se sujetarán a la ley.</w:t>
      </w:r>
    </w:p>
    <w:p>
      <w:pPr>
        <w:pStyle w:val="Estilo"/>
      </w:pPr>
      <w:r>
        <w:t/>
      </w:r>
    </w:p>
    <w:p>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pPr>
        <w:pStyle w:val="Estilo"/>
      </w:pPr>
      <w:r>
        <w:t/>
      </w:r>
    </w:p>
    <w:p>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pPr>
        <w:pStyle w:val="Estilo"/>
      </w:pPr>
      <w:r>
        <w:t/>
      </w:r>
    </w:p>
    <w:p>
      <w:pPr>
        <w:pStyle w:val="Estilo"/>
      </w:pPr>
      <w:r>
        <w:t>b) Las autoridades no intervendrán en la vida interna de las asociaciones religiosas;</w:t>
      </w:r>
    </w:p>
    <w:p>
      <w:pPr>
        <w:pStyle w:val="Estilo"/>
      </w:pPr>
      <w:r>
        <w:t/>
      </w:r>
    </w:p>
    <w:p>
      <w:pPr>
        <w:pStyle w:val="Estilo"/>
      </w:pPr>
      <w:r>
        <w:t>c) Los mexicanos podrán ejercer el ministerio de cualquier culto. Los mexicanos así como los extranjeros deberán, para ello, satisfacer los requisitos que señale la ley;</w:t>
      </w:r>
    </w:p>
    <w:p>
      <w:pPr>
        <w:pStyle w:val="Estilo"/>
      </w:pPr>
      <w:r>
        <w:t/>
      </w:r>
    </w:p>
    <w:p>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pPr>
        <w:pStyle w:val="Estilo"/>
      </w:pPr>
      <w:r>
        <w:t/>
      </w:r>
    </w:p>
    <w:p>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pPr>
        <w:pStyle w:val="Estilo"/>
      </w:pPr>
      <w:r>
        <w:t/>
      </w:r>
    </w:p>
    <w:p>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Estilo"/>
      </w:pPr>
      <w:r>
        <w:t/>
      </w:r>
    </w:p>
    <w:p>
      <w:pPr>
        <w:pStyle w:val="Estilo"/>
      </w:pPr>
      <w:r>
        <w:t>La simple promesa de decir verdad y de cumplir las obligaciones que se contraen, sujeta al que la hace, en caso de que faltare a ella, a las penas que con tal motivo establece la ley.</w:t>
      </w:r>
    </w:p>
    <w:p>
      <w:pPr>
        <w:pStyle w:val="Estilo"/>
      </w:pPr>
      <w:r>
        <w:t/>
      </w:r>
    </w:p>
    <w:p>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pStyle w:val="Estilo"/>
      </w:pPr>
      <w:r>
        <w:t/>
      </w:r>
    </w:p>
    <w:p>
      <w:pPr>
        <w:pStyle w:val="Estilo"/>
      </w:pPr>
      <w:r>
        <w:t>Los actos del estado civil de las personas son de la exclusiva competencia de las autoridades administrativas en los términos que establezcan las leyes, y tendrán la fuerza y validez que las mismas les atribuyan.</w:t>
      </w:r>
    </w:p>
    <w:p>
      <w:pPr>
        <w:pStyle w:val="Estilo"/>
      </w:pPr>
      <w:r>
        <w:t/>
      </w:r>
    </w:p>
    <w:p>
      <w:pPr>
        <w:pStyle w:val="Estilo"/>
      </w:pPr>
      <w:r>
        <w:t>(REFORMADO, D.O.F. 29 DE ENERO DE 2016)</w:t>
      </w:r>
    </w:p>
    <w:p>
      <w:pPr>
        <w:pStyle w:val="Estilo"/>
      </w:pPr>
      <w:r>
        <w:t>Las autoridades federales, de las entidades federativas, de los Municipios y de las demarcaciones territoriales de la Ciudad de México, tendrán en esta materia las facultades y responsabilidades que determine la ley.</w:t>
      </w:r>
    </w:p>
    <w:p>
      <w:pPr>
        <w:pStyle w:val="Estilo"/>
      </w:pPr>
      <w:r>
        <w:t/>
      </w:r>
    </w:p>
    <w:p>
      <w:pPr>
        <w:pStyle w:val="Estilo"/>
      </w:pPr>
      <w:r>
        <w:t>(REFORMADO PRIMER PÁRRAFO, D.O.F. 29 DE ENERO DE 2016)</w:t>
      </w:r>
    </w:p>
    <w:p>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pPr>
        <w:pStyle w:val="Estilo"/>
      </w:pPr>
      <w:r>
        <w:t/>
      </w:r>
    </w:p>
    <w:p>
      <w:pPr>
        <w:pStyle w:val="Estilo"/>
      </w:pPr>
      <w:r>
        <w:t>(ADICIONADO, D.O.F. 28 DE MARZO DE 1951)</w:t>
      </w:r>
    </w:p>
    <w:p>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pPr>
        <w:pStyle w:val="Estilo"/>
      </w:pPr>
      <w:r>
        <w:t/>
      </w:r>
    </w:p>
    <w:p>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pStyle w:val="Estilo"/>
      </w:pPr>
      <w:r>
        <w:t/>
      </w:r>
    </w:p>
    <w:p>
      <w:pPr>
        <w:pStyle w:val="Estilo"/>
      </w:pPr>
      <w:r>
        <w:t>(REFORMADO, D.O.F. 29 DE ENERO DE 2016)</w:t>
      </w:r>
    </w:p>
    <w:p>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pStyle w:val="Estilo"/>
      </w:pPr>
      <w:r>
        <w:t/>
      </w:r>
    </w:p>
    <w:p>
      <w:pPr>
        <w:pStyle w:val="Estilo"/>
      </w:pPr>
      <w:r>
        <w:t>(REFORMADO PRIMER PÁRRAFO, D.O.F. 29 DE ENERO DE 2016)</w:t>
      </w:r>
    </w:p>
    <w:p>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pPr>
        <w:pStyle w:val="Estilo"/>
      </w:pPr>
      <w:r>
        <w:t/>
      </w:r>
    </w:p>
    <w:p>
      <w:pPr>
        <w:pStyle w:val="Estilo"/>
      </w:pPr>
      <w:r>
        <w:t>(REFORMADO, D.O.F. 29 DE ENERO DE 2016)</w:t>
      </w:r>
    </w:p>
    <w:p>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pPr>
        <w:pStyle w:val="Estilo"/>
      </w:pPr>
      <w:r>
        <w:t/>
      </w:r>
    </w:p>
    <w:p>
      <w:pPr>
        <w:pStyle w:val="Estilo"/>
      </w:pPr>
      <w:r>
        <w:t>(REFORMADO, D.O.F. 28 DE DICIEMBRE DE 1982)</w:t>
      </w:r>
    </w:p>
    <w:p>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pPr>
        <w:pStyle w:val="Estilo"/>
      </w:pPr>
      <w:r>
        <w:t/>
      </w:r>
    </w:p>
    <w:p>
      <w:pPr>
        <w:pStyle w:val="Estilo"/>
      </w:pPr>
      <w:r>
        <w:t>(REFORMADO, D.O.F. 28 DE DICIEMBRE DE 1982)</w:t>
      </w:r>
    </w:p>
    <w:p>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pPr>
        <w:pStyle w:val="Estilo"/>
      </w:pPr>
      <w:r>
        <w:t/>
      </w:r>
    </w:p>
    <w:p>
      <w:pPr>
        <w:pStyle w:val="Estilo"/>
      </w:pPr>
      <w:r>
        <w:t>(REFORMADO, D.O.F. 29 DE ENERO DE 2016)</w:t>
      </w:r>
    </w:p>
    <w:p>
      <w:pPr>
        <w:pStyle w:val="Estilo"/>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pStyle w:val="Estilo"/>
      </w:pPr>
      <w:r>
        <w:t/>
      </w:r>
    </w:p>
    <w:p>
      <w:pPr>
        <w:pStyle w:val="Estilo"/>
      </w:pPr>
      <w:r>
        <w:t>(REFORMADO, D.O.F. 28 DE DICIEMBRE DE 1982)</w:t>
      </w:r>
    </w:p>
    <w:p>
      <w:pPr>
        <w:pStyle w:val="Estilo"/>
      </w:pPr>
      <w:r>
        <w:t>Los servidores públicos serán responsables del cumplimiento de estas bases en los términos del Título Cuarto de esta Constitución.</w:t>
      </w:r>
    </w:p>
    <w:p>
      <w:pPr>
        <w:pStyle w:val="Estilo"/>
      </w:pPr>
      <w:r>
        <w:t/>
      </w:r>
    </w:p>
    <w:p>
      <w:pPr>
        <w:pStyle w:val="Estilo"/>
      </w:pPr>
      <w:r>
        <w:t>(REFORMADO, D.O.F. 29 DE ENERO DE 2016)</w:t>
      </w:r>
    </w:p>
    <w:p>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(ADICIONADO, D.O.F. 13 DE NOVIEMBRE DE 2007)</w:t>
      </w:r>
    </w:p>
    <w:p>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(ADICIONADO, D.O.F. 13 DE NOVIEMBRE DE 2007)</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TITULO OCTAVO.</w:t>
      </w:r>
    </w:p>
    <w:p>
      <w:pPr>
        <w:pStyle w:val="Estilo"/>
      </w:pPr>
      <w:r>
        <w:t/>
      </w:r>
    </w:p>
    <w:p>
      <w:pPr>
        <w:pStyle w:val="Estilo"/>
      </w:pPr>
      <w:r>
        <w:t>DE LAS REFORMAS DE LA CONSTITUCION.</w:t>
      </w:r>
    </w:p>
    <w:p>
      <w:pPr>
        <w:pStyle w:val="Estilo"/>
      </w:pPr>
      <w:r>
        <w:t/>
      </w:r>
    </w:p>
    <w:p>
      <w:pPr>
        <w:pStyle w:val="Estilo"/>
      </w:pPr>
      <w:r>
        <w:t>(REFORMADO PRIMER PÁRRAFO, D.O.F. 29 DE ENERO DE 2016)</w:t>
      </w:r>
    </w:p>
    <w:p>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pStyle w:val="Estilo"/>
      </w:pPr>
      <w:r>
        <w:t/>
      </w:r>
    </w:p>
    <w:p>
      <w:pPr>
        <w:pStyle w:val="Estilo"/>
      </w:pPr>
      <w:r>
        <w:t>(ADICIONADO [N. DE E. REFORMADO Y REUBICADO ANTES PARTE FINAL DEL PRIMER PÁRRAFO], D.O.F. 21 DE OCTUBRE DE 1966)</w:t>
      </w:r>
    </w:p>
    <w:p>
      <w:pPr>
        <w:pStyle w:val="Estilo"/>
      </w:pPr>
      <w:r>
        <w:t>El Congreso de la Unión o la Comisión Permanente en su caso, harán el cómputo de los votos de las Legislaturas y la declaración de haber sido aprobadas las adiciones o reformas.</w:t>
      </w:r>
    </w:p>
    <w:p>
      <w:pPr>
        <w:pStyle w:val="Estilo"/>
      </w:pPr>
      <w:r>
        <w:t/>
      </w:r>
    </w:p>
    <w:p>
      <w:pPr>
        <w:pStyle w:val="Estilo"/>
      </w:pPr>
      <w:r>
        <w:t/>
      </w:r>
    </w:p>
    <w:p>
      <w:pPr>
        <w:pStyle w:val="Estilo"/>
      </w:pPr>
      <w:r>
        <w:t>TITULO NOVENO.</w:t>
      </w:r>
    </w:p>
    <w:p>
      <w:pPr>
        <w:pStyle w:val="Estilo"/>
      </w:pPr>
      <w:r>
        <w:t/>
      </w:r>
    </w:p>
    <w:p>
      <w:pPr>
        <w:pStyle w:val="Estilo"/>
      </w:pPr>
      <w:r>
        <w:t>DE LA INVIOLABILIDAD DE LA CONSTITUCION.</w:t>
      </w:r>
    </w:p>
    <w:p>
      <w:pPr>
        <w:pStyle w:val="Estilo"/>
      </w:pPr>
      <w:r>
        <w:t/>
      </w:r>
    </w:p>
    <w:p>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pStyle w:val="Estilo"/>
      </w:pPr>
      <w:r>
        <w:t/>
      </w:r>
    </w:p>
    <w:p>
      <w:pPr>
        <w:pStyle w:val="Estilo"/>
      </w:pPr>
      <w:r>
        <w:t/>
      </w:r>
    </w:p>
    <w:p>
      <w:pPr>
        <w:pStyle w:val="Estilo"/>
      </w:pPr>
      <w:r>
        <w:t>ARTICULOS TRANSITORIOS.</w:t>
      </w:r>
    </w:p>
    <w:p>
      <w:pPr>
        <w:pStyle w:val="Estilo"/>
      </w:pPr>
      <w:r>
        <w:t/>
      </w:r>
    </w:p>
    <w:p>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pPr>
        <w:pStyle w:val="Estilo"/>
      </w:pPr>
      <w:r>
        <w:t/>
      </w:r>
    </w:p>
    <w:p>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pStyle w:val="Estilo"/>
      </w:pPr>
      <w:r>
        <w:t/>
      </w:r>
    </w:p>
    <w:p>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pPr>
        <w:pStyle w:val="Estilo"/>
      </w:pPr>
      <w:r>
        <w:t/>
      </w:r>
    </w:p>
    <w:p>
      <w:pPr>
        <w:pStyle w:val="Estilo"/>
      </w:pPr>
      <w:r>
        <w:t>Art. 3o.- El próximo período constitucional comenzará a contarse, para los Diputados y Senadores, desde el primero de septiembre próximo pasado, y para el Presidente de la República, desde el 1o. de Diciembre de 1916.</w:t>
      </w:r>
    </w:p>
    <w:p>
      <w:pPr>
        <w:pStyle w:val="Estilo"/>
      </w:pPr>
      <w:r>
        <w:t/>
      </w:r>
    </w:p>
    <w:p>
      <w:pPr>
        <w:pStyle w:val="Estilo"/>
      </w:pPr>
      <w:r>
        <w:t>Art. 4o.- Los Senadores que en las próximas elecciones llevaren el número par, sólo durarán dos años en el ejercicio de su encargo, para que la Cámara de Senadores pueda renovarse en lo sucesivo, por mitad cada dos años.</w:t>
      </w:r>
    </w:p>
    <w:p>
      <w:pPr>
        <w:pStyle w:val="Estilo"/>
      </w:pPr>
      <w:r>
        <w:t/>
      </w:r>
    </w:p>
    <w:p>
      <w:pPr>
        <w:pStyle w:val="Estilo"/>
      </w:pPr>
      <w:r>
        <w:t>Art. 5o.- El Congreso de la Unión elegirá a los Magistrados de la Suprema Corte de Justicia de la Nación, en el mes de mayo próximo para que este alto Cuerpo quede solemnemente instalado el primero de Junio.</w:t>
      </w:r>
    </w:p>
    <w:p>
      <w:pPr>
        <w:pStyle w:val="Estilo"/>
      </w:pPr>
      <w:r>
        <w:t/>
      </w:r>
    </w:p>
    <w:p>
      <w:pPr>
        <w:pStyle w:val="Estilo"/>
      </w:pPr>
      <w:r>
        <w:t>En estas elecciones no regirá el artículo 96 en lo relativo a las propuestas de candidatos por las Legislaturas locales; pero los nombrados lo serán sólo para el primer período de dos años que establece el artículo 94.</w:t>
      </w:r>
    </w:p>
    <w:p>
      <w:pPr>
        <w:pStyle w:val="Estilo"/>
      </w:pPr>
      <w:r>
        <w:t/>
      </w:r>
    </w:p>
    <w:p>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pStyle w:val="Estilo"/>
      </w:pPr>
      <w:r>
        <w:t/>
      </w:r>
    </w:p>
    <w:p>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pStyle w:val="Estilo"/>
      </w:pPr>
      <w:r>
        <w:t/>
      </w:r>
    </w:p>
    <w:p>
      <w:pPr>
        <w:pStyle w:val="Estilo"/>
      </w:pPr>
      <w:r>
        <w:t>Art. 8o.- La Suprema Corte de Justicia de la Nación, resolverá los amparos que estuvieren pendientes, sujetándose a las leyes actuales en vigor.</w:t>
      </w:r>
    </w:p>
    <w:p>
      <w:pPr>
        <w:pStyle w:val="Estilo"/>
      </w:pPr>
      <w:r>
        <w:t/>
      </w:r>
    </w:p>
    <w:p>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pPr>
        <w:pStyle w:val="Estilo"/>
      </w:pPr>
      <w:r>
        <w:t/>
      </w:r>
    </w:p>
    <w:p>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pPr>
        <w:pStyle w:val="Estilo"/>
      </w:pPr>
      <w:r>
        <w:t/>
      </w:r>
    </w:p>
    <w:p>
      <w:pPr>
        <w:pStyle w:val="Estilo"/>
      </w:pPr>
      <w:r>
        <w:t>Art. 11o.- Entre tanto el Congreso de la Unión y los de los Estados legislan sobre los problemas agrario y obrero, las bases establecidas por esta Constitución para dichas leyes, se pondrán en vigor en toda la República.</w:t>
      </w:r>
    </w:p>
    <w:p>
      <w:pPr>
        <w:pStyle w:val="Estilo"/>
      </w:pPr>
      <w:r>
        <w:t/>
      </w:r>
    </w:p>
    <w:p>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pStyle w:val="Estilo"/>
      </w:pPr>
      <w:r>
        <w:t/>
      </w:r>
    </w:p>
    <w:p>
      <w:pPr>
        <w:pStyle w:val="Estilo"/>
      </w:pPr>
      <w:r>
        <w:t>Art. 13o.- Quedan extinguidas de pleno derecho las deudas que por razón de trabajo hayan contraído los trabajadores, hasta la fecha de esta Constitución, con los patronos, sus familiares o intermediarios.</w:t>
      </w:r>
    </w:p>
    <w:p>
      <w:pPr>
        <w:pStyle w:val="Estilo"/>
      </w:pPr>
      <w:r>
        <w:t/>
      </w:r>
    </w:p>
    <w:p>
      <w:pPr>
        <w:pStyle w:val="Estilo"/>
      </w:pPr>
      <w:r>
        <w:t>(REFORMADO, D.O.F. 8 DE JULIO DE 1921)</w:t>
      </w:r>
    </w:p>
    <w:p>
      <w:pPr>
        <w:pStyle w:val="Estilo"/>
      </w:pPr>
      <w:r>
        <w:t>Art. 14o.- Queda suprimida la Secretaría de Justicia.</w:t>
      </w:r>
    </w:p>
    <w:p>
      <w:pPr>
        <w:pStyle w:val="Estilo"/>
      </w:pPr>
      <w:r>
        <w:t/>
      </w:r>
    </w:p>
    <w:p>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pStyle w:val="Estilo"/>
      </w:pPr>
      <w:r>
        <w:t/>
      </w:r>
    </w:p>
    <w:p>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pPr>
        <w:pStyle w:val="Estilo"/>
      </w:pPr>
      <w:r>
        <w:t/>
      </w:r>
    </w:p>
    <w:p>
      <w:pPr>
        <w:pStyle w:val="Estilo"/>
      </w:pPr>
      <w:r>
        <w:t>(ADICIONADO, D.O.F. 28 DE ENERO DE 1992)</w:t>
      </w:r>
    </w:p>
    <w:p>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pPr>
        <w:pStyle w:val="Estilo"/>
      </w:pPr>
      <w:r>
        <w:t/>
      </w:r>
    </w:p>
    <w:p>
      <w:pPr>
        <w:pStyle w:val="Estilo"/>
      </w:pPr>
      <w:r>
        <w:t>Art. 18.- (DEROGADO, D.O.F. 6 DE ABRIL DE 1990)</w:t>
      </w:r>
    </w:p>
    <w:p>
      <w:pPr>
        <w:pStyle w:val="Estilo"/>
      </w:pPr>
      <w:r>
        <w:t/>
      </w:r>
    </w:p>
    <w:p>
      <w:pPr>
        <w:pStyle w:val="Estilo"/>
      </w:pPr>
      <w:r>
        <w:t>Art. 19.- (DEROGADO, D.O.F. 6 DE ABRIL DE 1990)</w:t>
      </w:r>
    </w:p>
    <w:p>
      <w:pPr>
        <w:pStyle w:val="Estilo"/>
      </w:pPr>
      <w:r>
        <w:t/>
      </w:r>
    </w:p>
    <w:p>
      <w:pPr>
        <w:pStyle w:val="Estilo"/>
      </w:pPr>
      <w:r>
        <w:t>(F. DE E., D.O.F. 6 DE FEBRERO DE 1917)</w:t>
      </w:r>
    </w:p>
    <w:p>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Estilo"/>
      </w:pPr>
      <w:r>
        <w:t/>
      </w:r>
    </w:p>
    <w:p>
      <w:pPr>
        <w:pStyle w:val="Estilo"/>
      </w:pPr>
      <w:r>
        <w:t>Por tanto, mando se imprima, circule y publique por bando solemne y pregón en toda la República para su debido cumplimiento.</w:t>
      </w:r>
    </w:p>
    <w:p>
      <w:pPr>
        <w:pStyle w:val="Estilo"/>
      </w:pPr>
      <w:r>
        <w:t/>
      </w:r>
    </w:p>
    <w:p>
      <w:pPr>
        <w:pStyle w:val="Estilo"/>
      </w:pPr>
      <w:r>
        <w:t>Dado en el Palacio Nacional de la Ciudad de Querétaro, el 5 de febrero de 1917.- V. CARRANZA.- Rúbrica.</w:t>
      </w:r>
    </w:p>
    <w:p>
      <w:pPr>
        <w:pStyle w:val="Estilo"/>
      </w:pPr>
      <w:r>
        <w:t/>
      </w:r>
    </w:p>
    <w:p>
      <w:pPr>
        <w:pStyle w:val="Estilo"/>
      </w:pPr>
      <w:r>
        <w:t>Al C. Lic. Manuel Aguirre Berlanga, Subsecretario Encargado del Despacho de Gobernación.- México.</w:t>
      </w:r>
    </w:p>
    <w:p>
      <w:pPr>
        <w:pStyle w:val="Estilo"/>
      </w:pPr>
      <w:r>
        <w:t/>
      </w:r>
    </w:p>
    <w:p>
      <w:pPr>
        <w:pStyle w:val="Estilo"/>
      </w:pPr>
      <w:r>
        <w:t>Lo que hónrome en comunicar a usted para su publicación y demás efectos.</w:t>
      </w:r>
    </w:p>
    <w:p>
      <w:pPr>
        <w:pStyle w:val="Estilo"/>
      </w:pPr>
      <w:r>
        <w:t/>
      </w:r>
    </w:p>
    <w:p>
      <w:pPr>
        <w:pStyle w:val="Estilo"/>
      </w:pPr>
      <w:r>
        <w:t>Constitución y Reformas.- México, cinco de febrero de mil novecientos diez y siete.- AGUIRRE BERLANGA.</w:t>
      </w:r>
    </w:p>
    <w:p>
      <w:pPr>
        <w:pStyle w:val="Estilo"/>
      </w:pPr>
      <w:r>
        <w:t/>
      </w:r>
    </w:p>
    <w:p>
      <w:pPr>
        <w:pStyle w:val="Estilo"/>
      </w:pPr>
      <w:r>
        <w:t>Al Ciudadano ..</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D.O.F. 8 DE JULIO DE 1921.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NOVIEMBRE DE 1923.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22 DE ENERO DE 1927.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24 DE ENERO DE 1928.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20 DE AGOSTO DE 1928.</w:t>
      </w:r>
    </w:p>
    <w:p>
      <w:pPr>
        <w:pStyle w:val="Estilo"/>
      </w:pPr>
      <w:r>
        <w:t/>
      </w:r>
    </w:p>
    <w:p>
      <w:pPr>
        <w:pStyle w:val="Estilo"/>
      </w:pPr>
      <w:r>
        <w:t>LEY QUE REFORMA LOS ARTÍCULOS 73, 74, 76, 79, 89, 94, 96, 97, 98, 99, 100 Y 111.</w:t>
      </w:r>
    </w:p>
    <w:p>
      <w:pPr>
        <w:pStyle w:val="Estilo"/>
      </w:pPr>
      <w:r>
        <w:t/>
      </w:r>
    </w:p>
    <w:p>
      <w:pPr>
        <w:pStyle w:val="Estilo"/>
      </w:pPr>
      <w:r>
        <w:t>ARTICULO 1o.- Las reformas constitucionales a que se contrae la presente ley, entrarán en vigor el día 20 de diciembre del presente año.</w:t>
      </w:r>
    </w:p>
    <w:p>
      <w:pPr>
        <w:pStyle w:val="Estilo"/>
      </w:pPr>
      <w:r>
        <w:t/>
      </w:r>
    </w:p>
    <w:p>
      <w:pPr>
        <w:pStyle w:val="Estilo"/>
      </w:pPr>
      <w:r>
        <w:t>ARTICULO 2o.- Los actuales Ministros de la Suprema Corte de Justicia de la Nación quedarán sujetos a la ratificación de sus nombramientos por el Presidente de la República, con aprobación del Senado.</w:t>
      </w:r>
    </w:p>
    <w:p>
      <w:pPr>
        <w:pStyle w:val="Estilo"/>
      </w:pPr>
      <w:r>
        <w:t/>
      </w:r>
    </w:p>
    <w:p>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pPr>
        <w:pStyle w:val="Estilo"/>
      </w:pPr>
      <w:r>
        <w:t/>
      </w:r>
    </w:p>
    <w:p>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pPr>
        <w:pStyle w:val="Estilo"/>
      </w:pPr>
      <w:r>
        <w:t/>
      </w:r>
    </w:p>
    <w:p>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pPr>
        <w:pStyle w:val="Estilo"/>
      </w:pPr>
      <w:r>
        <w:t/>
      </w:r>
    </w:p>
    <w:p>
      <w:pPr>
        <w:pStyle w:val="Estilo"/>
      </w:pPr>
      <w:r>
        <w:t/>
      </w:r>
    </w:p>
    <w:p>
      <w:pPr>
        <w:pStyle w:val="Estilo"/>
      </w:pPr>
      <w:r>
        <w:t>D.O.F. 20 DE AGOSTO DE 1928.</w:t>
      </w:r>
    </w:p>
    <w:p>
      <w:pPr>
        <w:pStyle w:val="Estilo"/>
      </w:pPr>
      <w:r>
        <w:t/>
      </w:r>
    </w:p>
    <w:p>
      <w:pPr>
        <w:pStyle w:val="Estilo"/>
      </w:pPr>
      <w:r>
        <w:t>LEY QUE REFORMA EL ARTÍCULO 52 Y EL PÁRRAFO CUARTO DE LA FRACCIÓN III DEL ARTÍCULO 115.</w:t>
      </w:r>
    </w:p>
    <w:p>
      <w:pPr>
        <w:pStyle w:val="Estilo"/>
      </w:pPr>
      <w:r>
        <w:t/>
      </w:r>
    </w:p>
    <w:p>
      <w:pPr>
        <w:pStyle w:val="Estilo"/>
      </w:pPr>
      <w:r>
        <w:t>PRIMERO.- La reforma del artículo 52 constitucional entrará en vigor al verificarse las elecciones para integrar la Cámara de Diputados del XXXIV Congreso de la Unión, en el año de 1930.</w:t>
      </w:r>
    </w:p>
    <w:p>
      <w:pPr>
        <w:pStyle w:val="Estilo"/>
      </w:pPr>
      <w:r>
        <w:t/>
      </w:r>
    </w:p>
    <w:p>
      <w:pPr>
        <w:pStyle w:val="Estilo"/>
      </w:pPr>
      <w:r>
        <w:t>SEGUNDO.- La división territorial que servirá de base para la elección de los Diputados a la XXXIV Legislatura de la Unión, será con sujeción al presente Decreto.</w:t>
      </w:r>
    </w:p>
    <w:p>
      <w:pPr>
        <w:pStyle w:val="Estilo"/>
      </w:pPr>
      <w:r>
        <w:t/>
      </w:r>
    </w:p>
    <w:p>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pPr>
        <w:pStyle w:val="Estilo"/>
      </w:pPr>
      <w:r>
        <w:t/>
      </w:r>
    </w:p>
    <w:p>
      <w:pPr>
        <w:pStyle w:val="Estilo"/>
      </w:pPr>
      <w:r>
        <w:t/>
      </w:r>
    </w:p>
    <w:p>
      <w:pPr>
        <w:pStyle w:val="Estilo"/>
      </w:pPr>
      <w:r>
        <w:t>D.O.F. 20 DE AGOSTO DE 1928.</w:t>
      </w:r>
    </w:p>
    <w:p>
      <w:pPr>
        <w:pStyle w:val="Estilo"/>
      </w:pPr>
      <w:r>
        <w:t/>
      </w:r>
    </w:p>
    <w:p>
      <w:pPr>
        <w:pStyle w:val="Estilo"/>
      </w:pPr>
      <w:r>
        <w:t>LEY QUE REFORMA LAS BASES 1a., 2a., Y 3a. DE LA FRACCIÓN VI DEL ARTÍCULO 73.</w:t>
      </w:r>
    </w:p>
    <w:p>
      <w:pPr>
        <w:pStyle w:val="Estilo"/>
      </w:pPr>
      <w:r>
        <w:t/>
      </w:r>
    </w:p>
    <w:p>
      <w:pPr>
        <w:pStyle w:val="Estilo"/>
      </w:pPr>
      <w:r>
        <w:t>Unico.- Esta ley entrará en vigor el día primero de enero de mil novecientos veintinueve.</w:t>
      </w:r>
    </w:p>
    <w:p>
      <w:pPr>
        <w:pStyle w:val="Estilo"/>
      </w:pPr>
      <w:r>
        <w:t/>
      </w:r>
    </w:p>
    <w:p>
      <w:pPr>
        <w:pStyle w:val="Estilo"/>
      </w:pPr>
      <w:r>
        <w:t/>
      </w:r>
    </w:p>
    <w:p>
      <w:pPr>
        <w:pStyle w:val="Estilo"/>
      </w:pPr>
      <w:r>
        <w:t>D.O.F. 6 DE SEPTIEMBRE DE 1929.</w:t>
      </w:r>
    </w:p>
    <w:p>
      <w:pPr>
        <w:pStyle w:val="Estilo"/>
      </w:pPr>
      <w:r>
        <w:t/>
      </w:r>
    </w:p>
    <w:p>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7 DE FEBRERO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19 DE DICIEMBRE DE 1931.</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pPr>
        <w:pStyle w:val="Estilo"/>
      </w:pPr>
      <w:r>
        <w:t/>
      </w:r>
    </w:p>
    <w:p>
      <w:pPr>
        <w:pStyle w:val="Estilo"/>
      </w:pPr>
      <w:r>
        <w:t/>
      </w:r>
    </w:p>
    <w:p>
      <w:pPr>
        <w:pStyle w:val="Estilo"/>
      </w:pPr>
      <w:r>
        <w:t>D.O.F. 27 DE ABRIL DE 1933.</w:t>
      </w:r>
    </w:p>
    <w:p>
      <w:pPr>
        <w:pStyle w:val="Estilo"/>
      </w:pPr>
      <w:r>
        <w:t/>
      </w:r>
    </w:p>
    <w:p>
      <w:pPr>
        <w:pStyle w:val="Estilo"/>
      </w:pPr>
      <w:r>
        <w:t>ARTICULO UNICO.- Esta Ley comenzará a regir desde la fecha de su publicación en el "Diario Oficial."</w:t>
      </w:r>
    </w:p>
    <w:p>
      <w:pPr>
        <w:pStyle w:val="Estilo"/>
      </w:pPr>
      <w:r>
        <w:t/>
      </w:r>
    </w:p>
    <w:p>
      <w:pPr>
        <w:pStyle w:val="Estilo"/>
      </w:pPr>
      <w:r>
        <w:t/>
      </w:r>
    </w:p>
    <w:p>
      <w:pPr>
        <w:pStyle w:val="Estilo"/>
      </w:pPr>
      <w:r>
        <w:t>D.O.F. 29 DE ABRIL DE 1933.</w:t>
      </w:r>
    </w:p>
    <w:p>
      <w:pPr>
        <w:pStyle w:val="Estilo"/>
      </w:pPr>
      <w:r>
        <w:t/>
      </w:r>
    </w:p>
    <w:p>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pPr>
        <w:pStyle w:val="Estilo"/>
      </w:pPr>
      <w:r>
        <w:t/>
      </w:r>
    </w:p>
    <w:p>
      <w:pPr>
        <w:pStyle w:val="Estilo"/>
      </w:pPr>
      <w:r>
        <w:t/>
      </w:r>
    </w:p>
    <w:p>
      <w:pPr>
        <w:pStyle w:val="Estilo"/>
      </w:pPr>
      <w:r>
        <w:t>D.O.F. 4 DE NOVIEMBRE DE 1933.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ENERO DE 1934.</w:t>
      </w:r>
    </w:p>
    <w:p>
      <w:pPr>
        <w:pStyle w:val="Estilo"/>
      </w:pPr>
      <w:r>
        <w:t/>
      </w:r>
    </w:p>
    <w:p>
      <w:pPr>
        <w:pStyle w:val="Estilo"/>
      </w:pPr>
      <w:r>
        <w:t>UNICO.- Se abroga la Ley de 6 de enero de 1915, sus reformas y demás disposiciones legales que se opongan a la vigencia de la presente reforma.</w:t>
      </w:r>
    </w:p>
    <w:p>
      <w:pPr>
        <w:pStyle w:val="Estilo"/>
      </w:pPr>
      <w:r>
        <w:t/>
      </w:r>
    </w:p>
    <w:p>
      <w:pPr>
        <w:pStyle w:val="Estilo"/>
      </w:pPr>
      <w:r>
        <w:t/>
      </w:r>
    </w:p>
    <w:p>
      <w:pPr>
        <w:pStyle w:val="Estilo"/>
      </w:pPr>
      <w:r>
        <w:t>D.O.F. 18 DE ENERO DE 1934.</w:t>
      </w:r>
    </w:p>
    <w:p>
      <w:pPr>
        <w:pStyle w:val="Estilo"/>
      </w:pPr>
      <w:r>
        <w:t/>
      </w:r>
    </w:p>
    <w:p>
      <w:pPr>
        <w:pStyle w:val="Estilo"/>
      </w:pPr>
      <w:r>
        <w:t>DECRETO QUE REFORMA EL ARTÍCULO 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LOS ARTÍCULOS 30, 37, 73, FRACCIÓN XVI Y 133.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ENERO DE 1934.</w:t>
      </w:r>
    </w:p>
    <w:p>
      <w:pPr>
        <w:pStyle w:val="Estilo"/>
      </w:pPr>
      <w:r>
        <w:t/>
      </w:r>
    </w:p>
    <w:p>
      <w:pPr>
        <w:pStyle w:val="Estilo"/>
      </w:pPr>
      <w:r>
        <w:t>DECRETO QUE REFORMA LA FRACCIÓN I DEL ARTÍCULO 104.</w:t>
      </w:r>
    </w:p>
    <w:p>
      <w:pPr>
        <w:pStyle w:val="Estilo"/>
      </w:pPr>
      <w:r>
        <w:t/>
      </w:r>
    </w:p>
    <w:p>
      <w:pPr>
        <w:pStyle w:val="Estilo"/>
      </w:pPr>
      <w:r>
        <w:t>ARTICULO UNICO.- Los recursos de súplica que actualmente se encuentran en tramitación, habrán de seguirse y de sentenciarse de acuerdo con la legislación vigente cuando se promovieron.</w:t>
      </w:r>
    </w:p>
    <w:p>
      <w:pPr>
        <w:pStyle w:val="Estilo"/>
      </w:pPr>
      <w:r>
        <w:t/>
      </w:r>
    </w:p>
    <w:p>
      <w:pPr>
        <w:pStyle w:val="Estilo"/>
      </w:pPr>
      <w:r>
        <w:t/>
      </w:r>
    </w:p>
    <w:p>
      <w:pPr>
        <w:pStyle w:val="Estilo"/>
      </w:pPr>
      <w:r>
        <w:t>D.O.F. 22 DE MARZO DE 1934.</w:t>
      </w:r>
    </w:p>
    <w:p>
      <w:pPr>
        <w:pStyle w:val="Estilo"/>
      </w:pPr>
      <w:r>
        <w:t/>
      </w:r>
    </w:p>
    <w:p>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pPr>
        <w:pStyle w:val="Estilo"/>
      </w:pPr>
      <w:r>
        <w:t/>
      </w:r>
    </w:p>
    <w:p>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pPr>
        <w:pStyle w:val="Estilo"/>
      </w:pPr>
      <w:r>
        <w:t/>
      </w:r>
    </w:p>
    <w:p>
      <w:pPr>
        <w:pStyle w:val="Estilo"/>
      </w:pPr>
      <w:r>
        <w:t/>
      </w:r>
    </w:p>
    <w:p>
      <w:pPr>
        <w:pStyle w:val="Estilo"/>
      </w:pPr>
      <w:r>
        <w:t>D.O.F. 13 DE DICIEMBRE DE 1934.</w:t>
      </w:r>
    </w:p>
    <w:p>
      <w:pPr>
        <w:pStyle w:val="Estilo"/>
      </w:pPr>
      <w:r>
        <w:t/>
      </w:r>
    </w:p>
    <w:p>
      <w:pPr>
        <w:pStyle w:val="Estilo"/>
      </w:pPr>
      <w:r>
        <w:t>UNICO.- Las presentes reformas constitucionales entrarán en vigor el día primero de diciembre del presente año.</w:t>
      </w:r>
    </w:p>
    <w:p>
      <w:pPr>
        <w:pStyle w:val="Estilo"/>
      </w:pPr>
      <w:r>
        <w:t/>
      </w:r>
    </w:p>
    <w:p>
      <w:pPr>
        <w:pStyle w:val="Estilo"/>
      </w:pPr>
      <w:r>
        <w:t/>
      </w:r>
    </w:p>
    <w:p>
      <w:pPr>
        <w:pStyle w:val="Estilo"/>
      </w:pPr>
      <w:r>
        <w:t>D.O.F. 15 DE DICIEMBRE DE 1934.</w:t>
      </w:r>
    </w:p>
    <w:p>
      <w:pPr>
        <w:pStyle w:val="Estilo"/>
      </w:pPr>
      <w:r>
        <w:t/>
      </w:r>
    </w:p>
    <w:p>
      <w:pPr>
        <w:pStyle w:val="Estilo"/>
      </w:pPr>
      <w:r>
        <w:t>DECRETO QUE REFORMA EL ÚLTIMO PÁRRAFO DE LA BASE 4ª DE LA FRACCIÓN VI DEL ARTÍCULO 73, EL ARTÍCULO 94 Y LAS FRACCIONES II Y III DEL ARTÍCULO 95.</w:t>
      </w:r>
    </w:p>
    <w:p>
      <w:pPr>
        <w:pStyle w:val="Estilo"/>
      </w:pPr>
      <w:r>
        <w:t/>
      </w:r>
    </w:p>
    <w:p>
      <w:pPr>
        <w:pStyle w:val="Estilo"/>
      </w:pPr>
      <w:r>
        <w:t>ARTICULO PRIMERO.- La presente reforma entrará en vigor el día 15 de diciembre del año en curso.</w:t>
      </w:r>
    </w:p>
    <w:p>
      <w:pPr>
        <w:pStyle w:val="Estilo"/>
      </w:pPr>
      <w:r>
        <w:t/>
      </w:r>
    </w:p>
    <w:p>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pPr>
        <w:pStyle w:val="Estilo"/>
      </w:pPr>
      <w:r>
        <w:t/>
      </w:r>
    </w:p>
    <w:p>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pPr>
        <w:pStyle w:val="Estilo"/>
      </w:pPr>
      <w:r>
        <w:t/>
      </w:r>
    </w:p>
    <w:p>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pPr>
        <w:pStyle w:val="Estilo"/>
      </w:pPr>
      <w:r>
        <w:t/>
      </w:r>
    </w:p>
    <w:p>
      <w:pPr>
        <w:pStyle w:val="Estilo"/>
      </w:pPr>
      <w:r>
        <w:t/>
      </w:r>
    </w:p>
    <w:p>
      <w:pPr>
        <w:pStyle w:val="Estilo"/>
      </w:pPr>
      <w:r>
        <w:t>D.O.F. 15 DE DICIEMBRE DE 1934.</w:t>
      </w:r>
    </w:p>
    <w:p>
      <w:pPr>
        <w:pStyle w:val="Estilo"/>
      </w:pPr>
      <w:r>
        <w:t/>
      </w:r>
    </w:p>
    <w:p>
      <w:pPr>
        <w:pStyle w:val="Estilo"/>
      </w:pPr>
      <w:r>
        <w:t>DECRETO QUE REFORMA EL ARTÍCULO 32.</w:t>
      </w:r>
    </w:p>
    <w:p>
      <w:pPr>
        <w:pStyle w:val="Estilo"/>
      </w:pPr>
      <w:r>
        <w:t/>
      </w:r>
    </w:p>
    <w:p>
      <w:pPr>
        <w:pStyle w:val="Estilo"/>
      </w:pPr>
      <w:r>
        <w:t>ARTICULO 1o.- Se concede un plazo de seis meses a los agentes aduanales que en la actualidad funcionen sin tener la calidad de ciudadanos mexicanos por nacimiento para que hagan entrega de sus oficinas respectivas.</w:t>
      </w:r>
    </w:p>
    <w:p>
      <w:pPr>
        <w:pStyle w:val="Estilo"/>
      </w:pPr>
      <w:r>
        <w:t/>
      </w:r>
    </w:p>
    <w:p>
      <w:pPr>
        <w:pStyle w:val="Estilo"/>
      </w:pPr>
      <w:r>
        <w:t>ARTICULO 2o.- Este Decreto entrará en vigor desde la fecha de su publicación en el "Diario Oficial" de la Federación.</w:t>
      </w:r>
    </w:p>
    <w:p>
      <w:pPr>
        <w:pStyle w:val="Estilo"/>
      </w:pPr>
      <w:r>
        <w:t/>
      </w:r>
    </w:p>
    <w:p>
      <w:pPr>
        <w:pStyle w:val="Estilo"/>
      </w:pPr>
      <w:r>
        <w:t/>
      </w:r>
    </w:p>
    <w:p>
      <w:pPr>
        <w:pStyle w:val="Estilo"/>
      </w:pPr>
      <w:r>
        <w:t>D.O.F. 16 DE ENERO DE 1935.</w:t>
      </w:r>
    </w:p>
    <w:p>
      <w:pPr>
        <w:pStyle w:val="Estilo"/>
      </w:pPr>
      <w:r>
        <w:t/>
      </w:r>
    </w:p>
    <w:p>
      <w:pPr>
        <w:pStyle w:val="Estilo"/>
      </w:pPr>
      <w:r>
        <w:t>ARTICULO 1o.- La presente reforma entrará en vigor a partir de la fecha de su publicación en el "Diario Oficial" de la Federación.</w:t>
      </w:r>
    </w:p>
    <w:p>
      <w:pPr>
        <w:pStyle w:val="Estilo"/>
      </w:pPr>
      <w:r>
        <w:t/>
      </w:r>
    </w:p>
    <w:p>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pPr>
        <w:pStyle w:val="Estilo"/>
      </w:pPr>
      <w:r>
        <w:t/>
      </w:r>
    </w:p>
    <w:p>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pPr>
        <w:pStyle w:val="Estilo"/>
      </w:pPr>
      <w:r>
        <w:t/>
      </w:r>
    </w:p>
    <w:p>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pPr>
        <w:pStyle w:val="Estilo"/>
      </w:pPr>
      <w:r>
        <w:t/>
      </w:r>
    </w:p>
    <w:p>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pPr>
        <w:pStyle w:val="Estilo"/>
      </w:pPr>
      <w:r>
        <w:t/>
      </w:r>
    </w:p>
    <w:p>
      <w:pPr>
        <w:pStyle w:val="Estilo"/>
      </w:pPr>
      <w:r>
        <w:t/>
      </w:r>
    </w:p>
    <w:p>
      <w:pPr>
        <w:pStyle w:val="Estilo"/>
      </w:pPr>
      <w:r>
        <w:t>D.O.F. 18 DE ENERO DE 1935.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DICIEMBRE DE 1937.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AGOSTO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31 DE DICIEMBRE DE 1938.</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11 DE SEPTIEMBRE DE 1940.</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9 DE NOVIEMBRE DE 1940.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REFORMA LA FRACCIÓN X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14 DE DICIEMBRE DE 1940.</w:t>
      </w:r>
    </w:p>
    <w:p>
      <w:pPr>
        <w:pStyle w:val="Estilo"/>
      </w:pPr>
      <w:r>
        <w:t/>
      </w:r>
    </w:p>
    <w:p>
      <w:pPr>
        <w:pStyle w:val="Estilo"/>
      </w:pPr>
      <w:r>
        <w:t>DECRETO QUE ADICIONA LA BASE SEGUNDA DE LA FRACCIÓN VI DEL ARTÍCULO 73.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24 DE OCTUBRE DE 1942.</w:t>
      </w:r>
    </w:p>
    <w:p>
      <w:pPr>
        <w:pStyle w:val="Estilo"/>
      </w:pPr>
      <w:r>
        <w:t/>
      </w:r>
    </w:p>
    <w:p>
      <w:pPr>
        <w:pStyle w:val="Estilo"/>
      </w:pPr>
      <w:r>
        <w:t>UNICO.- La presente Ley entrará en vigor el día 1º del mes siguiente al en que sea publicada en el "Diario Oficial" de la Federación.</w:t>
      </w:r>
    </w:p>
    <w:p>
      <w:pPr>
        <w:pStyle w:val="Estilo"/>
      </w:pPr>
      <w:r>
        <w:t/>
      </w:r>
    </w:p>
    <w:p>
      <w:pPr>
        <w:pStyle w:val="Estilo"/>
      </w:pPr>
      <w:r>
        <w:t/>
      </w:r>
    </w:p>
    <w:p>
      <w:pPr>
        <w:pStyle w:val="Estilo"/>
      </w:pPr>
      <w:r>
        <w:t>D.O.F. 17 DE NOVIEMBRE DE 1942.</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18 DE NOVIEMBRE DE 1942.</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1942.</w:t>
      </w:r>
    </w:p>
    <w:p>
      <w:pPr>
        <w:pStyle w:val="Estilo"/>
      </w:pPr>
      <w:r>
        <w:t/>
      </w:r>
    </w:p>
    <w:p>
      <w:pPr>
        <w:pStyle w:val="Estilo"/>
      </w:pPr>
      <w:r>
        <w:t>ARTICULO UNICO.- La presente ley entrará en vigor quince días después de la fecha en que se publique en el "Diario Oficial" de la Federación.</w:t>
      </w:r>
    </w:p>
    <w:p>
      <w:pPr>
        <w:pStyle w:val="Estilo"/>
      </w:pPr>
      <w:r>
        <w:t/>
      </w:r>
    </w:p>
    <w:p>
      <w:pPr>
        <w:pStyle w:val="Estilo"/>
      </w:pPr>
      <w:r>
        <w:t/>
      </w:r>
    </w:p>
    <w:p>
      <w:pPr>
        <w:pStyle w:val="Estilo"/>
      </w:pPr>
      <w:r>
        <w:t>D.O.F. 8 DE ENERO DE 1943.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10 DE FEBRERO DE 1944.</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21 DE SEPTIEMBRE DE 1944.</w:t>
      </w:r>
    </w:p>
    <w:p>
      <w:pPr>
        <w:pStyle w:val="Estilo"/>
      </w:pPr>
      <w:r>
        <w:t/>
      </w:r>
    </w:p>
    <w:p>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pPr>
        <w:pStyle w:val="Estilo"/>
      </w:pPr>
      <w:r>
        <w:t/>
      </w:r>
    </w:p>
    <w:p>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pPr>
        <w:pStyle w:val="Estilo"/>
      </w:pPr>
      <w:r>
        <w:t/>
      </w:r>
    </w:p>
    <w:p>
      <w:pPr>
        <w:pStyle w:val="Estilo"/>
      </w:pPr>
      <w:r>
        <w:t/>
      </w:r>
    </w:p>
    <w:p>
      <w:pPr>
        <w:pStyle w:val="Estilo"/>
      </w:pPr>
      <w:r>
        <w:t>D.O.F. 21 DE ABRIL DE 1945.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I DEL ARTÍCULO 104.</w:t>
      </w:r>
    </w:p>
    <w:p>
      <w:pPr>
        <w:pStyle w:val="Estilo"/>
      </w:pPr>
      <w:r>
        <w:t/>
      </w:r>
    </w:p>
    <w:p>
      <w:pPr>
        <w:pStyle w:val="Estilo"/>
      </w:pPr>
      <w:r>
        <w:t>ARTICULO UNICO.- Esta Ley entrará en vigor diez días después de su publicación en el "Diario Oficial" de la Federación.</w:t>
      </w:r>
    </w:p>
    <w:p>
      <w:pPr>
        <w:pStyle w:val="Estilo"/>
      </w:pPr>
      <w:r>
        <w:t/>
      </w:r>
    </w:p>
    <w:p>
      <w:pPr>
        <w:pStyle w:val="Estilo"/>
      </w:pPr>
      <w:r>
        <w:t/>
      </w:r>
    </w:p>
    <w:p>
      <w:pPr>
        <w:pStyle w:val="Estilo"/>
      </w:pPr>
      <w:r>
        <w:t>D.O.F. 30 DE DICIEMBRE DE 1946.</w:t>
      </w:r>
    </w:p>
    <w:p>
      <w:pPr>
        <w:pStyle w:val="Estilo"/>
      </w:pPr>
      <w:r>
        <w:t/>
      </w:r>
    </w:p>
    <w:p>
      <w:pPr>
        <w:pStyle w:val="Estilo"/>
      </w:pPr>
      <w:r>
        <w:t>DECRETO QUE REFORMA EL ARTÍCULO 3°.</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30 DE DICIEMBRE DE 1946.</w:t>
      </w:r>
    </w:p>
    <w:p>
      <w:pPr>
        <w:pStyle w:val="Estilo"/>
      </w:pPr>
      <w:r>
        <w:t/>
      </w:r>
    </w:p>
    <w:p>
      <w:pPr>
        <w:pStyle w:val="Estilo"/>
      </w:pPr>
      <w:r>
        <w:t>DECRETO QUE REFORMA LA FRACCIÓN VIII DEL ARTÍCULO 73 Y ADICIONA LA FRACCIÓN VIII DEL ARTÍCULO 117.</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12 DE FEBRERO DE 1947.</w:t>
      </w:r>
    </w:p>
    <w:p>
      <w:pPr>
        <w:pStyle w:val="Estilo"/>
      </w:pPr>
      <w:r>
        <w:t/>
      </w:r>
    </w:p>
    <w:p>
      <w:pPr>
        <w:pStyle w:val="Estilo"/>
      </w:pPr>
      <w:r>
        <w:t>DECRETO QUE REFORMA LAS FRACCIONES X, XIV Y XV DEL ARTÍCULO 27.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12 DE FEBRERO DE 1947.</w:t>
      </w:r>
    </w:p>
    <w:p>
      <w:pPr>
        <w:pStyle w:val="Estilo"/>
      </w:pPr>
      <w:r>
        <w:t/>
      </w:r>
    </w:p>
    <w:p>
      <w:pPr>
        <w:pStyle w:val="Estilo"/>
      </w:pPr>
      <w:r>
        <w:t>DECRETO QUE ADICIONA EL PÁRRAFO PRIMERO DE LA FRACCIÓN I DEL ARTÍCULO 115.</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29 DE DICIEMBRE DE 1947.</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REFORMA LA FRACCIÓN I DEL ARTÍCULO 20.</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 DE DICIEMBRE DE 1948.</w:t>
      </w:r>
    </w:p>
    <w:p>
      <w:pPr>
        <w:pStyle w:val="Estilo"/>
      </w:pPr>
      <w:r>
        <w:t/>
      </w:r>
    </w:p>
    <w:p>
      <w:pPr>
        <w:pStyle w:val="Estilo"/>
      </w:pPr>
      <w:r>
        <w:t>DECRETO QUE ADICIONA LA FRACCIÓN I DEL ARTÍCULO 27.</w:t>
      </w:r>
    </w:p>
    <w:p>
      <w:pPr>
        <w:pStyle w:val="Estilo"/>
      </w:pPr>
      <w:r>
        <w:t/>
      </w:r>
    </w:p>
    <w:p>
      <w:pPr>
        <w:pStyle w:val="Estilo"/>
      </w:pPr>
      <w:r>
        <w:t>ARTICULO UNICO.- La presente adición a la fracción I del artículo 27 de la Constitución General de la República entrará en vigor el día siguiente al de su publicación en el "Diario Oficial".</w:t>
      </w:r>
    </w:p>
    <w:p>
      <w:pPr>
        <w:pStyle w:val="Estilo"/>
      </w:pPr>
      <w:r>
        <w:t/>
      </w:r>
    </w:p>
    <w:p>
      <w:pPr>
        <w:pStyle w:val="Estilo"/>
      </w:pPr>
      <w:r>
        <w:t/>
      </w:r>
    </w:p>
    <w:p>
      <w:pPr>
        <w:pStyle w:val="Estilo"/>
      </w:pPr>
      <w:r>
        <w:t>D.O.F. 10 DE FEBRERO DE 1949.</w:t>
      </w:r>
    </w:p>
    <w:p>
      <w:pPr>
        <w:pStyle w:val="Estilo"/>
      </w:pPr>
      <w:r>
        <w:t/>
      </w:r>
    </w:p>
    <w:p>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19 DE FEBRERO DE 1951.</w:t>
      </w:r>
    </w:p>
    <w:p>
      <w:pPr>
        <w:pStyle w:val="Estilo"/>
      </w:pPr>
      <w:r>
        <w:t/>
      </w:r>
    </w:p>
    <w:p>
      <w:pPr>
        <w:pStyle w:val="Estilo"/>
      </w:pPr>
      <w:r>
        <w:t>(F. DE E., D.O.F. 14 DE MARZO DE 1951)</w:t>
      </w:r>
    </w:p>
    <w:p>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pPr>
        <w:pStyle w:val="Estilo"/>
      </w:pPr>
      <w:r>
        <w:t/>
      </w:r>
    </w:p>
    <w:p>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pPr>
        <w:pStyle w:val="Estilo"/>
      </w:pPr>
      <w:r>
        <w:t/>
      </w:r>
    </w:p>
    <w:p>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(F. DE E., D.O.F. 14 DE MARZO DE 1951)</w:t>
      </w:r>
    </w:p>
    <w:p>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 </w:t>
      </w:r>
    </w:p>
    <w:p>
      <w:pPr>
        <w:pStyle w:val="Estilo"/>
      </w:pPr>
      <w:r>
        <w:t/>
      </w:r>
    </w:p>
    <w:p>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 </w:t>
      </w:r>
    </w:p>
    <w:p>
      <w:pPr>
        <w:pStyle w:val="Estilo"/>
      </w:pPr>
      <w:r>
        <w:t/>
      </w:r>
    </w:p>
    <w:p>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pPr>
        <w:pStyle w:val="Estilo"/>
      </w:pPr>
      <w:r>
        <w:t/>
      </w:r>
    </w:p>
    <w:p>
      <w:pPr>
        <w:pStyle w:val="Estilo"/>
      </w:pPr>
      <w:r>
        <w:t>ARTICULO SEXTO.- Queda facultada la Suprema Corte de Justicia de la Nación, para dictar todas las otras medidas transitorias que sean necesarias, para la efectividad e inmediato cumplimiento de las presentes reformas.</w:t>
      </w:r>
    </w:p>
    <w:p>
      <w:pPr>
        <w:pStyle w:val="Estilo"/>
      </w:pPr>
      <w:r>
        <w:t/>
      </w:r>
    </w:p>
    <w:p>
      <w:pPr>
        <w:pStyle w:val="Estilo"/>
      </w:pPr>
      <w:r>
        <w:t>ARTICULO SEPTIMO.- La reforma al artículo 73, fracción VI, Base Cuarta, párrafo último, entrará en vigor el día siguiente al de su publicación en el "Diario Oficial" de la Federación.</w:t>
      </w:r>
    </w:p>
    <w:p>
      <w:pPr>
        <w:pStyle w:val="Estilo"/>
      </w:pPr>
      <w:r>
        <w:t/>
      </w:r>
    </w:p>
    <w:p>
      <w:pPr>
        <w:pStyle w:val="Estilo"/>
      </w:pPr>
      <w:r>
        <w:t>(F. DE E., D.O.F. 14 DE MARZO DE 1951)</w:t>
      </w:r>
    </w:p>
    <w:p>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pPr>
        <w:pStyle w:val="Estilo"/>
      </w:pPr>
      <w:r>
        <w:t/>
      </w:r>
    </w:p>
    <w:p>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pPr>
        <w:pStyle w:val="Estilo"/>
      </w:pPr>
      <w:r>
        <w:t/>
      </w:r>
    </w:p>
    <w:p>
      <w:pPr>
        <w:pStyle w:val="Estilo"/>
      </w:pPr>
      <w:r>
        <w:t/>
      </w:r>
    </w:p>
    <w:p>
      <w:pPr>
        <w:pStyle w:val="Estilo"/>
      </w:pPr>
      <w:r>
        <w:t>D.O.F. 28 DE MARZO DE 1951.</w:t>
      </w:r>
    </w:p>
    <w:p>
      <w:pPr>
        <w:pStyle w:val="Estilo"/>
      </w:pPr>
      <w:r>
        <w:t/>
      </w:r>
    </w:p>
    <w:p>
      <w:pPr>
        <w:pStyle w:val="Estilo"/>
      </w:pPr>
      <w:r>
        <w:t>ARTICULO UNICO.- La adición al artículo 131 de la Constitución General de la República, entrará en vigor el día siguiente al de su publicación en el "Diario Oficial" de la Federación.</w:t>
      </w:r>
    </w:p>
    <w:p>
      <w:pPr>
        <w:pStyle w:val="Estilo"/>
      </w:pPr>
      <w:r>
        <w:t/>
      </w:r>
    </w:p>
    <w:p>
      <w:pPr>
        <w:pStyle w:val="Estilo"/>
      </w:pPr>
      <w:r>
        <w:t/>
      </w:r>
    </w:p>
    <w:p>
      <w:pPr>
        <w:pStyle w:val="Estilo"/>
      </w:pPr>
      <w:r>
        <w:t>D.O.F. 11 DE JUNIO DE 1951.</w:t>
      </w:r>
    </w:p>
    <w:p>
      <w:pPr>
        <w:pStyle w:val="Estilo"/>
      </w:pPr>
      <w:r>
        <w:t/>
      </w:r>
    </w:p>
    <w:p>
      <w:pPr>
        <w:pStyle w:val="Estilo"/>
      </w:pPr>
      <w:r>
        <w:t>La presente ley entrará en vigor quince días después de la fecha en que se publique en el "Diario Oficial" de la Federación.</w:t>
      </w:r>
    </w:p>
    <w:p>
      <w:pPr>
        <w:pStyle w:val="Estilo"/>
      </w:pPr>
      <w:r>
        <w:t/>
      </w:r>
    </w:p>
    <w:p>
      <w:pPr>
        <w:pStyle w:val="Estilo"/>
      </w:pPr>
      <w:r>
        <w:t/>
      </w:r>
    </w:p>
    <w:p>
      <w:pPr>
        <w:pStyle w:val="Estilo"/>
      </w:pPr>
      <w:r>
        <w:t>D.O.F. 16 DE ENERO DE 1952.</w:t>
      </w:r>
    </w:p>
    <w:p>
      <w:pPr>
        <w:pStyle w:val="Estilo"/>
      </w:pPr>
      <w:r>
        <w:t/>
      </w:r>
    </w:p>
    <w:p>
      <w:pPr>
        <w:pStyle w:val="Estilo"/>
      </w:pPr>
      <w:r>
        <w:t>ARTICULO PRIMERO.- El Estado de Baja California tiene la extensión y límites que tenía el Territorio de Baja California Norte, y</w:t>
      </w:r>
    </w:p>
    <w:p>
      <w:pPr>
        <w:pStyle w:val="Estilo"/>
      </w:pPr>
      <w:r>
        <w:t/>
      </w:r>
    </w:p>
    <w:p>
      <w:pPr>
        <w:pStyle w:val="Estilo"/>
      </w:pPr>
      <w:r>
        <w:t>ARTICULO SEGUNDO.- La presente reforma entrará en vigor el día de su publicación en el "Diario Oficial" de la Federación.</w:t>
      </w:r>
    </w:p>
    <w:p>
      <w:pPr>
        <w:pStyle w:val="Estilo"/>
      </w:pPr>
      <w:r>
        <w:t/>
      </w:r>
    </w:p>
    <w:p>
      <w:pPr>
        <w:pStyle w:val="Estilo"/>
      </w:pPr>
      <w:r>
        <w:t/>
      </w:r>
    </w:p>
    <w:p>
      <w:pPr>
        <w:pStyle w:val="Estilo"/>
      </w:pPr>
      <w:r>
        <w:t>D.O.F. 17 DE OCTUBRE DE 1953.</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20 DE ENERO DE 1960.</w:t>
      </w:r>
    </w:p>
    <w:p>
      <w:pPr>
        <w:pStyle w:val="Estilo"/>
      </w:pPr>
      <w:r>
        <w:t/>
      </w:r>
    </w:p>
    <w:p>
      <w:pPr>
        <w:pStyle w:val="Estilo"/>
      </w:pPr>
      <w:r>
        <w:t>UNICO.- Las presentes reformas entrarán en vigor el día de su publicación en el "Diario Oficial" de la Federación. </w:t>
      </w:r>
    </w:p>
    <w:p>
      <w:pPr>
        <w:pStyle w:val="Estilo"/>
      </w:pPr>
      <w:r>
        <w:t/>
      </w:r>
    </w:p>
    <w:p>
      <w:pPr>
        <w:pStyle w:val="Estilo"/>
      </w:pPr>
      <w:r>
        <w:t/>
      </w:r>
    </w:p>
    <w:p>
      <w:pPr>
        <w:pStyle w:val="Estilo"/>
      </w:pPr>
      <w:r>
        <w:t>D.O.F. 5 DE DICIEMBRE DE 1960.</w:t>
      </w:r>
    </w:p>
    <w:p>
      <w:pPr>
        <w:pStyle w:val="Estilo"/>
      </w:pPr>
      <w:r>
        <w:t/>
      </w:r>
    </w:p>
    <w:p>
      <w:pPr>
        <w:pStyle w:val="Estilo"/>
      </w:pPr>
      <w:r>
        <w:t>ARTICULO PRIMERO.- Esta reforma entrará en vigor al día siguiente de la publicación de esta ley en el "Diario Oficial" de la Federación.</w:t>
      </w:r>
    </w:p>
    <w:p>
      <w:pPr>
        <w:pStyle w:val="Estilo"/>
      </w:pPr>
      <w:r>
        <w:t/>
      </w:r>
    </w:p>
    <w:p>
      <w:pPr>
        <w:pStyle w:val="Estilo"/>
      </w:pPr>
      <w:r>
        <w:t>ARTICULO SEGUNDO.- Entretanto se expida la respectiva ley reglamentaria, continuará en vigor el Estatuto de los Trabajadores al Servicio de los Poderes de la Unión en cuanto no se oponga a la presente.</w:t>
      </w:r>
    </w:p>
    <w:p>
      <w:pPr>
        <w:pStyle w:val="Estilo"/>
      </w:pPr>
      <w:r>
        <w:t/>
      </w:r>
    </w:p>
    <w:p>
      <w:pPr>
        <w:pStyle w:val="Estilo"/>
      </w:pPr>
      <w:r>
        <w:t/>
      </w:r>
    </w:p>
    <w:p>
      <w:pPr>
        <w:pStyle w:val="Estilo"/>
      </w:pPr>
      <w:r>
        <w:t>D.O.F. 20 DE DICIEMBRE DE 1960.</w:t>
      </w:r>
    </w:p>
    <w:p>
      <w:pPr>
        <w:pStyle w:val="Estilo"/>
      </w:pPr>
      <w:r>
        <w:t/>
      </w:r>
    </w:p>
    <w:p>
      <w:pPr>
        <w:pStyle w:val="Estilo"/>
      </w:pPr>
      <w:r>
        <w:t>UNICO.- El presente decreto entrará en vigor quince días después de la fecha en que se publique en el "Diario Oficial" de la Federación.</w:t>
      </w:r>
    </w:p>
    <w:p>
      <w:pPr>
        <w:pStyle w:val="Estilo"/>
      </w:pPr>
      <w:r>
        <w:t/>
      </w:r>
    </w:p>
    <w:p>
      <w:pPr>
        <w:pStyle w:val="Estilo"/>
      </w:pPr>
      <w:r>
        <w:t/>
      </w:r>
    </w:p>
    <w:p>
      <w:pPr>
        <w:pStyle w:val="Estilo"/>
      </w:pPr>
      <w:r>
        <w:t>D.O.F. 29 DE DICIEMBRE DE 1960.</w:t>
      </w:r>
    </w:p>
    <w:p>
      <w:pPr>
        <w:pStyle w:val="Estilo"/>
      </w:pPr>
      <w:r>
        <w:t/>
      </w:r>
    </w:p>
    <w:p>
      <w:pPr>
        <w:pStyle w:val="Estilo"/>
      </w:pPr>
      <w:r>
        <w:t>PRIMERO.- Esta adición entrará en vigor a partir de la fecha de su publicación en el "Diario Oficial" de la Federación.</w:t>
      </w:r>
    </w:p>
    <w:p>
      <w:pPr>
        <w:pStyle w:val="Estilo"/>
      </w:pPr>
      <w:r>
        <w:t/>
      </w:r>
    </w:p>
    <w:p>
      <w:pPr>
        <w:pStyle w:val="Estilo"/>
      </w:pPr>
      <w:r>
        <w:t>SEGUNDO.- La ley reglamentaria fijará las normas a que deben sujetarse las concesiones otorgadas con anterioridad a la vigencia de la presente ley.</w:t>
      </w:r>
    </w:p>
    <w:p>
      <w:pPr>
        <w:pStyle w:val="Estilo"/>
      </w:pPr>
      <w:r>
        <w:t/>
      </w:r>
    </w:p>
    <w:p>
      <w:pPr>
        <w:pStyle w:val="Estilo"/>
      </w:pPr>
      <w:r>
        <w:t/>
      </w:r>
    </w:p>
    <w:p>
      <w:pPr>
        <w:pStyle w:val="Estilo"/>
      </w:pPr>
      <w:r>
        <w:t>D.O.F. 27 DE NOVIEMBRE DE 1961.</w:t>
      </w:r>
    </w:p>
    <w:p>
      <w:pPr>
        <w:pStyle w:val="Estilo"/>
      </w:pPr>
      <w:r>
        <w:t/>
      </w:r>
    </w:p>
    <w:p>
      <w:pPr>
        <w:pStyle w:val="Estilo"/>
      </w:pPr>
      <w:r>
        <w:t>UNICO.- Esta reforma entrará en vigor a partir de su publicación en el "Diario Oficial" de la Federación.</w:t>
      </w:r>
    </w:p>
    <w:p>
      <w:pPr>
        <w:pStyle w:val="Estilo"/>
      </w:pPr>
      <w:r>
        <w:t/>
      </w:r>
    </w:p>
    <w:p>
      <w:pPr>
        <w:pStyle w:val="Estilo"/>
      </w:pPr>
      <w:r>
        <w:t/>
      </w:r>
    </w:p>
    <w:p>
      <w:pPr>
        <w:pStyle w:val="Estilo"/>
      </w:pPr>
      <w:r>
        <w:t>D.O.F. 2 DE NOVIEMBRE DE 1962.</w:t>
      </w:r>
    </w:p>
    <w:p>
      <w:pPr>
        <w:pStyle w:val="Estilo"/>
      </w:pPr>
      <w:r>
        <w:t/>
      </w:r>
    </w:p>
    <w:p>
      <w:pPr>
        <w:pStyle w:val="Estilo"/>
      </w:pPr>
      <w:r>
        <w:t>UNICO.- La presente ley entrará en vigor el día de su publicación en el "Diario Oficial" de la Federación.</w:t>
      </w:r>
    </w:p>
    <w:p>
      <w:pPr>
        <w:pStyle w:val="Estilo"/>
      </w:pPr>
      <w:r>
        <w:t/>
      </w:r>
    </w:p>
    <w:p>
      <w:pPr>
        <w:pStyle w:val="Estilo"/>
      </w:pPr>
      <w:r>
        <w:t/>
      </w:r>
    </w:p>
    <w:p>
      <w:pPr>
        <w:pStyle w:val="Estilo"/>
      </w:pPr>
      <w:r>
        <w:t>D.O.F. 21 DE NOVIEMBRE DE 1962.</w:t>
      </w:r>
    </w:p>
    <w:p>
      <w:pPr>
        <w:pStyle w:val="Estilo"/>
      </w:pPr>
      <w:r>
        <w:t/>
      </w:r>
    </w:p>
    <w:p>
      <w:pPr>
        <w:pStyle w:val="Estilo"/>
      </w:pPr>
      <w:r>
        <w:t>ARTICULO UNICO.- Esta Ley principiará a regir al día siguiente de su publicación en el "Diario Oficial" de la Federación.</w:t>
      </w:r>
    </w:p>
    <w:p>
      <w:pPr>
        <w:pStyle w:val="Estilo"/>
      </w:pPr>
      <w:r>
        <w:t/>
      </w:r>
    </w:p>
    <w:p>
      <w:pPr>
        <w:pStyle w:val="Estilo"/>
      </w:pPr>
      <w:r>
        <w:t/>
      </w:r>
    </w:p>
    <w:p>
      <w:pPr>
        <w:pStyle w:val="Estilo"/>
      </w:pPr>
      <w:r>
        <w:t>D.O.F. 22 DE JUNIO DE 1963.</w:t>
      </w:r>
    </w:p>
    <w:p>
      <w:pPr>
        <w:pStyle w:val="Estilo"/>
      </w:pPr>
      <w:r>
        <w:t/>
      </w:r>
    </w:p>
    <w:p>
      <w:pPr>
        <w:pStyle w:val="Estilo"/>
      </w:pPr>
      <w:r>
        <w:t>ARTICULO UNICO TRANSITORIO.- Las presentes adiciones y reformas entrarán en vigor cinco días después de su publicación en el "Diario Oficial" de la Federación.</w:t>
      </w:r>
    </w:p>
    <w:p>
      <w:pPr>
        <w:pStyle w:val="Estilo"/>
      </w:pPr>
      <w:r>
        <w:t/>
      </w:r>
    </w:p>
    <w:p>
      <w:pPr>
        <w:pStyle w:val="Estilo"/>
      </w:pPr>
      <w:r>
        <w:t/>
      </w:r>
    </w:p>
    <w:p>
      <w:pPr>
        <w:pStyle w:val="Estilo"/>
      </w:pPr>
      <w:r>
        <w:t>D.O.F. 23 DE FEBRERO DE 1965.</w:t>
      </w:r>
    </w:p>
    <w:p>
      <w:pPr>
        <w:pStyle w:val="Estilo"/>
      </w:pPr>
      <w:r>
        <w:t/>
      </w:r>
    </w:p>
    <w:p>
      <w:pPr>
        <w:pStyle w:val="Estilo"/>
      </w:pPr>
      <w:r>
        <w:t>Las presentes reformas y adiciones entrarán en vigor cinco días después de su publicación en el "Diario Oficial" de la Federación.</w:t>
      </w:r>
    </w:p>
    <w:p>
      <w:pPr>
        <w:pStyle w:val="Estilo"/>
      </w:pPr>
      <w:r>
        <w:t/>
      </w:r>
    </w:p>
    <w:p>
      <w:pPr>
        <w:pStyle w:val="Estilo"/>
      </w:pPr>
      <w:r>
        <w:t/>
      </w:r>
    </w:p>
    <w:p>
      <w:pPr>
        <w:pStyle w:val="Estilo"/>
      </w:pPr>
      <w:r>
        <w:t>D.O.F. 13 DE ENERO DE 1966.</w:t>
      </w:r>
    </w:p>
    <w:p>
      <w:pPr>
        <w:pStyle w:val="Estilo"/>
      </w:pPr>
      <w:r>
        <w:t/>
      </w:r>
    </w:p>
    <w:p>
      <w:pPr>
        <w:pStyle w:val="Estilo"/>
      </w:pPr>
      <w:r>
        <w:t>TRANSITORIO.- La presente adición entrará en vigor a partir de los cinco días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XIII DEL ARTÍCULO 73 Y DEROGA LA FRACCIÓN IX DEL ARTÍCULO 89 Y LA FRACCIÓN II DEL ARTÍCULO 117.</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21 DE OCTUBRE DE 1966.</w:t>
      </w:r>
    </w:p>
    <w:p>
      <w:pPr>
        <w:pStyle w:val="Estilo"/>
      </w:pPr>
      <w:r>
        <w:t/>
      </w:r>
    </w:p>
    <w:p>
      <w:pPr>
        <w:pStyle w:val="Estilo"/>
      </w:pPr>
      <w:r>
        <w:t>DECRETO QUE REFORMA LA FRACCIÓN III Y ADICIONA LA FRACCIÓN VII DEL ARTÍCULO 79, REFORMA EL ARTÍCULO 88, LA FRACCIÓN XVI DEL ARTÍCULO 89 Y ADICIONA EL PÁRRAFO ÚLTIMO DEL ARTÍCULO 135.</w:t>
      </w:r>
    </w:p>
    <w:p>
      <w:pPr>
        <w:pStyle w:val="Estilo"/>
      </w:pPr>
      <w:r>
        <w:t/>
      </w:r>
    </w:p>
    <w:p>
      <w:pPr>
        <w:pStyle w:val="Estilo"/>
      </w:pPr>
      <w:r>
        <w:t>UNICO.- Las presentes reformas entrarán en vigor tres días después de su publicación en el "Diario Oficial" de la Federación.</w:t>
      </w:r>
    </w:p>
    <w:p>
      <w:pPr>
        <w:pStyle w:val="Estilo"/>
      </w:pPr>
      <w:r>
        <w:t/>
      </w:r>
    </w:p>
    <w:p>
      <w:pPr>
        <w:pStyle w:val="Estilo"/>
      </w:pPr>
      <w:r>
        <w:t/>
      </w:r>
    </w:p>
    <w:p>
      <w:pPr>
        <w:pStyle w:val="Estilo"/>
      </w:pPr>
      <w:r>
        <w:t>D.O.F. 24 DE OCTUBRE DE 1967.</w:t>
      </w:r>
    </w:p>
    <w:p>
      <w:pPr>
        <w:pStyle w:val="Estilo"/>
      </w:pPr>
      <w:r>
        <w:t/>
      </w:r>
    </w:p>
    <w:p>
      <w:pPr>
        <w:pStyle w:val="Estilo"/>
      </w:pPr>
      <w:r>
        <w:t>El presente Decreto entrará en vigor al día siguiente de su publicación en el "Diario Oficial" de la Federación.</w:t>
      </w:r>
    </w:p>
    <w:p>
      <w:pPr>
        <w:pStyle w:val="Estilo"/>
      </w:pPr>
      <w:r>
        <w:t/>
      </w:r>
    </w:p>
    <w:p>
      <w:pPr>
        <w:pStyle w:val="Estilo"/>
      </w:pPr>
      <w:r>
        <w:t/>
      </w:r>
    </w:p>
    <w:p>
      <w:pPr>
        <w:pStyle w:val="Estilo"/>
      </w:pPr>
      <w:r>
        <w:t>D.O.F. 25 DE OCTUBRE DE 1967.</w:t>
      </w:r>
    </w:p>
    <w:p>
      <w:pPr>
        <w:pStyle w:val="Estilo"/>
      </w:pPr>
      <w:r>
        <w:t/>
      </w:r>
    </w:p>
    <w:p>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pPr>
        <w:pStyle w:val="Estilo"/>
      </w:pPr>
      <w:r>
        <w:t/>
      </w:r>
    </w:p>
    <w:p>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 </w:t>
      </w:r>
    </w:p>
    <w:p>
      <w:pPr>
        <w:pStyle w:val="Estilo"/>
      </w:pPr>
      <w:r>
        <w:t/>
      </w:r>
    </w:p>
    <w:p>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pPr>
        <w:pStyle w:val="Estilo"/>
      </w:pPr>
      <w:r>
        <w:t/>
      </w:r>
    </w:p>
    <w:p>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pPr>
        <w:pStyle w:val="Estilo"/>
      </w:pPr>
      <w:r>
        <w:t/>
      </w:r>
    </w:p>
    <w:p>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pPr>
        <w:pStyle w:val="Estilo"/>
      </w:pPr>
      <w:r>
        <w:t/>
      </w:r>
    </w:p>
    <w:p>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pPr>
        <w:pStyle w:val="Estilo"/>
      </w:pPr>
      <w:r>
        <w:t/>
      </w:r>
    </w:p>
    <w:p>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pPr>
        <w:pStyle w:val="Estilo"/>
      </w:pPr>
      <w:r>
        <w:t/>
      </w:r>
    </w:p>
    <w:p>
      <w:pPr>
        <w:pStyle w:val="Estilo"/>
      </w:pPr>
      <w:r>
        <w:t>ARTICULO 8o.- Se faculta a la Suprema Corte de Justicia de la Nación para dictar las medidas necesarias para la efectividad e inmediato cumplimiento de las presentes reformas.</w:t>
      </w:r>
    </w:p>
    <w:p>
      <w:pPr>
        <w:pStyle w:val="Estilo"/>
      </w:pPr>
      <w:r>
        <w:t/>
      </w:r>
    </w:p>
    <w:p>
      <w:pPr>
        <w:pStyle w:val="Estilo"/>
      </w:pPr>
      <w:r>
        <w:t/>
      </w:r>
    </w:p>
    <w:p>
      <w:pPr>
        <w:pStyle w:val="Estilo"/>
      </w:pPr>
      <w:r>
        <w:t>D.O.F. 22 DE DICIEMBRE DE 1969.</w:t>
      </w:r>
    </w:p>
    <w:p>
      <w:pPr>
        <w:pStyle w:val="Estilo"/>
      </w:pPr>
      <w:r>
        <w:t/>
      </w:r>
    </w:p>
    <w:p>
      <w:pPr>
        <w:pStyle w:val="Estilo"/>
      </w:pPr>
      <w:r>
        <w:t>UNICO.- Este Decreto entrará en vigor a partir de la fecha de su publicación en el "Diario Oficial" de la Federación.</w:t>
      </w:r>
    </w:p>
    <w:p>
      <w:pPr>
        <w:pStyle w:val="Estilo"/>
      </w:pPr>
      <w:r>
        <w:t/>
      </w:r>
    </w:p>
    <w:p>
      <w:pPr>
        <w:pStyle w:val="Estilo"/>
      </w:pPr>
      <w:r>
        <w:t/>
      </w:r>
    </w:p>
    <w:p>
      <w:pPr>
        <w:pStyle w:val="Estilo"/>
      </w:pPr>
      <w:r>
        <w:t>D.O.F. 26 DE DICIEMBRE DE 1969.</w:t>
      </w:r>
    </w:p>
    <w:p>
      <w:pPr>
        <w:pStyle w:val="Estilo"/>
      </w:pPr>
      <w:r>
        <w:t/>
      </w:r>
    </w:p>
    <w:p>
      <w:pPr>
        <w:pStyle w:val="Estilo"/>
      </w:pPr>
      <w:r>
        <w:t>UNICO.- Este Decreto entrará en vigor tres días después de su publicación en el "Diario Oficial" de la Federación.</w:t>
      </w:r>
    </w:p>
    <w:p>
      <w:pPr>
        <w:pStyle w:val="Estilo"/>
      </w:pPr>
      <w:r>
        <w:t/>
      </w:r>
    </w:p>
    <w:p>
      <w:pPr>
        <w:pStyle w:val="Estilo"/>
      </w:pPr>
      <w:r>
        <w:t/>
      </w:r>
    </w:p>
    <w:p>
      <w:pPr>
        <w:pStyle w:val="Estilo"/>
      </w:pPr>
      <w:r>
        <w:t>D.O.F. 6 DE JULIO DE 1971.</w:t>
      </w:r>
    </w:p>
    <w:p>
      <w:pPr>
        <w:pStyle w:val="Estilo"/>
      </w:pPr>
      <w:r>
        <w:t/>
      </w:r>
    </w:p>
    <w:p>
      <w:pPr>
        <w:pStyle w:val="Estilo"/>
      </w:pPr>
      <w:r>
        <w:t>DECRETO QUE REFORMA EL ARTÍCULO 74 Y ADICIONA EL ARTÍCULO 79.</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pPr>
        <w:pStyle w:val="Estilo"/>
      </w:pPr>
      <w:r>
        <w:t/>
      </w:r>
    </w:p>
    <w:p>
      <w:pPr>
        <w:pStyle w:val="Estilo"/>
      </w:pPr>
      <w:r>
        <w:t/>
      </w:r>
    </w:p>
    <w:p>
      <w:pPr>
        <w:pStyle w:val="Estilo"/>
      </w:pPr>
      <w:r>
        <w:t>D.O.F. 6 DE JULIO DE 1971.</w:t>
      </w:r>
    </w:p>
    <w:p>
      <w:pPr>
        <w:pStyle w:val="Estilo"/>
      </w:pPr>
      <w:r>
        <w:t/>
      </w:r>
    </w:p>
    <w:p>
      <w:pPr>
        <w:pStyle w:val="Estilo"/>
      </w:pPr>
      <w:r>
        <w:t>DECRETO QUE ADICIONA LA BASE 4a. DE LA FRACCIÓN XVI DEL ARTÍCULO 73.</w:t>
      </w:r>
    </w:p>
    <w:p>
      <w:pPr>
        <w:pStyle w:val="Estilo"/>
      </w:pPr>
      <w:r>
        <w:t/>
      </w:r>
    </w:p>
    <w:p>
      <w:pPr>
        <w:pStyle w:val="Estilo"/>
      </w:pPr>
      <w:r>
        <w:t>UNICO.- La presente reforma entrará en vigor cinco días después de su publicación en el "Diario Oficial" de la Federación.</w:t>
      </w:r>
    </w:p>
    <w:p>
      <w:pPr>
        <w:pStyle w:val="Estilo"/>
      </w:pPr>
      <w:r>
        <w:t/>
      </w:r>
    </w:p>
    <w:p>
      <w:pPr>
        <w:pStyle w:val="Estilo"/>
      </w:pPr>
      <w:r>
        <w:t/>
      </w:r>
    </w:p>
    <w:p>
      <w:pPr>
        <w:pStyle w:val="Estilo"/>
      </w:pPr>
      <w:r>
        <w:t>D.O.F. 22 DE OCTUBRE DE 1971.</w:t>
      </w:r>
    </w:p>
    <w:p>
      <w:pPr>
        <w:pStyle w:val="Estilo"/>
      </w:pPr>
      <w:r>
        <w:t/>
      </w:r>
    </w:p>
    <w:p>
      <w:pPr>
        <w:pStyle w:val="Estilo"/>
      </w:pPr>
      <w:r>
        <w:t>UNICO.- La presente reforma entrará en vigor el mismo día que entre en vigor la Ley Federal Reglamentaria a que la misma se refiere.</w:t>
      </w:r>
    </w:p>
    <w:p>
      <w:pPr>
        <w:pStyle w:val="Estilo"/>
      </w:pPr>
      <w:r>
        <w:t/>
      </w:r>
    </w:p>
    <w:p>
      <w:pPr>
        <w:pStyle w:val="Estilo"/>
      </w:pPr>
      <w:r>
        <w:t/>
      </w:r>
    </w:p>
    <w:p>
      <w:pPr>
        <w:pStyle w:val="Estilo"/>
      </w:pPr>
      <w:r>
        <w:t>D.O.F. 14 DE FEBRERO DE 1972.</w:t>
      </w:r>
    </w:p>
    <w:p>
      <w:pPr>
        <w:pStyle w:val="Estilo"/>
      </w:pPr>
      <w:r>
        <w:t/>
      </w:r>
    </w:p>
    <w:p>
      <w:pPr>
        <w:pStyle w:val="Estilo"/>
      </w:pPr>
      <w:r>
        <w:t>DECRETO QUE REFORMA Y ADICIONA LOS ARTÍCULOS 52, 54 FRACCIONES I, II Y III; 55 FRACCIÓN II Y 58.</w:t>
      </w:r>
    </w:p>
    <w:p>
      <w:pPr>
        <w:pStyle w:val="Estilo"/>
      </w:pPr>
      <w:r>
        <w:t/>
      </w:r>
    </w:p>
    <w:p>
      <w:pPr>
        <w:pStyle w:val="Estilo"/>
      </w:pPr>
      <w:r>
        <w:t>TRANSITORIO.- Las presentes reformas y adiciones entrarán en vigor cinco días después de su publicación en el "Diario Oficial" de la Federación.</w:t>
      </w:r>
    </w:p>
    <w:p>
      <w:pPr>
        <w:pStyle w:val="Estilo"/>
      </w:pPr>
      <w:r>
        <w:t/>
      </w:r>
    </w:p>
    <w:p>
      <w:pPr>
        <w:pStyle w:val="Estilo"/>
      </w:pPr>
      <w:r>
        <w:t/>
      </w:r>
    </w:p>
    <w:p>
      <w:pPr>
        <w:pStyle w:val="Estilo"/>
      </w:pPr>
      <w:r>
        <w:t>D.O.F. 14 DE FEBRERO DE 1972.</w:t>
      </w:r>
    </w:p>
    <w:p>
      <w:pPr>
        <w:pStyle w:val="Estilo"/>
      </w:pPr>
      <w:r>
        <w:t/>
      </w:r>
    </w:p>
    <w:p>
      <w:pPr>
        <w:pStyle w:val="Estilo"/>
      </w:pPr>
      <w:r>
        <w:t>DECRETO QUE REFORMA LA FRACCIÓN XII DEL APARTADO A DEL ARTÍCULO 123.</w:t>
      </w:r>
    </w:p>
    <w:p>
      <w:pPr>
        <w:pStyle w:val="Estilo"/>
      </w:pPr>
      <w:r>
        <w:t/>
      </w:r>
    </w:p>
    <w:p>
      <w:pPr>
        <w:pStyle w:val="Estilo"/>
      </w:pPr>
      <w:r>
        <w:t>UNICO.- La presente reforma entrará en vigor quince días después de su publicación en el "Diario Oficial" de la Federación.</w:t>
      </w:r>
    </w:p>
    <w:p>
      <w:pPr>
        <w:pStyle w:val="Estilo"/>
      </w:pPr>
      <w:r>
        <w:t/>
      </w:r>
    </w:p>
    <w:p>
      <w:pPr>
        <w:pStyle w:val="Estilo"/>
      </w:pPr>
      <w:r>
        <w:t/>
      </w:r>
    </w:p>
    <w:p>
      <w:pPr>
        <w:pStyle w:val="Estilo"/>
      </w:pPr>
      <w:r>
        <w:t>D.O.F. 10 DE NOVIEMBRE DE 1972.</w:t>
      </w:r>
    </w:p>
    <w:p>
      <w:pPr>
        <w:pStyle w:val="Estilo"/>
      </w:pPr>
      <w:r>
        <w:t/>
      </w:r>
    </w:p>
    <w:p>
      <w:pPr>
        <w:pStyle w:val="Estilo"/>
      </w:pPr>
      <w:r>
        <w:t>UNICO.- La presente reforma y adición entrará en vigor al día siguiente de su publicación en el "Diario Oficial" de la Federación.</w:t>
      </w:r>
    </w:p>
    <w:p>
      <w:pPr>
        <w:pStyle w:val="Estilo"/>
      </w:pPr>
      <w:r>
        <w:t/>
      </w:r>
    </w:p>
    <w:p>
      <w:pPr>
        <w:pStyle w:val="Estilo"/>
      </w:pPr>
      <w:r>
        <w:t/>
      </w:r>
    </w:p>
    <w:p>
      <w:pPr>
        <w:pStyle w:val="Estilo"/>
      </w:pPr>
      <w:r>
        <w:t>D.O.F. 31 DE ENERO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MARZO DE 1974.</w:t>
      </w:r>
    </w:p>
    <w:p>
      <w:pPr>
        <w:pStyle w:val="Estilo"/>
      </w:pPr>
      <w:r>
        <w:t/>
      </w:r>
    </w:p>
    <w:p>
      <w:pPr>
        <w:pStyle w:val="Estilo"/>
      </w:pPr>
      <w:r>
        <w:t>UNICO.- El presente Decreto entrará en vigor treinta días después de su publicación en el "Diario Oficial" de la Federación.</w:t>
      </w:r>
    </w:p>
    <w:p>
      <w:pPr>
        <w:pStyle w:val="Estilo"/>
      </w:pPr>
      <w:r>
        <w:t/>
      </w:r>
    </w:p>
    <w:p>
      <w:pPr>
        <w:pStyle w:val="Estilo"/>
      </w:pPr>
      <w:r>
        <w:t/>
      </w:r>
    </w:p>
    <w:p>
      <w:pPr>
        <w:pStyle w:val="Estilo"/>
      </w:pPr>
      <w:r>
        <w:t>D.O.F. 8 DE OCTUBRE DE 1974.</w:t>
      </w:r>
    </w:p>
    <w:p>
      <w:pPr>
        <w:pStyle w:val="Estilo"/>
      </w:pPr>
      <w:r>
        <w:t/>
      </w:r>
    </w:p>
    <w:p>
      <w:pPr>
        <w:pStyle w:val="Estilo"/>
      </w:pPr>
      <w:r>
        <w:t>ARTICULO PRIMERO.- El Estado de Baja California Sur tendrá la extensión territorial y límites que comprende actualmente el Territorio de la Baja California Sur. </w:t>
      </w:r>
    </w:p>
    <w:p>
      <w:pPr>
        <w:pStyle w:val="Estilo"/>
      </w:pPr>
      <w:r>
        <w:t/>
      </w:r>
    </w:p>
    <w:p>
      <w:pPr>
        <w:pStyle w:val="Estilo"/>
      </w:pPr>
      <w:r>
        <w:t>ARTICULO SEGUNDO.- El Estado de Quintana Roo tendrá la extensión territorial y límites que comprende actualmente el Territorio de Quintana Roo.</w:t>
      </w:r>
    </w:p>
    <w:p>
      <w:pPr>
        <w:pStyle w:val="Estilo"/>
      </w:pPr>
      <w:r>
        <w:t/>
      </w:r>
    </w:p>
    <w:p>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pPr>
        <w:pStyle w:val="Estilo"/>
      </w:pPr>
      <w:r>
        <w:t/>
      </w:r>
    </w:p>
    <w:p>
      <w:pPr>
        <w:pStyle w:val="Estilo"/>
      </w:pPr>
      <w:r>
        <w:t>ARTICULO CUARTO.- Las elecciones de diputados para integrar las legislaturas constituyentes, se celebrarán el 10 de noviembre de 1974.</w:t>
      </w:r>
    </w:p>
    <w:p>
      <w:pPr>
        <w:pStyle w:val="Estilo"/>
      </w:pPr>
      <w:r>
        <w:t/>
      </w:r>
    </w:p>
    <w:p>
      <w:pPr>
        <w:pStyle w:val="Estilo"/>
      </w:pPr>
      <w:r>
        <w:t>ARTICULO QUINTO.- Las legislaturas constituyentes de cada uno de los Estados de Baja California Sur y Quintana Roo se integrarán con siete diputados propietarios y sus respectivos suplentes.</w:t>
      </w:r>
    </w:p>
    <w:p>
      <w:pPr>
        <w:pStyle w:val="Estilo"/>
      </w:pPr>
      <w:r>
        <w:t/>
      </w:r>
    </w:p>
    <w:p>
      <w:pPr>
        <w:pStyle w:val="Estilo"/>
      </w:pPr>
      <w:r>
        <w:t>Para ser diputados constituyentes se requiere reunir los requisitos que señala el artículo 55 de la Constitución Federal.</w:t>
      </w:r>
    </w:p>
    <w:p>
      <w:pPr>
        <w:pStyle w:val="Estilo"/>
      </w:pPr>
      <w:r>
        <w:t/>
      </w:r>
    </w:p>
    <w:p>
      <w:pPr>
        <w:pStyle w:val="Estilo"/>
      </w:pPr>
      <w:r>
        <w:t>ARTICULO SEXTO.- Regirán el proceso electoral para la integración de las legislaturas constituyentes, la Constitución General de la República y la Ley Federal Electoral, en lo conducente.</w:t>
      </w:r>
    </w:p>
    <w:p>
      <w:pPr>
        <w:pStyle w:val="Estilo"/>
      </w:pPr>
      <w:r>
        <w:t/>
      </w:r>
    </w:p>
    <w:p>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pPr>
        <w:pStyle w:val="Estilo"/>
      </w:pPr>
      <w:r>
        <w:t/>
      </w:r>
    </w:p>
    <w:p>
      <w:pPr>
        <w:pStyle w:val="Estilo"/>
      </w:pPr>
      <w:r>
        <w:t>ARTICULO OCTAVO.- Se creará un comité distrital electoral en cada uno de los siete distritos electorales en que se dividan los Estados de Baja California Sur y Quintana Roo.</w:t>
      </w:r>
    </w:p>
    <w:p>
      <w:pPr>
        <w:pStyle w:val="Estilo"/>
      </w:pPr>
      <w:r>
        <w:t/>
      </w:r>
    </w:p>
    <w:p>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 </w:t>
      </w:r>
    </w:p>
    <w:p>
      <w:pPr>
        <w:pStyle w:val="Estilo"/>
      </w:pPr>
      <w:r>
        <w:t/>
      </w:r>
    </w:p>
    <w:p>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pPr>
        <w:pStyle w:val="Estilo"/>
      </w:pPr>
      <w:r>
        <w:t/>
      </w:r>
    </w:p>
    <w:p>
      <w:pPr>
        <w:pStyle w:val="Estilo"/>
      </w:pPr>
      <w:r>
        <w:t>ARTICULO DECIMO.- Podrán registrar fórmulas de candidatos para participar en las elecciones de las legislaturas constituyentes, los partidos políticos nacionales.</w:t>
      </w:r>
    </w:p>
    <w:p>
      <w:pPr>
        <w:pStyle w:val="Estilo"/>
      </w:pPr>
      <w:r>
        <w:t/>
      </w:r>
    </w:p>
    <w:p>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pPr>
        <w:pStyle w:val="Estilo"/>
      </w:pPr>
      <w:r>
        <w:t/>
      </w:r>
    </w:p>
    <w:p>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 </w:t>
      </w:r>
    </w:p>
    <w:p>
      <w:pPr>
        <w:pStyle w:val="Estilo"/>
      </w:pPr>
      <w:r>
        <w:t/>
      </w:r>
    </w:p>
    <w:p>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pPr>
        <w:pStyle w:val="Estilo"/>
      </w:pPr>
      <w:r>
        <w:t/>
      </w:r>
    </w:p>
    <w:p>
      <w:pPr>
        <w:pStyle w:val="Estilo"/>
      </w:pPr>
      <w:r>
        <w:t>En esta reunión, los presuntos diputados presentarán los documentos que los acrediten.</w:t>
      </w:r>
    </w:p>
    <w:p>
      <w:pPr>
        <w:pStyle w:val="Estilo"/>
      </w:pPr>
      <w:r>
        <w:t/>
      </w:r>
    </w:p>
    <w:p>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pPr>
        <w:pStyle w:val="Estilo"/>
      </w:pPr>
      <w:r>
        <w:t/>
      </w:r>
    </w:p>
    <w:p>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pPr>
        <w:pStyle w:val="Estilo"/>
      </w:pPr>
      <w:r>
        <w:t/>
      </w:r>
    </w:p>
    <w:p>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pPr>
        <w:pStyle w:val="Estilo"/>
      </w:pPr>
      <w:r>
        <w:t/>
      </w:r>
    </w:p>
    <w:p>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pPr>
        <w:pStyle w:val="Estilo"/>
      </w:pPr>
      <w:r>
        <w:t/>
      </w:r>
    </w:p>
    <w:p>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 </w:t>
      </w:r>
    </w:p>
    <w:p>
      <w:pPr>
        <w:pStyle w:val="Estilo"/>
      </w:pPr>
      <w:r>
        <w:t/>
      </w:r>
    </w:p>
    <w:p>
      <w:pPr>
        <w:pStyle w:val="Estilo"/>
      </w:pPr>
      <w:r>
        <w:t>Los gobernadores provisionales nombrarán también al Procurador General de Justicia del Estado respectivo y a los agentes del Ministerio Público.</w:t>
      </w:r>
    </w:p>
    <w:p>
      <w:pPr>
        <w:pStyle w:val="Estilo"/>
      </w:pPr>
      <w:r>
        <w:t/>
      </w:r>
    </w:p>
    <w:p>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 </w:t>
      </w:r>
    </w:p>
    <w:p>
      <w:pPr>
        <w:pStyle w:val="Estilo"/>
      </w:pPr>
      <w:r>
        <w:t/>
      </w:r>
    </w:p>
    <w:p>
      <w:pPr>
        <w:pStyle w:val="Estilo"/>
      </w:pPr>
      <w:r>
        <w:t>ARTICULO DECIMO OCTAVO.- Los gobernadores provisionales durarán en su encargo hasta el día en que conforme a la Constitución Política de cada uno de los Estados, deban tomar posesión los gobernadores constitucionales electos.</w:t>
      </w:r>
    </w:p>
    <w:p>
      <w:pPr>
        <w:pStyle w:val="Estilo"/>
      </w:pPr>
      <w:r>
        <w:t/>
      </w:r>
    </w:p>
    <w:p>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 </w:t>
      </w:r>
    </w:p>
    <w:p>
      <w:pPr>
        <w:pStyle w:val="Estilo"/>
      </w:pPr>
      <w:r>
        <w:t/>
      </w:r>
    </w:p>
    <w:p>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pPr>
        <w:pStyle w:val="Estilo"/>
      </w:pPr>
      <w:r>
        <w:t/>
      </w:r>
    </w:p>
    <w:p>
      <w:pPr>
        <w:pStyle w:val="Estilo"/>
      </w:pPr>
      <w:r>
        <w:t>ARTICULO VIGESIMO PRIMERO.- Se faculta al Ejecutivo Federal para dictar, por conducto de la Secretaría de Gobernación, las normas interpretativas y aclaratorias del presente decreto.</w:t>
      </w:r>
    </w:p>
    <w:p>
      <w:pPr>
        <w:pStyle w:val="Estilo"/>
      </w:pPr>
      <w:r>
        <w:t/>
      </w:r>
    </w:p>
    <w:p>
      <w:pPr>
        <w:pStyle w:val="Estilo"/>
      </w:pPr>
      <w:r>
        <w:t>ARTICULO VIGESIMO SEGUNDO.- El presente decreto entrará en vigor el día de su publicación en el "Diario Oficial" de la Federación.</w:t>
      </w:r>
    </w:p>
    <w:p>
      <w:pPr>
        <w:pStyle w:val="Estilo"/>
      </w:pPr>
      <w:r>
        <w:t/>
      </w:r>
    </w:p>
    <w:p>
      <w:pPr>
        <w:pStyle w:val="Estilo"/>
      </w:pPr>
      <w:r>
        <w:t/>
      </w:r>
    </w:p>
    <w:p>
      <w:pPr>
        <w:pStyle w:val="Estilo"/>
      </w:pPr>
      <w:r>
        <w:t>D.O.F. 31 DE DICIEMBRE DE 1974.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6 DE FEBRERO DE 1975.</w:t>
      </w:r>
    </w:p>
    <w:p>
      <w:pPr>
        <w:pStyle w:val="Estilo"/>
      </w:pPr>
      <w:r>
        <w:t/>
      </w:r>
    </w:p>
    <w:p>
      <w:pPr>
        <w:pStyle w:val="Estilo"/>
      </w:pPr>
      <w:r>
        <w:t>DECLARATORIA QUE ADICIONA LA FRACCIÓN XXXI DEL APARTADO A, DEL ARTÍCULO 123.</w:t>
      </w:r>
    </w:p>
    <w:p>
      <w:pPr>
        <w:pStyle w:val="Estilo"/>
      </w:pPr>
      <w:r>
        <w:t/>
      </w:r>
    </w:p>
    <w:p>
      <w:pPr>
        <w:pStyle w:val="Estilo"/>
      </w:pPr>
      <w:r>
        <w:t>ARTICULO PRIMERO.- Esta reforma entrará en vigor al día siguiente de su publicación en el "Diario Oficial" de la Federación.</w:t>
      </w:r>
    </w:p>
    <w:p>
      <w:pPr>
        <w:pStyle w:val="Estilo"/>
      </w:pPr>
      <w:r>
        <w:t/>
      </w:r>
    </w:p>
    <w:p>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pPr>
        <w:pStyle w:val="Estilo"/>
      </w:pPr>
      <w:r>
        <w:t/>
      </w:r>
    </w:p>
    <w:p>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pPr>
        <w:pStyle w:val="Estilo"/>
      </w:pPr>
      <w:r>
        <w:t/>
      </w:r>
    </w:p>
    <w:p>
      <w:pPr>
        <w:pStyle w:val="Estilo"/>
      </w:pPr>
      <w:r>
        <w:t/>
      </w:r>
    </w:p>
    <w:p>
      <w:pPr>
        <w:pStyle w:val="Estilo"/>
      </w:pPr>
      <w:r>
        <w:t>D.O.F. 6 DE FEBRERO DE 1975.</w:t>
      </w:r>
    </w:p>
    <w:p>
      <w:pPr>
        <w:pStyle w:val="Estilo"/>
      </w:pPr>
      <w:r>
        <w:t/>
      </w:r>
    </w:p>
    <w:p>
      <w:pPr>
        <w:pStyle w:val="Estilo"/>
      </w:pPr>
      <w:r>
        <w:t>DECLARATORIA QUE ADICIONA EL PÁRRAFO SEXTO Y SÉPTIMO DEL ARTÍCULO 27 Y LA FRACCIÓN X DEL ARTÍCULO 73.</w:t>
      </w:r>
    </w:p>
    <w:p>
      <w:pPr>
        <w:pStyle w:val="Estilo"/>
      </w:pPr>
      <w:r>
        <w:t/>
      </w:r>
    </w:p>
    <w:p>
      <w:pPr>
        <w:pStyle w:val="Estilo"/>
      </w:pPr>
      <w:r>
        <w:t>ARTICULO UNICO.- El presente Decreto entrará en vigor el día de su publicación en el "Diario Oficial" de la Federación.</w:t>
      </w:r>
    </w:p>
    <w:p>
      <w:pPr>
        <w:pStyle w:val="Estilo"/>
      </w:pPr>
      <w:r>
        <w:t/>
      </w:r>
    </w:p>
    <w:p>
      <w:pPr>
        <w:pStyle w:val="Estilo"/>
      </w:pPr>
      <w:r>
        <w:t/>
      </w:r>
    </w:p>
    <w:p>
      <w:pPr>
        <w:pStyle w:val="Estilo"/>
      </w:pPr>
      <w:r>
        <w:t>D.O.F. 17 DE FEBRERO DE 1975.</w:t>
      </w:r>
    </w:p>
    <w:p>
      <w:pPr>
        <w:pStyle w:val="Estilo"/>
      </w:pPr>
      <w:r>
        <w:t/>
      </w:r>
    </w:p>
    <w:p>
      <w:pPr>
        <w:pStyle w:val="Estilo"/>
      </w:pPr>
      <w:r>
        <w:t>ARTICULO PRIMERO.- Esta reforma entrará en vigor a los treinta días de su publicación en el "Diario Oficial" de la Federación.</w:t>
      </w:r>
    </w:p>
    <w:p>
      <w:pPr>
        <w:pStyle w:val="Estilo"/>
      </w:pPr>
      <w:r>
        <w:t/>
      </w:r>
    </w:p>
    <w:p>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pPr>
        <w:pStyle w:val="Estilo"/>
      </w:pPr>
      <w:r>
        <w:t/>
      </w:r>
    </w:p>
    <w:p>
      <w:pPr>
        <w:pStyle w:val="Estilo"/>
      </w:pPr>
      <w:r>
        <w:t>ARTICULO TERCERO.- Se faculta a la Suprema Corte de Justicia de la Nación para dictar las medidas necesarias para la efectividad e inmediato cumplimiento de la presente reforma.</w:t>
      </w:r>
    </w:p>
    <w:p>
      <w:pPr>
        <w:pStyle w:val="Estilo"/>
      </w:pPr>
      <w:r>
        <w:t/>
      </w:r>
    </w:p>
    <w:p>
      <w:pPr>
        <w:pStyle w:val="Estilo"/>
      </w:pPr>
      <w:r>
        <w:t/>
      </w:r>
    </w:p>
    <w:p>
      <w:pPr>
        <w:pStyle w:val="Estilo"/>
      </w:pPr>
      <w:r>
        <w:t>D.O.F. 6 DE FEBRERO DE 1976.</w:t>
      </w:r>
    </w:p>
    <w:p>
      <w:pPr>
        <w:pStyle w:val="Estilo"/>
      </w:pPr>
      <w:r>
        <w:t/>
      </w:r>
    </w:p>
    <w:p>
      <w:pPr>
        <w:pStyle w:val="Estilo"/>
      </w:pPr>
      <w:r>
        <w:t>DECRETO QUE ADICIONA DESPUÉS DEL PÁRRAFO SÉPTIMO EL ARTÍCULO 27.</w:t>
      </w:r>
    </w:p>
    <w:p>
      <w:pPr>
        <w:pStyle w:val="Estilo"/>
      </w:pPr>
      <w:r>
        <w:t/>
      </w:r>
    </w:p>
    <w:p>
      <w:pPr>
        <w:pStyle w:val="Estilo"/>
      </w:pPr>
      <w:r>
        <w:t>UNICO.- El presente Decreto entrará en vigor ciento veinte días después de su publicación en el "Diario Oficial" de la Federación.</w:t>
      </w:r>
    </w:p>
    <w:p>
      <w:pPr>
        <w:pStyle w:val="Estilo"/>
      </w:pPr>
      <w:r>
        <w:t/>
      </w:r>
    </w:p>
    <w:p>
      <w:pPr>
        <w:pStyle w:val="Estilo"/>
      </w:pPr>
      <w:r>
        <w:t/>
      </w:r>
    </w:p>
    <w:p>
      <w:pPr>
        <w:pStyle w:val="Estilo"/>
      </w:pPr>
      <w:r>
        <w:t>D.O.F. 6 DE FEBRERO DE 1976.</w:t>
      </w:r>
    </w:p>
    <w:p>
      <w:pPr>
        <w:pStyle w:val="Estilo"/>
      </w:pPr>
      <w:r>
        <w:t/>
      </w:r>
    </w:p>
    <w:p>
      <w:pPr>
        <w:pStyle w:val="Estilo"/>
      </w:pPr>
      <w:r>
        <w:t>DECRETO QUE REFORMA EL PÁRRAFO TERCERO DEL ARTÍCULO 27, SE ADICIONA LA FRACCIÓN XXIX-C DEL ARTÍCULO 73 Y LAS FRACCIONES IV Y V DEL ARTÍCULO 115.</w:t>
      </w:r>
    </w:p>
    <w:p>
      <w:pPr>
        <w:pStyle w:val="Estilo"/>
      </w:pPr>
      <w:r>
        <w:t/>
      </w:r>
    </w:p>
    <w:p>
      <w:pPr>
        <w:pStyle w:val="Estilo"/>
      </w:pPr>
      <w:r>
        <w:t>PRIMERO.- Las presentes reformas y adiciones entrarán en vigor el día siguiente al de su publicación en el "Diario Oficial" de la Federación.</w:t>
      </w:r>
    </w:p>
    <w:p>
      <w:pPr>
        <w:pStyle w:val="Estilo"/>
      </w:pPr>
      <w:r>
        <w:t/>
      </w:r>
    </w:p>
    <w:p>
      <w:pPr>
        <w:pStyle w:val="Estilo"/>
      </w:pPr>
      <w:r>
        <w:t>SEGUNDO.- El Congreso Federal y las Legislaturas Locales, deberán expedir en el plazo de un año, las leyes reglamentarias previstas en las anteriores reformas y adiciones.</w:t>
      </w:r>
    </w:p>
    <w:p>
      <w:pPr>
        <w:pStyle w:val="Estilo"/>
      </w:pPr>
      <w:r>
        <w:t/>
      </w:r>
    </w:p>
    <w:p>
      <w:pPr>
        <w:pStyle w:val="Estilo"/>
      </w:pPr>
      <w:r>
        <w:t/>
      </w:r>
    </w:p>
    <w:p>
      <w:pPr>
        <w:pStyle w:val="Estilo"/>
      </w:pPr>
      <w:r>
        <w:t>D.O.F. 4 DE FEBRERO DE 1977.</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6 DE DICIEMBRE DE 1977.</w:t>
      </w:r>
    </w:p>
    <w:p>
      <w:pPr>
        <w:pStyle w:val="Estilo"/>
      </w:pPr>
      <w:r>
        <w:t/>
      </w:r>
    </w:p>
    <w:p>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pPr>
        <w:pStyle w:val="Estilo"/>
      </w:pPr>
      <w:r>
        <w:t/>
      </w:r>
    </w:p>
    <w:p>
      <w:pPr>
        <w:pStyle w:val="Estilo"/>
      </w:pPr>
      <w:r>
        <w:t>ARTICULO SEGUNDO.- Las presentes adiciones y reformas entrarán en vigor al día siguiente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ADICIONA LA FRACCIÓN XII Y REFORMA LA FRACCIÓN XIII, AMBAS DEL APARTADO "A" DEL ARTÍCULO 123.</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9 DE ENERO DE 1978.</w:t>
      </w:r>
    </w:p>
    <w:p>
      <w:pPr>
        <w:pStyle w:val="Estilo"/>
      </w:pPr>
      <w:r>
        <w:t/>
      </w:r>
    </w:p>
    <w:p>
      <w:pPr>
        <w:pStyle w:val="Estilo"/>
      </w:pPr>
      <w:r>
        <w:t>DECRETO QUE REFORMA LA FRACCIÓN XXXI, DEL APARTADO "A", DEL ARTÍCULO 123.</w:t>
      </w:r>
    </w:p>
    <w:p>
      <w:pPr>
        <w:pStyle w:val="Estilo"/>
      </w:pPr>
      <w:r>
        <w:t/>
      </w:r>
    </w:p>
    <w:p>
      <w:pPr>
        <w:pStyle w:val="Estilo"/>
      </w:pPr>
      <w:r>
        <w:t>ARTICULO PRIMERO.- El presente Decreto entrará en vigor al día siguiente al de su publicación en el "Diario Oficial" de la Federación.</w:t>
      </w:r>
    </w:p>
    <w:p>
      <w:pPr>
        <w:pStyle w:val="Estilo"/>
      </w:pPr>
      <w:r>
        <w:t/>
      </w:r>
    </w:p>
    <w:p>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pPr>
        <w:pStyle w:val="Estilo"/>
      </w:pPr>
      <w:r>
        <w:t/>
      </w:r>
    </w:p>
    <w:p>
      <w:pPr>
        <w:pStyle w:val="Estilo"/>
      </w:pPr>
      <w:r>
        <w:t/>
      </w:r>
    </w:p>
    <w:p>
      <w:pPr>
        <w:pStyle w:val="Estilo"/>
      </w:pPr>
      <w:r>
        <w:t>D.O.F. 19 DE DICIEMBRE DE 1978.</w:t>
      </w:r>
    </w:p>
    <w:p>
      <w:pPr>
        <w:pStyle w:val="Estilo"/>
      </w:pPr>
      <w:r>
        <w:t/>
      </w:r>
    </w:p>
    <w:p>
      <w:pPr>
        <w:pStyle w:val="Estilo"/>
      </w:pPr>
      <w:r>
        <w:t>UNICO.- El presente Decreto entrará en vigor al día siguiente del de su publicación en el "Diario Oficial" de la Federación.</w:t>
      </w:r>
    </w:p>
    <w:p>
      <w:pPr>
        <w:pStyle w:val="Estilo"/>
      </w:pPr>
      <w:r>
        <w:t/>
      </w:r>
    </w:p>
    <w:p>
      <w:pPr>
        <w:pStyle w:val="Estilo"/>
      </w:pPr>
      <w:r>
        <w:t/>
      </w:r>
    </w:p>
    <w:p>
      <w:pPr>
        <w:pStyle w:val="Estilo"/>
      </w:pPr>
      <w:r>
        <w:t>D.O.F. 6 DE AGOSTO DE 1979.</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El Pleno de la Suprema Corte de Justicia determinará cuándo la Sala Auxiliar deberá suspender y reanudar sus funciones, y cuándo dejará de funcionar definitivamente.</w:t>
      </w:r>
    </w:p>
    <w:p>
      <w:pPr>
        <w:pStyle w:val="Estilo"/>
      </w:pPr>
      <w:r>
        <w:t/>
      </w:r>
    </w:p>
    <w:p>
      <w:pPr>
        <w:pStyle w:val="Estilo"/>
      </w:pPr>
      <w:r>
        <w:t>ARTICULO TERCERO.- Se faculta a la Suprema Corte de Justicia de la Nación para dictar las medidas necesarias a fin de lograr la efectividad de las presentes reformas.</w:t>
      </w:r>
    </w:p>
    <w:p>
      <w:pPr>
        <w:pStyle w:val="Estilo"/>
      </w:pPr>
      <w:r>
        <w:t/>
      </w:r>
    </w:p>
    <w:p>
      <w:pPr>
        <w:pStyle w:val="Estilo"/>
      </w:pPr>
      <w:r>
        <w:t/>
      </w:r>
    </w:p>
    <w:p>
      <w:pPr>
        <w:pStyle w:val="Estilo"/>
      </w:pPr>
      <w:r>
        <w:t>D.O.F. 18 DE MARZO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9 DE JUNIO DE 1980.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DICIEMBRE DE 1980.</w:t>
      </w:r>
    </w:p>
    <w:p>
      <w:pPr>
        <w:pStyle w:val="Estilo"/>
      </w:pPr>
      <w:r>
        <w:t/>
      </w:r>
    </w:p>
    <w:p>
      <w:pPr>
        <w:pStyle w:val="Estilo"/>
      </w:pPr>
      <w:r>
        <w:t>ARTICULO UNICO.- Esta reforma entrará en vigor al día siguiente de su publicación en el "Diario Oficial" de la Federación.</w:t>
      </w:r>
    </w:p>
    <w:p>
      <w:pPr>
        <w:pStyle w:val="Estilo"/>
      </w:pPr>
      <w:r>
        <w:t/>
      </w:r>
    </w:p>
    <w:p>
      <w:pPr>
        <w:pStyle w:val="Estilo"/>
      </w:pPr>
      <w:r>
        <w:t/>
      </w:r>
    </w:p>
    <w:p>
      <w:pPr>
        <w:pStyle w:val="Estilo"/>
      </w:pPr>
      <w:r>
        <w:t>D.O.F. 21 DE ABRIL DE 1981.</w:t>
      </w:r>
    </w:p>
    <w:p>
      <w:pPr>
        <w:pStyle w:val="Estilo"/>
      </w:pPr>
      <w:r>
        <w:t/>
      </w:r>
    </w:p>
    <w:p>
      <w:pPr>
        <w:pStyle w:val="Estilo"/>
      </w:pPr>
      <w:r>
        <w:t>DECRETO QUE REFORMA LA FRACCIÓN VIII DEL ARTÍCULO 117.</w:t>
      </w:r>
    </w:p>
    <w:p>
      <w:pPr>
        <w:pStyle w:val="Estilo"/>
      </w:pPr>
      <w:r>
        <w:t/>
      </w:r>
    </w:p>
    <w:p>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pPr>
        <w:pStyle w:val="Estilo"/>
      </w:pPr>
      <w:r>
        <w:t/>
      </w:r>
    </w:p>
    <w:p>
      <w:pPr>
        <w:pStyle w:val="Estilo"/>
      </w:pPr>
      <w:r>
        <w:t/>
      </w:r>
    </w:p>
    <w:p>
      <w:pPr>
        <w:pStyle w:val="Estilo"/>
      </w:pPr>
      <w:r>
        <w:t>D.O.F. 21 DE ABRIL DE 1981.</w:t>
      </w:r>
    </w:p>
    <w:p>
      <w:pPr>
        <w:pStyle w:val="Estilo"/>
      </w:pPr>
      <w:r>
        <w:t/>
      </w:r>
    </w:p>
    <w:p>
      <w:pPr>
        <w:pStyle w:val="Estilo"/>
      </w:pPr>
      <w:r>
        <w:t>DECRETO QUE REFORMA LOS ARTÍCULOS 29, 90 Y 92.</w:t>
      </w:r>
    </w:p>
    <w:p>
      <w:pPr>
        <w:pStyle w:val="Estilo"/>
      </w:pPr>
      <w:r>
        <w:t/>
      </w:r>
    </w:p>
    <w:p>
      <w:pPr>
        <w:pStyle w:val="Estilo"/>
      </w:pPr>
      <w:r>
        <w:t>UNICO.- Las presentes reformas entrarán en vigor al día siguiente de su publicación en el "Diario Oficial" de la Federación.</w:t>
      </w:r>
    </w:p>
    <w:p>
      <w:pPr>
        <w:pStyle w:val="Estilo"/>
      </w:pPr>
      <w:r>
        <w:t/>
      </w:r>
    </w:p>
    <w:p>
      <w:pPr>
        <w:pStyle w:val="Estilo"/>
      </w:pPr>
      <w:r>
        <w:t/>
      </w:r>
    </w:p>
    <w:p>
      <w:pPr>
        <w:pStyle w:val="Estilo"/>
      </w:pPr>
      <w:r>
        <w:t>D.O.F. 22 DE ABRIL DE 1981.</w:t>
      </w:r>
    </w:p>
    <w:p>
      <w:pPr>
        <w:pStyle w:val="Estilo"/>
      </w:pPr>
      <w:r>
        <w:t/>
      </w:r>
    </w:p>
    <w:p>
      <w:pPr>
        <w:pStyle w:val="Estilo"/>
      </w:pPr>
      <w:r>
        <w:t>ARTICULO UNICO.- Esta reforma entrará en vigor al día siguiente de su publicación en el "Diario Oficial" de la Federación. </w:t>
      </w:r>
    </w:p>
    <w:p>
      <w:pPr>
        <w:pStyle w:val="Estilo"/>
      </w:pPr>
      <w:r>
        <w:t/>
      </w:r>
    </w:p>
    <w:p>
      <w:pPr>
        <w:pStyle w:val="Estilo"/>
      </w:pPr>
      <w:r>
        <w:t/>
      </w:r>
    </w:p>
    <w:p>
      <w:pPr>
        <w:pStyle w:val="Estilo"/>
      </w:pPr>
      <w:r>
        <w:t>D.O.F. 17 DE NOVIEMBRE DE 1982.</w:t>
      </w:r>
    </w:p>
    <w:p>
      <w:pPr>
        <w:pStyle w:val="Estilo"/>
      </w:pPr>
      <w:r>
        <w:t/>
      </w:r>
    </w:p>
    <w:p>
      <w:pPr>
        <w:pStyle w:val="Estilo"/>
      </w:pPr>
      <w:r>
        <w:t>DECRETO QUE ADICIONA UN PÁRRAFO QUINTO AL ARTÍCULO 28, MODIFICA LA FRACCIÓN X Y XVIII DEL ARTÍCULO 73, Y ADICIONA LA FRACCIÓN XIII BIS DEL APARTADO B DEL ARTÍCULO 123.</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pPr>
        <w:pStyle w:val="Estilo"/>
      </w:pPr>
      <w:r>
        <w:t/>
      </w:r>
    </w:p>
    <w:p>
      <w:pPr>
        <w:pStyle w:val="Estilo"/>
      </w:pPr>
      <w:r>
        <w:t/>
      </w:r>
    </w:p>
    <w:p>
      <w:pPr>
        <w:pStyle w:val="Estilo"/>
      </w:pPr>
      <w:r>
        <w:t>D.O.F. 17 DE NOVIEMBRE DE 1982.</w:t>
      </w:r>
    </w:p>
    <w:p>
      <w:pPr>
        <w:pStyle w:val="Estilo"/>
      </w:pPr>
      <w:r>
        <w:t/>
      </w:r>
    </w:p>
    <w:p>
      <w:pPr>
        <w:pStyle w:val="Estilo"/>
      </w:pPr>
      <w:r>
        <w:t>DECRETO QUE REFORMA EL PÁRRAFO SEGUNDO DE LA FRACCIÓN IV DEL ARTÍCULO 74.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DICIEMBRE DE 1982.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Se derogan las fracciones VII del Artículo 74, IX del Artículo 76 y XIX del Artículo 89 de la Constitución Política de los Estados UNidos Mexicanos.</w:t>
      </w:r>
    </w:p>
    <w:p>
      <w:pPr>
        <w:pStyle w:val="Estilo"/>
      </w:pPr>
      <w:r>
        <w:t/>
      </w:r>
    </w:p>
    <w:p>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pPr>
        <w:pStyle w:val="Estilo"/>
      </w:pPr>
      <w:r>
        <w:t/>
      </w:r>
    </w:p>
    <w:p>
      <w:pPr>
        <w:pStyle w:val="Estilo"/>
      </w:pPr>
      <w:r>
        <w:t/>
      </w:r>
    </w:p>
    <w:p>
      <w:pPr>
        <w:pStyle w:val="Estilo"/>
      </w:pPr>
      <w:r>
        <w:t>D.O.F. 3 DE FEBRERO DE 1983.</w:t>
      </w:r>
    </w:p>
    <w:p>
      <w:pPr>
        <w:pStyle w:val="Estilo"/>
      </w:pPr>
      <w:r>
        <w:t/>
      </w:r>
    </w:p>
    <w:p>
      <w:pPr>
        <w:pStyle w:val="Estilo"/>
      </w:pPr>
      <w:r>
        <w:t>DECRETO QUE ADICIONA DOS PÁRRAFOS AL ARTÍCULO 16, REFORMA EL ARTÍCULO 25, 26, ADICIONA LAS FRACCIONES XIX Y XX DEL ARTÍCULO 27, REFORMA EL ARTÍCULO 28 Y ADICIONA LAS FRACCIONES XXIX-D; XXIX-E Y XXIX-F AL ARTÍCULO 73.</w:t>
      </w:r>
    </w:p>
    <w:p>
      <w:pPr>
        <w:pStyle w:val="Estilo"/>
      </w:pPr>
      <w:r>
        <w:t/>
      </w:r>
    </w:p>
    <w:p>
      <w:pPr>
        <w:pStyle w:val="Estilo"/>
      </w:pPr>
      <w:r>
        <w:t>ARTICULO UNICO.- Las presentes reformas y adiciones a la Constitución Política de los Estados Unidos Mexicanos entrarán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Y ADICIONA EL ARTÍCULO 115.</w:t>
      </w:r>
    </w:p>
    <w:p>
      <w:pPr>
        <w:pStyle w:val="Estilo"/>
      </w:pPr>
      <w:r>
        <w:t/>
      </w:r>
    </w:p>
    <w:p>
      <w:pPr>
        <w:pStyle w:val="Estilo"/>
      </w:pPr>
      <w:r>
        <w:t>ARTICULO PRIMERO.- El presente Decreto entrará en vigor al siguiente día de su publicación en el Diario Oficial de la Federación.</w:t>
      </w:r>
    </w:p>
    <w:p>
      <w:pPr>
        <w:pStyle w:val="Estilo"/>
      </w:pPr>
      <w:r>
        <w:t/>
      </w:r>
    </w:p>
    <w:p>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pPr>
        <w:pStyle w:val="Estilo"/>
      </w:pPr>
      <w:r>
        <w:t/>
      </w:r>
    </w:p>
    <w:p>
      <w:pPr>
        <w:pStyle w:val="Estilo"/>
      </w:pPr>
      <w:r>
        <w:t/>
      </w:r>
    </w:p>
    <w:p>
      <w:pPr>
        <w:pStyle w:val="Estilo"/>
      </w:pPr>
      <w:r>
        <w:t>D.O.F. 3 DE FEBRERO DE 1983.</w:t>
      </w:r>
    </w:p>
    <w:p>
      <w:pPr>
        <w:pStyle w:val="Estilo"/>
      </w:pPr>
      <w:r>
        <w:t/>
      </w:r>
    </w:p>
    <w:p>
      <w:pPr>
        <w:pStyle w:val="Estilo"/>
      </w:pPr>
      <w:r>
        <w:t>DECRETO QUE ADICIONA UN PÁRRAFO PENÚLTIMO AL ARTÍCULO 4°.</w:t>
      </w:r>
    </w:p>
    <w:p>
      <w:pPr>
        <w:pStyle w:val="Estilo"/>
      </w:pPr>
      <w:r>
        <w:t/>
      </w:r>
    </w:p>
    <w:p>
      <w:pPr>
        <w:pStyle w:val="Estilo"/>
      </w:pPr>
      <w:r>
        <w:t>ARTICULO UNICO.- La presente adición entrará en vigor al día siguiente de su publicación en el Diario Oficial de la Federación.</w:t>
      </w:r>
    </w:p>
    <w:p>
      <w:pPr>
        <w:pStyle w:val="Estilo"/>
      </w:pPr>
      <w:r>
        <w:t/>
      </w:r>
    </w:p>
    <w:p>
      <w:pPr>
        <w:pStyle w:val="Estilo"/>
      </w:pPr>
      <w:r>
        <w:t/>
      </w:r>
    </w:p>
    <w:p>
      <w:pPr>
        <w:pStyle w:val="Estilo"/>
      </w:pPr>
      <w:r>
        <w:t>D.O.F. 3 DE FEBRERO DE 1983.</w:t>
      </w:r>
    </w:p>
    <w:p>
      <w:pPr>
        <w:pStyle w:val="Estilo"/>
      </w:pPr>
      <w:r>
        <w:t/>
      </w:r>
    </w:p>
    <w:p>
      <w:pPr>
        <w:pStyle w:val="Estilo"/>
      </w:pPr>
      <w:r>
        <w:t>DECRETO QUE REFORMA EL ARTÍCULO 21.</w:t>
      </w:r>
    </w:p>
    <w:p>
      <w:pPr>
        <w:pStyle w:val="Estilo"/>
      </w:pPr>
      <w:r>
        <w:t/>
      </w:r>
    </w:p>
    <w:p>
      <w:pPr>
        <w:pStyle w:val="Estilo"/>
      </w:pPr>
      <w:r>
        <w:t>ARTICULO UNICO.- La presente reforma entrará en vigor al día siguiente de su publicación en el Diario Oficial de la Federación.</w:t>
      </w:r>
    </w:p>
    <w:p>
      <w:pPr>
        <w:pStyle w:val="Estilo"/>
      </w:pPr>
      <w:r>
        <w:t/>
      </w:r>
    </w:p>
    <w:p>
      <w:pPr>
        <w:pStyle w:val="Estilo"/>
      </w:pPr>
      <w:r>
        <w:t/>
      </w:r>
    </w:p>
    <w:p>
      <w:pPr>
        <w:pStyle w:val="Estilo"/>
      </w:pPr>
      <w:r>
        <w:t>D.O.F. 7 DE FEBRERO DE 1983.</w:t>
      </w:r>
    </w:p>
    <w:p>
      <w:pPr>
        <w:pStyle w:val="Estilo"/>
      </w:pPr>
      <w:r>
        <w:t/>
      </w:r>
    </w:p>
    <w:p>
      <w:pPr>
        <w:pStyle w:val="Estilo"/>
      </w:pPr>
      <w:r>
        <w:t>UNICO.- Este Decreto entrará en vigor el día siguiente al de su publicación en el Diario Oficial de la Federación.</w:t>
      </w:r>
    </w:p>
    <w:p>
      <w:pPr>
        <w:pStyle w:val="Estilo"/>
      </w:pPr>
      <w:r>
        <w:t/>
      </w:r>
    </w:p>
    <w:p>
      <w:pPr>
        <w:pStyle w:val="Estilo"/>
      </w:pPr>
      <w:r>
        <w:t/>
      </w:r>
    </w:p>
    <w:p>
      <w:pPr>
        <w:pStyle w:val="Estilo"/>
      </w:pPr>
      <w:r>
        <w:t>D.O.F. 14 DE ENERO DE 1985.</w:t>
      </w:r>
    </w:p>
    <w:p>
      <w:pPr>
        <w:pStyle w:val="Estilo"/>
      </w:pPr>
      <w:r>
        <w:t/>
      </w:r>
    </w:p>
    <w:p>
      <w:pPr>
        <w:pStyle w:val="Estilo"/>
      </w:pPr>
      <w:r>
        <w:t>ARTICULO UNICO.- El presente Decreto entrará en vigor a los seis meses de su publicación en el Diario Oficial de la Federación.</w:t>
      </w:r>
    </w:p>
    <w:p>
      <w:pPr>
        <w:pStyle w:val="Estilo"/>
      </w:pPr>
      <w:r>
        <w:t/>
      </w:r>
    </w:p>
    <w:p>
      <w:pPr>
        <w:pStyle w:val="Estilo"/>
      </w:pPr>
      <w:r>
        <w:t/>
      </w:r>
    </w:p>
    <w:p>
      <w:pPr>
        <w:pStyle w:val="Estilo"/>
      </w:pPr>
      <w:r>
        <w:t>D.O.F. 8 DE FEBRERO DE 1985.</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65, 66 Y 69, Y ADICIONA LOS ARTÍCULOS DÉCIMO SÉPTIMO Y DECIMO OCTAVO TRANSITORIOS.</w:t>
      </w:r>
    </w:p>
    <w:p>
      <w:pPr>
        <w:pStyle w:val="Estilo"/>
      </w:pPr>
      <w:r>
        <w:t/>
      </w:r>
    </w:p>
    <w:p>
      <w:pPr>
        <w:pStyle w:val="Estilo"/>
      </w:pPr>
      <w:r>
        <w:t>ARTICULO 1o.- Este Decreto entrará en vigor al día siguiente de su publicación en el Diario Oficial de la Federación y las Reformas a los Artículos 65, 66 y 69 surtirán sus efectos a partir del 1o. de septiembre de 1989.</w:t>
      </w:r>
    </w:p>
    <w:p>
      <w:pPr>
        <w:pStyle w:val="Estilo"/>
      </w:pPr>
      <w:r>
        <w:t/>
      </w:r>
    </w:p>
    <w:p>
      <w:pPr>
        <w:pStyle w:val="Estilo"/>
      </w:pPr>
      <w:r>
        <w:t>ARTICULO 2o.- Los Artículos Transitorios Décimo Séptimo y Décimo Octavo de la Constitución surtirán sus efectos a partir del 1o. de septiembre de 1988.</w:t>
      </w:r>
    </w:p>
    <w:p>
      <w:pPr>
        <w:pStyle w:val="Estilo"/>
      </w:pPr>
      <w:r>
        <w:t/>
      </w:r>
    </w:p>
    <w:p>
      <w:pPr>
        <w:pStyle w:val="Estilo"/>
      </w:pPr>
      <w:r>
        <w:t/>
      </w:r>
    </w:p>
    <w:p>
      <w:pPr>
        <w:pStyle w:val="Estilo"/>
      </w:pPr>
      <w:r>
        <w:t>D.O.F. 7 DE ABRIL DE 1986.</w:t>
      </w:r>
    </w:p>
    <w:p>
      <w:pPr>
        <w:pStyle w:val="Estilo"/>
      </w:pPr>
      <w:r>
        <w:t/>
      </w:r>
    </w:p>
    <w:p>
      <w:pPr>
        <w:pStyle w:val="Estilo"/>
      </w:pPr>
      <w:r>
        <w:t>DECRETO QUE REFORMA LOS ARTÍCULOS 106 Y 107.</w:t>
      </w:r>
    </w:p>
    <w:p>
      <w:pPr>
        <w:pStyle w:val="Estilo"/>
      </w:pPr>
      <w:r>
        <w:t/>
      </w:r>
    </w:p>
    <w:p>
      <w:pPr>
        <w:pStyle w:val="Estilo"/>
      </w:pPr>
      <w:r>
        <w:t>UNICO.- El presente decreto entrará en vigor a los sesenta días siguientes al de su publicación en el Diario Oficial de la Federación.</w:t>
      </w:r>
    </w:p>
    <w:p>
      <w:pPr>
        <w:pStyle w:val="Estilo"/>
      </w:pPr>
      <w:r>
        <w:t/>
      </w:r>
    </w:p>
    <w:p>
      <w:pPr>
        <w:pStyle w:val="Estilo"/>
      </w:pPr>
      <w:r>
        <w:t/>
      </w:r>
    </w:p>
    <w:p>
      <w:pPr>
        <w:pStyle w:val="Estilo"/>
      </w:pPr>
      <w:r>
        <w:t>D.O.F. 15 DE DICIEMBRE DE 1986.</w:t>
      </w:r>
    </w:p>
    <w:p>
      <w:pPr>
        <w:pStyle w:val="Estilo"/>
      </w:pPr>
      <w:r>
        <w:t/>
      </w:r>
    </w:p>
    <w:p>
      <w:pPr>
        <w:pStyle w:val="Estilo"/>
      </w:pPr>
      <w:r>
        <w:t>ARTICULO UNICO.- Este Decreto entrará en vigor al día siguiente de su publicación en el Diario Oficial de la Federación.</w:t>
      </w:r>
    </w:p>
    <w:p>
      <w:pPr>
        <w:pStyle w:val="Estilo"/>
      </w:pPr>
      <w:r>
        <w:t/>
      </w:r>
    </w:p>
    <w:p>
      <w:pPr>
        <w:pStyle w:val="Estilo"/>
      </w:pPr>
      <w:r>
        <w:t/>
      </w:r>
    </w:p>
    <w:p>
      <w:pPr>
        <w:pStyle w:val="Estilo"/>
      </w:pPr>
      <w:r>
        <w:t>D.O.F. 23 DE DICIEMBRE DE 1986.</w:t>
      </w:r>
    </w:p>
    <w:p>
      <w:pPr>
        <w:pStyle w:val="Estilo"/>
      </w:pPr>
      <w:r>
        <w:t/>
      </w:r>
    </w:p>
    <w:p>
      <w:pPr>
        <w:pStyle w:val="Estilo"/>
      </w:pPr>
      <w:r>
        <w:t>ARTICULO UNICO.- El presente Decreto entrará en vigor el 1o. de enero de 1987.</w:t>
      </w:r>
    </w:p>
    <w:p>
      <w:pPr>
        <w:pStyle w:val="Estilo"/>
      </w:pPr>
      <w:r>
        <w:t/>
      </w:r>
    </w:p>
    <w:p>
      <w:pPr>
        <w:pStyle w:val="Estilo"/>
      </w:pPr>
      <w:r>
        <w:t/>
      </w:r>
    </w:p>
    <w:p>
      <w:pPr>
        <w:pStyle w:val="Estilo"/>
      </w:pPr>
      <w:r>
        <w:t>D.O.F. 17 DE MARZO DE 1987.</w:t>
      </w:r>
    </w:p>
    <w:p>
      <w:pPr>
        <w:pStyle w:val="Estilo"/>
      </w:pPr>
      <w:r>
        <w:t/>
      </w:r>
    </w:p>
    <w:p>
      <w:pPr>
        <w:pStyle w:val="Estilo"/>
      </w:pPr>
      <w:r>
        <w:t>DECRETO QUE REFORMA LOS ARTÍCULOS 17, 46, 115 Y 116.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pPr>
        <w:pStyle w:val="Estilo"/>
      </w:pPr>
      <w:r>
        <w:t/>
      </w:r>
    </w:p>
    <w:p>
      <w:pPr>
        <w:pStyle w:val="Estilo"/>
      </w:pPr>
      <w:r>
        <w:t/>
      </w:r>
    </w:p>
    <w:p>
      <w:pPr>
        <w:pStyle w:val="Estilo"/>
      </w:pPr>
      <w:r>
        <w:t>D.O.F. 17 DE MARZO DE 1987.</w:t>
      </w:r>
    </w:p>
    <w:p>
      <w:pPr>
        <w:pStyle w:val="Estilo"/>
      </w:pPr>
      <w:r>
        <w:t/>
      </w:r>
    </w:p>
    <w:p>
      <w:pPr>
        <w:pStyle w:val="Estilo"/>
      </w:pPr>
      <w:r>
        <w:t>DECRETO QUE REFORMA EL PÁRRAFO SEXTO DE LA FRACCIÓN IV DEL ARTÍCULO 74.</w:t>
      </w:r>
    </w:p>
    <w:p>
      <w:pPr>
        <w:pStyle w:val="Estilo"/>
      </w:pPr>
      <w:r>
        <w:t/>
      </w:r>
    </w:p>
    <w:p>
      <w:pPr>
        <w:pStyle w:val="Estilo"/>
      </w:pPr>
      <w:r>
        <w:t>ARTICULO UNICO.- El presente decreto entrará en vigor a partir del 1o. de septiembre de 1989.</w:t>
      </w:r>
    </w:p>
    <w:p>
      <w:pPr>
        <w:pStyle w:val="Estilo"/>
      </w:pPr>
      <w:r>
        <w:t/>
      </w:r>
    </w:p>
    <w:p>
      <w:pPr>
        <w:pStyle w:val="Estilo"/>
      </w:pPr>
      <w:r>
        <w:t/>
      </w:r>
    </w:p>
    <w:p>
      <w:pPr>
        <w:pStyle w:val="Estilo"/>
      </w:pPr>
      <w:r>
        <w:t>D.O.F. 10 DE AGOSTO DE 1987.</w:t>
      </w:r>
    </w:p>
    <w:p>
      <w:pPr>
        <w:pStyle w:val="Estilo"/>
      </w:pPr>
      <w:r>
        <w:t/>
      </w:r>
    </w:p>
    <w:p>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pPr>
        <w:pStyle w:val="Estilo"/>
      </w:pPr>
      <w:r>
        <w:t/>
      </w:r>
    </w:p>
    <w:p>
      <w:pPr>
        <w:pStyle w:val="Estilo"/>
      </w:pPr>
      <w:r>
        <w:t>UNICO.- El presente Decreto entrará en vigor el día 15 de enero de 1988, previa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LOS ARTÍCULOS 73 FRACCIÓN VI, 79 FRACCIÓN V, 89 FRACCIONES II Y XVII, 110 PRIMER PÁRRAFO, 111 PRIMER PÁRRAFO Y 127 Y SE DEROGA LA FRACCIÓN VI DEL ARTÍCULO 74.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pPr>
        <w:pStyle w:val="Estilo"/>
      </w:pPr>
      <w:r>
        <w:t/>
      </w:r>
    </w:p>
    <w:p>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pPr>
        <w:pStyle w:val="Estilo"/>
      </w:pPr>
      <w:r>
        <w:t/>
      </w:r>
    </w:p>
    <w:p>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pPr>
        <w:pStyle w:val="Estilo"/>
      </w:pPr>
      <w:r>
        <w:t/>
      </w:r>
    </w:p>
    <w:p>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pPr>
        <w:pStyle w:val="Estilo"/>
      </w:pPr>
      <w:r>
        <w:t/>
      </w:r>
    </w:p>
    <w:p>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pPr>
        <w:pStyle w:val="Estilo"/>
      </w:pPr>
      <w:r>
        <w:t/>
      </w:r>
    </w:p>
    <w:p>
      <w:pPr>
        <w:pStyle w:val="Estilo"/>
      </w:pPr>
      <w:r>
        <w:t>SEPTIMO.- El Colegio Electoral de la Asamblea de Representantes del Distrito Federal que calificará la elección de 1988, habrá de reunirse para este fin, durante la primera quincena del mes de octubre, del propio año de la elección.</w:t>
      </w:r>
    </w:p>
    <w:p>
      <w:pPr>
        <w:pStyle w:val="Estilo"/>
      </w:pPr>
      <w:r>
        <w:t/>
      </w:r>
    </w:p>
    <w:p>
      <w:pPr>
        <w:pStyle w:val="Estilo"/>
      </w:pPr>
      <w:r>
        <w:t/>
      </w:r>
    </w:p>
    <w:p>
      <w:pPr>
        <w:pStyle w:val="Estilo"/>
      </w:pPr>
      <w:r>
        <w:t>D.O.F. 10 DE AGOSTO DE 1987.</w:t>
      </w:r>
    </w:p>
    <w:p>
      <w:pPr>
        <w:pStyle w:val="Estilo"/>
      </w:pPr>
      <w:r>
        <w:t/>
      </w:r>
    </w:p>
    <w:p>
      <w:pPr>
        <w:pStyle w:val="Estilo"/>
      </w:pPr>
      <w:r>
        <w:t>DECRETO QUE REFORMA EL ARTÍCULO 78 Y ADICIONA UN ARTÍCULO DÉCIMO NOVENO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10 DE AGOSTO DE 1987.</w:t>
      </w:r>
    </w:p>
    <w:p>
      <w:pPr>
        <w:pStyle w:val="Estilo"/>
      </w:pPr>
      <w:r>
        <w:t/>
      </w:r>
    </w:p>
    <w:p>
      <w:pPr>
        <w:pStyle w:val="Estilo"/>
      </w:pPr>
      <w:r>
        <w:t>DECRETO QUE REFORMA EL PÁRRAFO TERCERO DEL ARTÍCULO 27 Y ADICIONA LA FRACCIÓN XXIX-G DEL ARTÍCULO 73.</w:t>
      </w:r>
    </w:p>
    <w:p>
      <w:pPr>
        <w:pStyle w:val="Estilo"/>
      </w:pPr>
      <w:r>
        <w:t/>
      </w:r>
    </w:p>
    <w:p>
      <w:pPr>
        <w:pStyle w:val="Estilo"/>
      </w:pPr>
      <w:r>
        <w:t>ARTICULO UNICO.- La presente reforma y adición a la Constitución Política de los Estados Unidos Mexicanos entrará en vigor al día siguiente de su publicación en el Diario Oficial de la Federación.</w:t>
      </w:r>
    </w:p>
    <w:p>
      <w:pPr>
        <w:pStyle w:val="Estilo"/>
      </w:pPr>
      <w:r>
        <w:t/>
      </w:r>
    </w:p>
    <w:p>
      <w:pPr>
        <w:pStyle w:val="Estilo"/>
      </w:pPr>
      <w:r>
        <w:t/>
      </w:r>
    </w:p>
    <w:p>
      <w:pPr>
        <w:pStyle w:val="Estilo"/>
      </w:pPr>
      <w:r>
        <w:t>D.O.F. 11 DE MAYO DE 1988.</w:t>
      </w:r>
    </w:p>
    <w:p>
      <w:pPr>
        <w:pStyle w:val="Estilo"/>
      </w:pPr>
      <w:r>
        <w:t/>
      </w:r>
    </w:p>
    <w:p>
      <w:pPr>
        <w:pStyle w:val="Estilo"/>
      </w:pPr>
      <w:r>
        <w:t>UNICO.- Este Decreto entrará en vigor al siguiente día de su publicación en el Diario Oficial de la Federación.</w:t>
      </w:r>
    </w:p>
    <w:p>
      <w:pPr>
        <w:pStyle w:val="Estilo"/>
      </w:pPr>
      <w:r>
        <w:t/>
      </w:r>
    </w:p>
    <w:p>
      <w:pPr>
        <w:pStyle w:val="Estilo"/>
      </w:pPr>
      <w:r>
        <w:t/>
      </w:r>
    </w:p>
    <w:p>
      <w:pPr>
        <w:pStyle w:val="Estilo"/>
      </w:pPr>
      <w:r>
        <w:t>D.O.F. 6 DE ABRIL DE 1990.</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En tanto no se establezca el servicio del Registro Nacional Ciudadano, los ciudadanos deberán inscribirse en los padrones electorales.</w:t>
      </w:r>
    </w:p>
    <w:p>
      <w:pPr>
        <w:pStyle w:val="Estilo"/>
      </w:pPr>
      <w:r>
        <w:t/>
      </w:r>
    </w:p>
    <w:p>
      <w:pPr>
        <w:pStyle w:val="Estilo"/>
      </w:pPr>
      <w:r>
        <w:t>TERCERO.- Los diputados electos a la LIV Legislatura del Congreso de la Unión durarán en sus funciones hasta el 31 de octubre de 1991.</w:t>
      </w:r>
    </w:p>
    <w:p>
      <w:pPr>
        <w:pStyle w:val="Estilo"/>
      </w:pPr>
      <w:r>
        <w:t/>
      </w:r>
    </w:p>
    <w:p>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pPr>
        <w:pStyle w:val="Estilo"/>
      </w:pPr>
      <w:r>
        <w:t/>
      </w:r>
    </w:p>
    <w:p>
      <w:pPr>
        <w:pStyle w:val="Estilo"/>
      </w:pPr>
      <w:r>
        <w:t>QUINTO.- La Comisión Permanente se integra con 37 miembros en los términos del Artículo 78 de esta Constitución a partir del primer receso de la LIV Legislatura al H. Congreso de la Unión.</w:t>
      </w:r>
    </w:p>
    <w:p>
      <w:pPr>
        <w:pStyle w:val="Estilo"/>
      </w:pPr>
      <w:r>
        <w:t/>
      </w:r>
    </w:p>
    <w:p>
      <w:pPr>
        <w:pStyle w:val="Estilo"/>
      </w:pPr>
      <w:r>
        <w:t>SEXTO.- En tanto se expida por el Congreso de la Unión la nueva ley reglamentaria en materia electoral, seguirá en vigor el Código Federal Electoral.</w:t>
      </w:r>
    </w:p>
    <w:p>
      <w:pPr>
        <w:pStyle w:val="Estilo"/>
      </w:pPr>
      <w:r>
        <w:t/>
      </w:r>
    </w:p>
    <w:p>
      <w:pPr>
        <w:pStyle w:val="Estilo"/>
      </w:pPr>
      <w:r>
        <w:t/>
      </w:r>
    </w:p>
    <w:p>
      <w:pPr>
        <w:pStyle w:val="Estilo"/>
      </w:pPr>
      <w:r>
        <w:t>D.O.F. 27 DE JUNIO DE 1990.</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pPr>
        <w:pStyle w:val="Estilo"/>
      </w:pPr>
      <w:r>
        <w:t/>
      </w:r>
    </w:p>
    <w:p>
      <w:pPr>
        <w:pStyle w:val="Estilo"/>
      </w:pPr>
      <w:r>
        <w:t/>
      </w:r>
    </w:p>
    <w:p>
      <w:pPr>
        <w:pStyle w:val="Estilo"/>
      </w:pPr>
      <w:r>
        <w:t>D.O.F. 6 DE ENERO DE 1992.</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pPr>
        <w:pStyle w:val="Estilo"/>
      </w:pPr>
      <w:r>
        <w:t/>
      </w:r>
    </w:p>
    <w:p>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pPr>
        <w:pStyle w:val="Estilo"/>
      </w:pPr>
      <w:r>
        <w:t/>
      </w:r>
    </w:p>
    <w:p>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pPr>
        <w:pStyle w:val="Estilo"/>
      </w:pPr>
      <w:r>
        <w:t/>
      </w:r>
    </w:p>
    <w:p>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pPr>
        <w:pStyle w:val="Estilo"/>
      </w:pPr>
      <w:r>
        <w:t/>
      </w:r>
    </w:p>
    <w:p>
      <w:pPr>
        <w:pStyle w:val="Estilo"/>
      </w:pPr>
      <w:r>
        <w:t/>
      </w:r>
    </w:p>
    <w:p>
      <w:pPr>
        <w:pStyle w:val="Estilo"/>
      </w:pPr>
      <w:r>
        <w:t>D.O.F. 28 DE ENERO DE 1992.</w:t>
      </w:r>
    </w:p>
    <w:p>
      <w:pPr>
        <w:pStyle w:val="Estilo"/>
      </w:pPr>
      <w:r>
        <w:t/>
      </w:r>
    </w:p>
    <w:p>
      <w:pPr>
        <w:pStyle w:val="Estilo"/>
      </w:pPr>
      <w:r>
        <w:t>DECRETO QUE REFORMA LAS FRACCIONES I, II, III Y IV DEL ARTÍCULO 3; PÁRRAFO QUINTO DEL ARTÍCULO 5; ARTÍCULO 24; FRACCIONES II Y III DEL ARTÍCULO 27, EL ARTÍCULO 130 Y ADICIONA EL ARTÍCULO DECIMOSÉPTIMO TRANSITORIO.</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102.</w:t>
      </w:r>
    </w:p>
    <w:p>
      <w:pPr>
        <w:pStyle w:val="Estilo"/>
      </w:pPr>
      <w:r>
        <w:t/>
      </w:r>
    </w:p>
    <w:p>
      <w:pPr>
        <w:pStyle w:val="Estilo"/>
      </w:pPr>
      <w:r>
        <w:t>ARTICULO 1o.- El presente decreto entrará en vigor al día siguiente de su publicación en el Diario Oficial de la Federación.</w:t>
      </w:r>
    </w:p>
    <w:p>
      <w:pPr>
        <w:pStyle w:val="Estilo"/>
      </w:pPr>
      <w:r>
        <w:t/>
      </w:r>
    </w:p>
    <w:p>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pPr>
        <w:pStyle w:val="Estilo"/>
      </w:pPr>
      <w:r>
        <w:t/>
      </w:r>
    </w:p>
    <w:p>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pPr>
        <w:pStyle w:val="Estilo"/>
      </w:pPr>
      <w:r>
        <w:t/>
      </w:r>
    </w:p>
    <w:p>
      <w:pPr>
        <w:pStyle w:val="Estilo"/>
      </w:pPr>
      <w:r>
        <w:t>Las Legislaturas de los Estados dispondrán de un año a partir de la publicación de este Decreto para establecer los organismos de protección de los Derechos Humanos.</w:t>
      </w:r>
    </w:p>
    <w:p>
      <w:pPr>
        <w:pStyle w:val="Estilo"/>
      </w:pPr>
      <w:r>
        <w:t/>
      </w:r>
    </w:p>
    <w:p>
      <w:pPr>
        <w:pStyle w:val="Estilo"/>
      </w:pPr>
      <w:r>
        <w:t/>
      </w:r>
    </w:p>
    <w:p>
      <w:pPr>
        <w:pStyle w:val="Estilo"/>
      </w:pPr>
      <w:r>
        <w:t>D.O.F. 28 DE ENERO DE 1992.</w:t>
      </w:r>
    </w:p>
    <w:p>
      <w:pPr>
        <w:pStyle w:val="Estilo"/>
      </w:pPr>
      <w:r>
        <w:t/>
      </w:r>
    </w:p>
    <w:p>
      <w:pPr>
        <w:pStyle w:val="Estilo"/>
      </w:pPr>
      <w:r>
        <w:t>DECRETO QUE REFORMA EL ARTÍCULO 4.</w:t>
      </w:r>
    </w:p>
    <w:p>
      <w:pPr>
        <w:pStyle w:val="Estilo"/>
      </w:pPr>
      <w:r>
        <w:t/>
      </w:r>
    </w:p>
    <w:p>
      <w:pPr>
        <w:pStyle w:val="Estilo"/>
      </w:pPr>
      <w:r>
        <w:t>ARTICULO UNICO.- El presente decreto entrará en vigor al día siguiente de su publicación en el Diario Oficial de la Federación.</w:t>
      </w:r>
    </w:p>
    <w:p>
      <w:pPr>
        <w:pStyle w:val="Estilo"/>
      </w:pPr>
      <w:r>
        <w:t/>
      </w:r>
    </w:p>
    <w:p>
      <w:pPr>
        <w:pStyle w:val="Estilo"/>
      </w:pPr>
      <w:r>
        <w:t/>
      </w:r>
    </w:p>
    <w:p>
      <w:pPr>
        <w:pStyle w:val="Estilo"/>
      </w:pPr>
      <w:r>
        <w:t>D.O.F. 5 DE MARZO DE 1993.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ADICIONA LA FRACCIÓN III DEL ARTÍCULO 82.</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20 DE AGOSTO DE 1993.</w:t>
      </w:r>
    </w:p>
    <w:p>
      <w:pPr>
        <w:pStyle w:val="Estilo"/>
      </w:pPr>
      <w:r>
        <w:t/>
      </w:r>
    </w:p>
    <w:p>
      <w:pPr>
        <w:pStyle w:val="Estilo"/>
      </w:pPr>
      <w:r>
        <w:t>DECRETO QUE REFORMA EL PÁRRAFO CUARTO Y ADICIONA LOS PÁRRAFOS SEXTO Y SÉPTIMO DEL ARTÍCULO 28, REFORMA LA FRACCIÓN X DEL ARTÍCULO 73 Y LA FRACCIÓN XIII BIS DEL APARTADO B DEL ARTÍCULO 123.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del banco central, reglamentaria del artículo 28 de esta Constitución, continuará en vigor la Ley Orgánica del Banco de México.</w:t>
      </w:r>
    </w:p>
    <w:p>
      <w:pPr>
        <w:pStyle w:val="Estilo"/>
      </w:pPr>
      <w:r>
        <w:t/>
      </w:r>
    </w:p>
    <w:p>
      <w:pPr>
        <w:pStyle w:val="Estilo"/>
      </w:pPr>
      <w:r>
        <w:t/>
      </w:r>
    </w:p>
    <w:p>
      <w:pPr>
        <w:pStyle w:val="Estilo"/>
      </w:pPr>
      <w:r>
        <w:t>D.O.F. 3 DE SEPTIEMBRE DE 1993.</w:t>
      </w:r>
    </w:p>
    <w:p>
      <w:pPr>
        <w:pStyle w:val="Estilo"/>
      </w:pPr>
      <w:r>
        <w:t/>
      </w:r>
    </w:p>
    <w:p>
      <w:pPr>
        <w:pStyle w:val="Estilo"/>
      </w:pPr>
      <w:r>
        <w:t>DECRETO QUE REFORMA Y ADICIONA LOS ARTÍCULOS 41, 54, 56, 60, 63, 74, Y 100.</w:t>
      </w:r>
    </w:p>
    <w:p>
      <w:pPr>
        <w:pStyle w:val="Estilo"/>
      </w:pPr>
      <w:r>
        <w:t/>
      </w:r>
    </w:p>
    <w:p>
      <w:pPr>
        <w:pStyle w:val="Estilo"/>
      </w:pPr>
      <w:r>
        <w:t>Artículo Primero. El presente Decreto entrará en vigor el día de su publicación en el Diario Oficial de la Federación.</w:t>
      </w:r>
    </w:p>
    <w:p>
      <w:pPr>
        <w:pStyle w:val="Estilo"/>
      </w:pPr>
      <w:r>
        <w:t/>
      </w:r>
    </w:p>
    <w:p>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pPr>
        <w:pStyle w:val="Estilo"/>
      </w:pPr>
      <w:r>
        <w:t/>
      </w:r>
    </w:p>
    <w:p>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Estilo"/>
      </w:pPr>
      <w:r>
        <w:t/>
      </w:r>
    </w:p>
    <w:p>
      <w:pPr>
        <w:pStyle w:val="Estilo"/>
      </w:pPr>
      <w:r>
        <w:t>(DEROGADO SEGUNDO PÁRRAFO, D.O.F. 22 DE AGOSTO DE 1996)</w:t>
      </w:r>
    </w:p>
    <w:p>
      <w:pPr>
        <w:pStyle w:val="Estilo"/>
      </w:pPr>
      <w:r>
        <w:t/>
      </w:r>
    </w:p>
    <w:p>
      <w:pPr>
        <w:pStyle w:val="Estilo"/>
      </w:pPr>
      <w:r>
        <w:t>Artículo Cuarto. Los diputados federales a la LVI Legislatura durarán en su encargo del 1o. de noviembre de 1994 a la fecha en que concluya la citada legislatura.</w:t>
      </w:r>
    </w:p>
    <w:p>
      <w:pPr>
        <w:pStyle w:val="Estilo"/>
      </w:pPr>
      <w:r>
        <w:t/>
      </w:r>
    </w:p>
    <w:p>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Estilo"/>
      </w:pPr>
      <w:r>
        <w:t/>
      </w:r>
    </w:p>
    <w:p>
      <w:pPr>
        <w:pStyle w:val="Estilo"/>
      </w:pPr>
      <w:r>
        <w:t>Artículo Sexto. Se derogan todas las disposiciones que se opongan a las reformas establecidas en el presente Decreto.</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16, 19, 20 Y 119 Y DEROGA LA FRACCIÓN XVIII DEL ARTÍCULO 107.</w:t>
      </w:r>
    </w:p>
    <w:p>
      <w:pPr>
        <w:pStyle w:val="Estilo"/>
      </w:pPr>
      <w:r>
        <w:t/>
      </w:r>
    </w:p>
    <w:p>
      <w:pPr>
        <w:pStyle w:val="Estilo"/>
      </w:pPr>
      <w:r>
        <w:t>PRIMERO.- El presente Decreto entrará en vigor a partir del día siguiente de su publicación en el Diario Oficial de la Federación, con excepción de lo dispuesto por el Artículo Segundo Transitorio.</w:t>
      </w:r>
    </w:p>
    <w:p>
      <w:pPr>
        <w:pStyle w:val="Estilo"/>
      </w:pPr>
      <w:r>
        <w:t/>
      </w:r>
    </w:p>
    <w:p>
      <w:pPr>
        <w:pStyle w:val="Estilo"/>
      </w:pPr>
      <w:r>
        <w:t>SEGUNDO.- Lo previsto en el párrafo primero de la fracción I, del artículo 20 Constitucional del presente Decreto, entrará en vigor al año contado a partir de la presente publicación.</w:t>
      </w:r>
    </w:p>
    <w:p>
      <w:pPr>
        <w:pStyle w:val="Estilo"/>
      </w:pPr>
      <w:r>
        <w:t/>
      </w:r>
    </w:p>
    <w:p>
      <w:pPr>
        <w:pStyle w:val="Estilo"/>
      </w:pPr>
      <w:r>
        <w:t/>
      </w:r>
    </w:p>
    <w:p>
      <w:pPr>
        <w:pStyle w:val="Estilo"/>
      </w:pPr>
      <w:r>
        <w:t>D.O.F. 3 DE SEPTIEMBRE DE 1993.</w:t>
      </w:r>
    </w:p>
    <w:p>
      <w:pPr>
        <w:pStyle w:val="Estilo"/>
      </w:pPr>
      <w:r>
        <w:t/>
      </w:r>
    </w:p>
    <w:p>
      <w:pPr>
        <w:pStyle w:val="Estilo"/>
      </w:pPr>
      <w:r>
        <w:t>DECRETO QUE REFORMA LOS ARTÍCULOS 65 Y 66.</w:t>
      </w:r>
    </w:p>
    <w:p>
      <w:pPr>
        <w:pStyle w:val="Estilo"/>
      </w:pPr>
      <w:r>
        <w:t/>
      </w:r>
    </w:p>
    <w:p>
      <w:pPr>
        <w:pStyle w:val="Estilo"/>
      </w:pPr>
      <w:r>
        <w:t>PRIMERO.- El presente decreto entrará en vigor el día siguiente de su publicación en el Diario Oficial de la Federación.</w:t>
      </w:r>
    </w:p>
    <w:p>
      <w:pPr>
        <w:pStyle w:val="Estilo"/>
      </w:pPr>
      <w:r>
        <w:t/>
      </w:r>
    </w:p>
    <w:p>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pPr>
        <w:pStyle w:val="Estilo"/>
      </w:pPr>
      <w:r>
        <w:t/>
      </w:r>
    </w:p>
    <w:p>
      <w:pPr>
        <w:pStyle w:val="Estilo"/>
      </w:pPr>
      <w:r>
        <w:t>TERCERO.- A partir del 15 de marzo de 1995 los períodos de sesiones ordinarias se celebrarán de acuerdo con las fechas establecidas por el presente Decreto.</w:t>
      </w:r>
    </w:p>
    <w:p>
      <w:pPr>
        <w:pStyle w:val="Estilo"/>
      </w:pPr>
      <w:r>
        <w:t/>
      </w:r>
    </w:p>
    <w:p>
      <w:pPr>
        <w:pStyle w:val="Estilo"/>
      </w:pPr>
      <w:r>
        <w:t>CUARTO.- Los diputados que se elijan a la LVI legislatura del Congreso de la Unión durarán en sus funciones del 1o. de noviembre de 1994 al 31 (sic) agosto de 1997.</w:t>
      </w:r>
    </w:p>
    <w:p>
      <w:pPr>
        <w:pStyle w:val="Estilo"/>
      </w:pPr>
      <w:r>
        <w:t/>
      </w:r>
    </w:p>
    <w:p>
      <w:pPr>
        <w:pStyle w:val="Estilo"/>
      </w:pPr>
      <w:r>
        <w:t>QUINTO.- Los senadores que se elijan a las LVI y LVII legislaturas del Congreso de la Unión durarán en sus funciones del 1o. de noviembre de 1994 al 31 de agosto del año 2000.</w:t>
      </w:r>
    </w:p>
    <w:p>
      <w:pPr>
        <w:pStyle w:val="Estilo"/>
      </w:pPr>
      <w:r>
        <w:t/>
      </w:r>
    </w:p>
    <w:p>
      <w:pPr>
        <w:pStyle w:val="Estilo"/>
      </w:pPr>
      <w:r>
        <w:t>Los senadores que se elijan en 1997 durarán en sus funciones del 1o. de noviembre de dicho año, al 31 de agosto del año 2000.</w:t>
      </w:r>
    </w:p>
    <w:p>
      <w:pPr>
        <w:pStyle w:val="Estilo"/>
      </w:pPr>
      <w:r>
        <w:t/>
      </w:r>
    </w:p>
    <w:p>
      <w:pPr>
        <w:pStyle w:val="Estilo"/>
      </w:pPr>
      <w:r>
        <w:t/>
      </w:r>
    </w:p>
    <w:p>
      <w:pPr>
        <w:pStyle w:val="Estilo"/>
      </w:pPr>
      <w:r>
        <w:t>D.O.F. 25 DE OCTUBRE DE 1993.</w:t>
      </w:r>
    </w:p>
    <w:p>
      <w:pPr>
        <w:pStyle w:val="Estilo"/>
      </w:pPr>
      <w:r>
        <w:t/>
      </w:r>
    </w:p>
    <w:p>
      <w:pPr>
        <w:pStyle w:val="Estilo"/>
      </w:pPr>
      <w:r>
        <w:t>PRIMERO.- El presente Decreto entrará en vigor treinta días después de su publicación en el Diario Oficial de la Federación, salvo lo dispuesto en los siguientes transitorios.</w:t>
      </w:r>
    </w:p>
    <w:p>
      <w:pPr>
        <w:pStyle w:val="Estilo"/>
      </w:pPr>
      <w:r>
        <w:t/>
      </w:r>
    </w:p>
    <w:p>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pPr>
        <w:pStyle w:val="Estilo"/>
      </w:pPr>
      <w:r>
        <w:t/>
      </w:r>
    </w:p>
    <w:p>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pPr>
        <w:pStyle w:val="Estilo"/>
      </w:pPr>
      <w:r>
        <w:t/>
      </w:r>
    </w:p>
    <w:p>
      <w:pPr>
        <w:pStyle w:val="Estilo"/>
      </w:pPr>
      <w:r>
        <w:t>CUARTO.- A partir del 15 de marzo de 1995, los periodos de sesiones ordinarias de la Asamblea de Representantes del Distrito Federal se celebrarán de acuerdo con las fechas establecidas por el presente decreto.</w:t>
      </w:r>
    </w:p>
    <w:p>
      <w:pPr>
        <w:pStyle w:val="Estilo"/>
      </w:pPr>
      <w:r>
        <w:t/>
      </w:r>
    </w:p>
    <w:p>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Estilo"/>
      </w:pPr>
      <w:r>
        <w:t/>
      </w:r>
    </w:p>
    <w:p>
      <w:pPr>
        <w:pStyle w:val="Estilo"/>
      </w:pPr>
      <w:r>
        <w:t>SEXTO.- Los consejos de ciudadanos por demarcación territorial se elegirán e instalarán en 1995, conforme a las disposiciones del Estatuto de Gobierno y las leyes respectivas.</w:t>
      </w:r>
    </w:p>
    <w:p>
      <w:pPr>
        <w:pStyle w:val="Estilo"/>
      </w:pPr>
      <w:r>
        <w:t/>
      </w:r>
    </w:p>
    <w:p>
      <w:pPr>
        <w:pStyle w:val="Estilo"/>
      </w:pPr>
      <w:r>
        <w:t>SEPTIMO.- Los servidores públicos que se readscriban a la administración pública del Distrito Federal y sus dependencias conservarán todos sus derechos laborales.</w:t>
      </w:r>
    </w:p>
    <w:p>
      <w:pPr>
        <w:pStyle w:val="Estilo"/>
      </w:pPr>
      <w:r>
        <w:t/>
      </w:r>
    </w:p>
    <w:p>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Estilo"/>
      </w:pPr>
      <w:r>
        <w:t/>
      </w:r>
    </w:p>
    <w:p>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pPr>
        <w:pStyle w:val="Estilo"/>
      </w:pPr>
      <w:r>
        <w:t/>
      </w:r>
    </w:p>
    <w:p>
      <w:pPr>
        <w:pStyle w:val="Estilo"/>
      </w:pPr>
      <w:r>
        <w:t>DECIMO.- En tanto se expidan las nuevas normas aplicables al Distrito Federal continuarán rigiendo las disposiciones legales y reglamentarias vigentes.</w:t>
      </w:r>
    </w:p>
    <w:p>
      <w:pPr>
        <w:pStyle w:val="Estilo"/>
      </w:pPr>
      <w:r>
        <w:t/>
      </w:r>
    </w:p>
    <w:p>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pStyle w:val="Estilo"/>
      </w:pPr>
      <w:r>
        <w:t/>
      </w:r>
    </w:p>
    <w:p>
      <w:pPr>
        <w:pStyle w:val="Estilo"/>
      </w:pPr>
      <w:r>
        <w:t/>
      </w:r>
    </w:p>
    <w:p>
      <w:pPr>
        <w:pStyle w:val="Estilo"/>
      </w:pPr>
      <w:r>
        <w:t>D.O.F. 19 DE ABRIL DE 1994.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 DE JULIO DE 1994.</w:t>
      </w:r>
    </w:p>
    <w:p>
      <w:pPr>
        <w:pStyle w:val="Estilo"/>
      </w:pPr>
      <w:r>
        <w:t/>
      </w:r>
    </w:p>
    <w:p>
      <w:pPr>
        <w:pStyle w:val="Estilo"/>
      </w:pPr>
      <w:r>
        <w:t>ARTICULO UNICO.- El presente Decreto entrará en vigor el día 31 de diciembre de 1999.</w:t>
      </w:r>
    </w:p>
    <w:p>
      <w:pPr>
        <w:pStyle w:val="Estilo"/>
      </w:pPr>
      <w:r>
        <w:t/>
      </w:r>
    </w:p>
    <w:p>
      <w:pPr>
        <w:pStyle w:val="Estilo"/>
      </w:pPr>
      <w:r>
        <w:t/>
      </w:r>
    </w:p>
    <w:p>
      <w:pPr>
        <w:pStyle w:val="Estilo"/>
      </w:pPr>
      <w:r>
        <w:t>D.O.F. 31 DE DICIEMBRE DE 1994.</w:t>
      </w:r>
    </w:p>
    <w:p>
      <w:pPr>
        <w:pStyle w:val="Estilo"/>
      </w:pPr>
      <w:r>
        <w:t/>
      </w:r>
    </w:p>
    <w:p>
      <w:pPr>
        <w:pStyle w:val="Estilo"/>
      </w:pPr>
      <w:r>
        <w:t>PRIMERO.- El presente Decreto entrará en vigor al día siguiente de su publicación en el Diario Oficial de la Federación, con excepción de lo dispuesto en los artículos Octavo y Noveno siguientes.</w:t>
      </w:r>
    </w:p>
    <w:p>
      <w:pPr>
        <w:pStyle w:val="Estilo"/>
      </w:pPr>
      <w:r>
        <w:t/>
      </w:r>
    </w:p>
    <w:p>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pPr>
        <w:pStyle w:val="Estilo"/>
      </w:pPr>
      <w:r>
        <w:t/>
      </w:r>
    </w:p>
    <w:p>
      <w:pPr>
        <w:pStyle w:val="Estilo"/>
      </w:pPr>
      <w:r>
        <w:t>A los Ministros citados en el párrafo anterior, no les serán aplicables los impedimentos a que se refieren el último párrafo del artículo 94 y el tercer párrafo del artículo 101, reformados por virtud del presente Decreto.</w:t>
      </w:r>
    </w:p>
    <w:p>
      <w:pPr>
        <w:pStyle w:val="Estilo"/>
      </w:pPr>
      <w:r>
        <w:t/>
      </w:r>
    </w:p>
    <w:p>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pPr>
        <w:pStyle w:val="Estilo"/>
      </w:pPr>
      <w:r>
        <w:t/>
      </w:r>
    </w:p>
    <w:p>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pPr>
        <w:pStyle w:val="Estilo"/>
      </w:pPr>
      <w:r>
        <w:t/>
      </w:r>
    </w:p>
    <w:p>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pPr>
        <w:pStyle w:val="Estilo"/>
      </w:pPr>
      <w:r>
        <w:t/>
      </w:r>
    </w:p>
    <w:p>
      <w:pPr>
        <w:pStyle w:val="Estilo"/>
      </w:pPr>
      <w:r>
        <w:t>La Cámara de Senadores, previa comparecencia de las personas propuestas, emitirá su resolución dentro del improrrogable plazo de treinta días naturales.</w:t>
      </w:r>
    </w:p>
    <w:p>
      <w:pPr>
        <w:pStyle w:val="Estilo"/>
      </w:pPr>
      <w:r>
        <w:t/>
      </w:r>
    </w:p>
    <w:p>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pPr>
        <w:pStyle w:val="Estilo"/>
      </w:pPr>
      <w:r>
        <w:t/>
      </w:r>
    </w:p>
    <w:p>
      <w:pPr>
        <w:pStyle w:val="Estilo"/>
      </w:pPr>
      <w:r>
        <w:t>Una vez aprobado el nombramiento de, por lo menos, siete Ministros, se realizará una sesión solemne de apertura e instalación, en la cual se designará al Presidente de la Suprema Corte de Justicia de la Nación.</w:t>
      </w:r>
    </w:p>
    <w:p>
      <w:pPr>
        <w:pStyle w:val="Estilo"/>
      </w:pPr>
      <w:r>
        <w:t/>
      </w:r>
    </w:p>
    <w:p>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 siempre y cuando uno de ellos sea su Presidente.</w:t>
      </w:r>
    </w:p>
    <w:p>
      <w:pPr>
        <w:pStyle w:val="Estilo"/>
      </w:pPr>
      <w:r>
        <w:t/>
      </w:r>
    </w:p>
    <w:p>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pPr>
        <w:pStyle w:val="Estilo"/>
      </w:pPr>
      <w:r>
        <w:t/>
      </w:r>
    </w:p>
    <w:p>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pPr>
        <w:pStyle w:val="Estilo"/>
      </w:pPr>
      <w:r>
        <w:t/>
      </w:r>
    </w:p>
    <w:p>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pPr>
        <w:pStyle w:val="Estilo"/>
      </w:pPr>
      <w:r>
        <w:t/>
      </w:r>
    </w:p>
    <w:p>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pPr>
        <w:pStyle w:val="Estilo"/>
      </w:pPr>
      <w:r>
        <w:t/>
      </w:r>
    </w:p>
    <w:p>
      <w:pPr>
        <w:pStyle w:val="Estilo"/>
      </w:pPr>
      <w:r>
        <w:t>El Consejo quedará instalado una vez designados cinco de sus miembros.</w:t>
      </w:r>
    </w:p>
    <w:p>
      <w:pPr>
        <w:pStyle w:val="Estilo"/>
      </w:pPr>
      <w:r>
        <w:t/>
      </w:r>
    </w:p>
    <w:p>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pPr>
        <w:pStyle w:val="Estilo"/>
      </w:pPr>
      <w:r>
        <w:t/>
      </w:r>
    </w:p>
    <w:p>
      <w:pPr>
        <w:pStyle w:val="Estilo"/>
      </w:pPr>
      <w:r>
        <w:t>OCTAVO.- Las reformas al artículo 105, entrarán en vigor en la misma fecha en que entre en vigor la ley reglamentaria correspondiente.</w:t>
      </w:r>
    </w:p>
    <w:p>
      <w:pPr>
        <w:pStyle w:val="Estilo"/>
      </w:pPr>
      <w:r>
        <w:t/>
      </w:r>
    </w:p>
    <w:p>
      <w:pPr>
        <w:pStyle w:val="Estilo"/>
      </w:pPr>
      <w:r>
        <w:t>NOVENO.- Los procesos a que aluden los artículos que se reforman, iniciados con anterioridad continuarán tramitándose conforme a las disposiciones vigentes al entrar en vigor el presente Decreto.</w:t>
      </w:r>
    </w:p>
    <w:p>
      <w:pPr>
        <w:pStyle w:val="Estilo"/>
      </w:pPr>
      <w:r>
        <w:t/>
      </w:r>
    </w:p>
    <w:p>
      <w:pPr>
        <w:pStyle w:val="Estilo"/>
      </w:pPr>
      <w:r>
        <w:t>Las reformas a la fracción XVI del artículo 107, entrarán en vigor en la misma fecha en que entren en vigor las reformas a la ley reglamentaria de los artículos 103 y 107 constitucionales.</w:t>
      </w:r>
    </w:p>
    <w:p>
      <w:pPr>
        <w:pStyle w:val="Estilo"/>
      </w:pPr>
      <w:r>
        <w:t/>
      </w:r>
    </w:p>
    <w:p>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pPr>
        <w:pStyle w:val="Estilo"/>
      </w:pPr>
      <w:r>
        <w:t/>
      </w:r>
    </w:p>
    <w:p>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pPr>
        <w:pStyle w:val="Estilo"/>
      </w:pPr>
      <w:r>
        <w:t/>
      </w:r>
    </w:p>
    <w:p>
      <w:pPr>
        <w:pStyle w:val="Estilo"/>
      </w:pPr>
      <w:r>
        <w:t>DECIMO SEGUNDO.- Los derechos laborales de los servidores públicos del Poder Judicial de la Federación serán respetados íntegramente.</w:t>
      </w:r>
    </w:p>
    <w:p>
      <w:pPr>
        <w:pStyle w:val="Estilo"/>
      </w:pPr>
      <w:r>
        <w:t/>
      </w:r>
    </w:p>
    <w:p>
      <w:pPr>
        <w:pStyle w:val="Estilo"/>
      </w:pPr>
      <w:r>
        <w:t/>
      </w:r>
    </w:p>
    <w:p>
      <w:pPr>
        <w:pStyle w:val="Estilo"/>
      </w:pPr>
      <w:r>
        <w:t>D.O.F. 2 DE MARZO DE 1995.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 DE JULIO DE 1996.</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22 DE AGOSTO DE 1996.</w:t>
      </w:r>
    </w:p>
    <w:p>
      <w:pPr>
        <w:pStyle w:val="Estilo"/>
      </w:pPr>
      <w:r>
        <w:t/>
      </w:r>
    </w:p>
    <w:p>
      <w:pPr>
        <w:pStyle w:val="Estilo"/>
      </w:pPr>
      <w:r>
        <w:t>PRIMERO. El presente Decreto entrará en vigor al día siguiente de su publicación en el Diario Oficial de la Federación, con excepción de lo previsto en los artículos siguientes.</w:t>
      </w:r>
    </w:p>
    <w:p>
      <w:pPr>
        <w:pStyle w:val="Estilo"/>
      </w:pPr>
      <w:r>
        <w:t/>
      </w:r>
    </w:p>
    <w:p>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pPr>
        <w:pStyle w:val="Estilo"/>
      </w:pPr>
      <w:r>
        <w:t/>
      </w:r>
    </w:p>
    <w:p>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Estilo"/>
      </w:pPr>
      <w:r>
        <w:t/>
      </w:r>
    </w:p>
    <w:p>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Estilo"/>
      </w:pPr>
      <w:r>
        <w:t/>
      </w:r>
    </w:p>
    <w:p>
      <w:pPr>
        <w:pStyle w:val="Estilo"/>
      </w:pPr>
      <w:r>
        <w:t>a) El plazo a que se refiere el segundo párrafo de la fracción II del artículo mencionado, para el ejercicio de la acción, será de quince días naturales; y</w:t>
      </w:r>
    </w:p>
    <w:p>
      <w:pPr>
        <w:pStyle w:val="Estilo"/>
      </w:pPr>
      <w:r>
        <w:t/>
      </w:r>
    </w:p>
    <w:p>
      <w:pPr>
        <w:pStyle w:val="Estilo"/>
      </w:pPr>
      <w:r>
        <w:t>b) La Suprema Corte de Justicia de la Nación deberá resolver la acción ejercida en un plazo no mayor a quince días hábiles, contados a partir de la presentación del escrito inicial.</w:t>
      </w:r>
    </w:p>
    <w:p>
      <w:pPr>
        <w:pStyle w:val="Estilo"/>
      </w:pPr>
      <w:r>
        <w:t/>
      </w:r>
    </w:p>
    <w:p>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Estilo"/>
      </w:pPr>
      <w:r>
        <w:t/>
      </w:r>
    </w:p>
    <w:p>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Estilo"/>
      </w:pPr>
      <w:r>
        <w:t/>
      </w:r>
    </w:p>
    <w:p>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Estilo"/>
      </w:pPr>
      <w:r>
        <w:t/>
      </w:r>
    </w:p>
    <w:p>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pPr>
        <w:pStyle w:val="Estilo"/>
      </w:pPr>
      <w:r>
        <w:t/>
      </w:r>
    </w:p>
    <w:p>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pPr>
        <w:pStyle w:val="Estilo"/>
      </w:pPr>
      <w:r>
        <w:t/>
      </w:r>
    </w:p>
    <w:p>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pPr>
        <w:pStyle w:val="Estilo"/>
      </w:pPr>
      <w:r>
        <w:t/>
      </w:r>
    </w:p>
    <w:p>
      <w:pPr>
        <w:pStyle w:val="Estilo"/>
      </w:pPr>
      <w:r>
        <w:t>SÉPTIMO. El Jefe de Gobierno del Distrito Federal se elegirá en el año de 1997 y ejercerá su mandato, por esta única vez, hasta el día 4 de diciembre del año 2000.</w:t>
      </w:r>
    </w:p>
    <w:p>
      <w:pPr>
        <w:pStyle w:val="Estilo"/>
      </w:pPr>
      <w:r>
        <w:t/>
      </w:r>
    </w:p>
    <w:p>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pPr>
        <w:pStyle w:val="Estilo"/>
      </w:pPr>
      <w:r>
        <w:t/>
      </w:r>
    </w:p>
    <w:p>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pPr>
        <w:pStyle w:val="Estilo"/>
      </w:pPr>
      <w:r>
        <w:t/>
      </w:r>
    </w:p>
    <w:p>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Estilo"/>
      </w:pPr>
      <w:r>
        <w:t/>
      </w:r>
    </w:p>
    <w:p>
      <w:pPr>
        <w:pStyle w:val="Estilo"/>
      </w:pPr>
      <w:r>
        <w:t>DECIMOPRIMERO. La norma que establece la facultad de la Asamblea Legislativa del Distrito Federal para legislar en materias civil y penal para el Distrito Federal entrará en vigor el 1o. de enero de 1999.</w:t>
      </w:r>
    </w:p>
    <w:p>
      <w:pPr>
        <w:pStyle w:val="Estilo"/>
      </w:pPr>
      <w:r>
        <w:t/>
      </w:r>
    </w:p>
    <w:p>
      <w:pPr>
        <w:pStyle w:val="Estilo"/>
      </w:pPr>
      <w:r>
        <w:t>DECIMOSEGUNDO. Continuarán bajo jurisdicción federal los inmuebles sitos en el Distrito Federal, que estén destinados al servicio que prestan los Poderes Federales, así como cualquier otro bien afecto al uso de dichos poderes.</w:t>
      </w:r>
    </w:p>
    <w:p>
      <w:pPr>
        <w:pStyle w:val="Estilo"/>
      </w:pPr>
      <w:r>
        <w:t/>
      </w:r>
    </w:p>
    <w:p>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Estilo"/>
      </w:pPr>
      <w:r>
        <w:t/>
      </w:r>
    </w:p>
    <w:p>
      <w:pPr>
        <w:pStyle w:val="Estilo"/>
      </w:pPr>
      <w:r>
        <w:t/>
      </w:r>
    </w:p>
    <w:p>
      <w:pPr>
        <w:pStyle w:val="Estilo"/>
      </w:pPr>
      <w:r>
        <w:t>D.O.F. 20 DE MARZO DE 1997.</w:t>
      </w:r>
    </w:p>
    <w:p>
      <w:pPr>
        <w:pStyle w:val="Estilo"/>
      </w:pPr>
      <w:r>
        <w:t/>
      </w:r>
    </w:p>
    <w:p>
      <w:pPr>
        <w:pStyle w:val="Estilo"/>
      </w:pPr>
      <w:r>
        <w:t>PRIMERO.- El presente Decreto entrará en vigor al año siguiente de su publicación en el Diario Oficial de la Federación.</w:t>
      </w:r>
    </w:p>
    <w:p>
      <w:pPr>
        <w:pStyle w:val="Estilo"/>
      </w:pPr>
      <w:r>
        <w:t/>
      </w:r>
    </w:p>
    <w:p>
      <w:pPr>
        <w:pStyle w:val="Estilo"/>
      </w:pPr>
      <w:r>
        <w:t>(REFORMADO, D.O.F. 22 DE JULIO DE 2004)</w:t>
      </w:r>
    </w:p>
    <w:p>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pStyle w:val="Estilo"/>
      </w:pPr>
      <w:r>
        <w:t/>
      </w:r>
    </w:p>
    <w:p>
      <w:pPr>
        <w:pStyle w:val="Estilo"/>
      </w:pPr>
      <w:r>
        <w:t>(REFORMADO, D.O.F. 26 DE FEBRERO DE 1999)</w:t>
      </w:r>
    </w:p>
    <w:p>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pPr>
        <w:pStyle w:val="Estilo"/>
      </w:pPr>
      <w:r>
        <w:t/>
      </w:r>
    </w:p>
    <w:p>
      <w:pPr>
        <w:pStyle w:val="Estilo"/>
      </w:pPr>
      <w:r>
        <w:t>CUARTO.- En tanto el Congreso de la Unión emita las disposiciones correspondientes en materia de nacionalidad, seguirá aplicándose la Ley de Nacionalidad vigente, en lo que no se oponga al presente Decreto.</w:t>
      </w:r>
    </w:p>
    <w:p>
      <w:pPr>
        <w:pStyle w:val="Estilo"/>
      </w:pPr>
      <w:r>
        <w:t/>
      </w:r>
    </w:p>
    <w:p>
      <w:pPr>
        <w:pStyle w:val="Estilo"/>
      </w:pPr>
      <w:r>
        <w:t>QUINTO.- El último párrafo del apartado C) del artículo 37, entrará en vigor al día siguiente de su publicación en el Diario Oficial de la Federación.</w:t>
      </w:r>
    </w:p>
    <w:p>
      <w:pPr>
        <w:pStyle w:val="Estilo"/>
      </w:pPr>
      <w:r>
        <w:t/>
      </w:r>
    </w:p>
    <w:p>
      <w:pPr>
        <w:pStyle w:val="Estilo"/>
      </w:pPr>
      <w:r>
        <w:t/>
      </w:r>
    </w:p>
    <w:p>
      <w:pPr>
        <w:pStyle w:val="Estilo"/>
      </w:pPr>
      <w:r>
        <w:t>D.O.F. 26 DE FEBRERO DE 1999.</w:t>
      </w:r>
    </w:p>
    <w:p>
      <w:pPr>
        <w:pStyle w:val="Estilo"/>
      </w:pPr>
      <w:r>
        <w:t/>
      </w:r>
    </w:p>
    <w:p>
      <w:pPr>
        <w:pStyle w:val="Estilo"/>
      </w:pPr>
      <w:r>
        <w:t>UNICO.- Esta reforma entrará en vigor al día siguiente de su publicación en el Diario Oficial de la Federación.</w:t>
      </w:r>
    </w:p>
    <w:p>
      <w:pPr>
        <w:pStyle w:val="Estilo"/>
      </w:pPr>
      <w:r>
        <w:t/>
      </w:r>
    </w:p>
    <w:p>
      <w:pPr>
        <w:pStyle w:val="Estilo"/>
      </w:pPr>
      <w:r>
        <w:t/>
      </w:r>
    </w:p>
    <w:p>
      <w:pPr>
        <w:pStyle w:val="Estilo"/>
      </w:pPr>
      <w:r>
        <w:t>D.O.F. 8 DE MARZO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11 DE JUNIO DE 1999.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Los actuales Consejeros de la Judicatura Federal, con excepción del Presidente del Consejo, concluirán sus funciones a la entrada en vigor del presente decreto.</w:t>
      </w:r>
    </w:p>
    <w:p>
      <w:pPr>
        <w:pStyle w:val="Estilo"/>
      </w:pPr>
      <w:r>
        <w:t/>
      </w:r>
    </w:p>
    <w:p>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Estilo"/>
      </w:pPr>
      <w:r>
        <w:t/>
      </w:r>
    </w:p>
    <w:p>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pPr>
        <w:pStyle w:val="Estilo"/>
      </w:pPr>
      <w:r>
        <w:t/>
      </w:r>
    </w:p>
    <w:p>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Estilo"/>
      </w:pPr>
      <w:r>
        <w:t/>
      </w:r>
    </w:p>
    <w:p>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pPr>
        <w:pStyle w:val="Estilo"/>
      </w:pPr>
      <w:r>
        <w:t/>
      </w:r>
    </w:p>
    <w:p>
      <w:pPr>
        <w:pStyle w:val="Estilo"/>
      </w:pPr>
      <w:r>
        <w:t/>
      </w:r>
    </w:p>
    <w:p>
      <w:pPr>
        <w:pStyle w:val="Estilo"/>
      </w:pPr>
      <w:r>
        <w:t>D.O.F. 28 DE JUNIO DE 1999.</w:t>
      </w:r>
    </w:p>
    <w:p>
      <w:pPr>
        <w:pStyle w:val="Estilo"/>
      </w:pPr>
      <w:r>
        <w:t/>
      </w:r>
    </w:p>
    <w:p>
      <w:pPr>
        <w:pStyle w:val="Estilo"/>
      </w:pPr>
      <w:r>
        <w:t>DECRETO QUE ADICIONA LA FRACCIÓN XXIX-J AL ARTÍCULO 73.</w:t>
      </w:r>
    </w:p>
    <w:p>
      <w:pPr>
        <w:pStyle w:val="Estilo"/>
      </w:pPr>
      <w:r>
        <w:t/>
      </w:r>
    </w:p>
    <w:p>
      <w:pPr>
        <w:pStyle w:val="Estilo"/>
      </w:pPr>
      <w:r>
        <w:t>PRIMERO.- La presente adición entrará en vigor al día siguiente de su publicación en el Diario Oficial de la Federación.</w:t>
      </w:r>
    </w:p>
    <w:p>
      <w:pPr>
        <w:pStyle w:val="Estilo"/>
      </w:pPr>
      <w:r>
        <w:t/>
      </w:r>
    </w:p>
    <w:p>
      <w:pPr>
        <w:pStyle w:val="Estilo"/>
      </w:pPr>
      <w:r>
        <w:t>SEGUNDO.- Se fija como plazo máximo para la expedición de la ley reglamentaria de las atribuciones de la Federación en materia de deporte, el de un año.</w:t>
      </w:r>
    </w:p>
    <w:p>
      <w:pPr>
        <w:pStyle w:val="Estilo"/>
      </w:pPr>
      <w:r>
        <w:t/>
      </w:r>
    </w:p>
    <w:p>
      <w:pPr>
        <w:pStyle w:val="Estilo"/>
      </w:pPr>
      <w:r>
        <w:t/>
      </w:r>
    </w:p>
    <w:p>
      <w:pPr>
        <w:pStyle w:val="Estilo"/>
      </w:pPr>
      <w:r>
        <w:t>D.O.F. 28 DE JUNIO DE 1999.</w:t>
      </w:r>
    </w:p>
    <w:p>
      <w:pPr>
        <w:pStyle w:val="Estilo"/>
      </w:pPr>
      <w:r>
        <w:t/>
      </w:r>
    </w:p>
    <w:p>
      <w:pPr>
        <w:pStyle w:val="Estilo"/>
      </w:pPr>
      <w:r>
        <w:t>DECRETO QUE ADICIONA UN PÁRRAFO QUINTO AL ARTÍCULO 4 Y REFORMA EL PRIMER PÁRRAFO DEL ARTÍCULO 25.</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28 DE JUNIO DE 1999.</w:t>
      </w:r>
    </w:p>
    <w:p>
      <w:pPr>
        <w:pStyle w:val="Estilo"/>
      </w:pPr>
      <w:r>
        <w:t/>
      </w:r>
    </w:p>
    <w:p>
      <w:pPr>
        <w:pStyle w:val="Estilo"/>
      </w:pPr>
      <w:r>
        <w:t>DECRETO QUE REFORMA LA FRACCIÓN XXIX-H Y ADICIONA LA FRACCIÓN XXIX-I AL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29 DE JULIO DE 1999.</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30 DE JULIO DE 1999.</w:t>
      </w:r>
    </w:p>
    <w:p>
      <w:pPr>
        <w:pStyle w:val="Estilo"/>
      </w:pPr>
      <w:r>
        <w:t/>
      </w:r>
    </w:p>
    <w:p>
      <w:pPr>
        <w:pStyle w:val="Estilo"/>
      </w:pPr>
      <w:r>
        <w:t>PRIMERO.- El presente Decreto entrará en vigor al día siguiente de su publicación en el Diario Oficial de la Federación, salvo lo dispuesto en los siguientes transitorios.</w:t>
      </w:r>
    </w:p>
    <w:p>
      <w:pPr>
        <w:pStyle w:val="Estilo"/>
      </w:pPr>
      <w:r>
        <w:t/>
      </w:r>
    </w:p>
    <w:p>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pPr>
        <w:pStyle w:val="Estilo"/>
      </w:pPr>
      <w:r>
        <w:t/>
      </w:r>
    </w:p>
    <w:p>
      <w:pPr>
        <w:pStyle w:val="Estilo"/>
      </w:pPr>
      <w:r>
        <w:t>La entidad de fiscalización superior de la Federación revisará la Cuenta Pública de los años 1998, 1999 y 2000 conforme a las disposiciones vigentes antes de la entrada en vigor de este Decreto.</w:t>
      </w:r>
    </w:p>
    <w:p>
      <w:pPr>
        <w:pStyle w:val="Estilo"/>
      </w:pPr>
      <w:r>
        <w:t/>
      </w:r>
    </w:p>
    <w:p>
      <w:pPr>
        <w:pStyle w:val="Estilo"/>
      </w:pPr>
      <w:r>
        <w:t>Las referencias que se hacen en dichas disposiciones a la Contaduría Mayor de Hacienda de la Cámara de Diputados, se entenderán hechas a la entidad de fiscalización superior de la Federación.</w:t>
      </w:r>
    </w:p>
    <w:p>
      <w:pPr>
        <w:pStyle w:val="Estilo"/>
      </w:pPr>
      <w:r>
        <w:t/>
      </w:r>
    </w:p>
    <w:p>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Estilo"/>
      </w:pPr>
      <w:r>
        <w:t/>
      </w:r>
    </w:p>
    <w:p>
      <w:pPr>
        <w:pStyle w:val="Estilo"/>
      </w:pPr>
      <w:r>
        <w:t>Los servidores públicos de la Contaduría Mayor de Hacienda no serán afectados en forma alguna en sus derechos laborales con motivo de la entrada en vigor de este Decreto y de las leyes que en consecuencia se emitan.</w:t>
      </w:r>
    </w:p>
    <w:p>
      <w:pPr>
        <w:pStyle w:val="Estilo"/>
      </w:pPr>
      <w:r>
        <w:t/>
      </w:r>
    </w:p>
    <w:p>
      <w:pPr>
        <w:pStyle w:val="Estilo"/>
      </w:pPr>
      <w:r>
        <w:t>Una vez creada la entidad de fiscalización superior de la Federación, todos los recursos humanos, materiales y patrimoniales en general de la Contaduría Mayor de Hacienda, pasarán a formar parte de dicha entidad.</w:t>
      </w:r>
    </w:p>
    <w:p>
      <w:pPr>
        <w:pStyle w:val="Estilo"/>
      </w:pPr>
      <w:r>
        <w:t/>
      </w:r>
    </w:p>
    <w:p>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pPr>
        <w:pStyle w:val="Estilo"/>
      </w:pPr>
      <w:r>
        <w:t/>
      </w:r>
    </w:p>
    <w:p>
      <w:pPr>
        <w:pStyle w:val="Estilo"/>
      </w:pPr>
      <w:r>
        <w:t/>
      </w:r>
    </w:p>
    <w:p>
      <w:pPr>
        <w:pStyle w:val="Estilo"/>
      </w:pPr>
      <w:r>
        <w:t>D.O.F. 13 DE SEPTIEMBRE DE 1999.</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Estilo"/>
      </w:pPr>
      <w:r>
        <w:t/>
      </w:r>
    </w:p>
    <w:p>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Estilo"/>
      </w:pPr>
      <w:r>
        <w:t/>
      </w:r>
    </w:p>
    <w:p>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pPr>
        <w:pStyle w:val="Estilo"/>
      </w:pPr>
      <w:r>
        <w:t/>
      </w:r>
    </w:p>
    <w:p>
      <w:pPr>
        <w:pStyle w:val="Estilo"/>
      </w:pPr>
      <w:r>
        <w:t>B.- Con base en la auscultación antes señalada, la Comisión podrá proponer la ratificación de la actual Titular de la Comisión Nacional de Derechos Humanos o, en su caso, integrar una terna de candidatos.</w:t>
      </w:r>
    </w:p>
    <w:p>
      <w:pPr>
        <w:pStyle w:val="Estilo"/>
      </w:pPr>
      <w:r>
        <w:t/>
      </w:r>
    </w:p>
    <w:p>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Estilo"/>
      </w:pPr>
      <w:r>
        <w:t/>
      </w:r>
    </w:p>
    <w:p>
      <w:pPr>
        <w:pStyle w:val="Estilo"/>
      </w:pPr>
      <w:r>
        <w:t>QUINTO.- Se derogan todas las disposiciones que se opongan al presente Decreto.</w:t>
      </w:r>
    </w:p>
    <w:p>
      <w:pPr>
        <w:pStyle w:val="Estilo"/>
      </w:pPr>
      <w:r>
        <w:t/>
      </w:r>
    </w:p>
    <w:p>
      <w:pPr>
        <w:pStyle w:val="Estilo"/>
      </w:pPr>
      <w:r>
        <w:t/>
      </w:r>
    </w:p>
    <w:p>
      <w:pPr>
        <w:pStyle w:val="Estilo"/>
      </w:pPr>
      <w:r>
        <w:t>D.O.F. 23 DE DICIEMBRE DE 1999.</w:t>
      </w:r>
    </w:p>
    <w:p>
      <w:pPr>
        <w:pStyle w:val="Estilo"/>
      </w:pPr>
      <w:r>
        <w:t/>
      </w:r>
    </w:p>
    <w:p>
      <w:pPr>
        <w:pStyle w:val="Estilo"/>
      </w:pPr>
      <w:r>
        <w:t>ARTICULO PRIMERO. El presente decreto entrará en vigor noventa días después de su publicación en el Diario Oficial de la Federación, salvo lo previsto en los artículos siguientes.</w:t>
      </w:r>
    </w:p>
    <w:p>
      <w:pPr>
        <w:pStyle w:val="Estilo"/>
      </w:pPr>
      <w:r>
        <w:t/>
      </w:r>
    </w:p>
    <w:p>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Estilo"/>
      </w:pPr>
      <w:r>
        <w:t/>
      </w:r>
    </w:p>
    <w:p>
      <w:pPr>
        <w:pStyle w:val="Estilo"/>
      </w:pPr>
      <w:r>
        <w:t>En tanto se realizan las adecuaciones a que se refiere el párrafo anterior, se continuarán aplicando las disposiciones vigentes.</w:t>
      </w:r>
    </w:p>
    <w:p>
      <w:pPr>
        <w:pStyle w:val="Estilo"/>
      </w:pPr>
      <w:r>
        <w:t/>
      </w:r>
    </w:p>
    <w:p>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Estilo"/>
      </w:pPr>
      <w:r>
        <w:t/>
      </w:r>
    </w:p>
    <w:p>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Estilo"/>
      </w:pPr>
      <w:r>
        <w:t/>
      </w:r>
    </w:p>
    <w:p>
      <w:pPr>
        <w:pStyle w:val="Estilo"/>
      </w:pPr>
      <w:r>
        <w:t>En tanto se realiza la transferencia a que se refiere el primer párrafo, las funciones y servicios públicos seguirán ejerciéndose o prestándose en los términos y condiciones vigentes.</w:t>
      </w:r>
    </w:p>
    <w:p>
      <w:pPr>
        <w:pStyle w:val="Estilo"/>
      </w:pPr>
      <w:r>
        <w:t/>
      </w:r>
    </w:p>
    <w:p>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pPr>
        <w:pStyle w:val="Estilo"/>
      </w:pPr>
      <w:r>
        <w:t/>
      </w:r>
    </w:p>
    <w:p>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Estilo"/>
      </w:pPr>
      <w:r>
        <w:t/>
      </w:r>
    </w:p>
    <w:p>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pPr>
        <w:pStyle w:val="Estilo"/>
      </w:pPr>
      <w:r>
        <w:t/>
      </w:r>
    </w:p>
    <w:p>
      <w:pPr>
        <w:pStyle w:val="Estilo"/>
      </w:pPr>
      <w:r>
        <w:t/>
      </w:r>
    </w:p>
    <w:p>
      <w:pPr>
        <w:pStyle w:val="Estilo"/>
      </w:pPr>
      <w:r>
        <w:t>D.O.F. 7 DE ABRIL DE 2000.</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REFORMA LA FRACCIÓN XXV DEL ARTÍCULO 73.</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21 DE SEPTIEMBRE DE 2000.</w:t>
      </w:r>
    </w:p>
    <w:p>
      <w:pPr>
        <w:pStyle w:val="Estilo"/>
      </w:pPr>
      <w:r>
        <w:t/>
      </w:r>
    </w:p>
    <w:p>
      <w:pPr>
        <w:pStyle w:val="Estilo"/>
      </w:pPr>
      <w:r>
        <w:t>DECRETO QUE DEROGA EL ÚLTIMO PÁRRAFO, REFORMA EL PRIMER PÁRRAFO Y LA FRACCIÓN IV Y AGRUPA EL CONTENIDO DEL ARTÍCULO 20 EN UN APARTADO A Y SE ADICIONA EL APARTADO B.</w:t>
      </w:r>
    </w:p>
    <w:p>
      <w:pPr>
        <w:pStyle w:val="Estilo"/>
      </w:pPr>
      <w:r>
        <w:t/>
      </w:r>
    </w:p>
    <w:p>
      <w:pPr>
        <w:pStyle w:val="Estilo"/>
      </w:pPr>
      <w:r>
        <w:t>ARTICULO PRIMERO.- El presente Decreto entrará en vigor a los seis meses de su publicación en el Diario Oficial de la Federación.</w:t>
      </w:r>
    </w:p>
    <w:p>
      <w:pPr>
        <w:pStyle w:val="Estilo"/>
      </w:pPr>
      <w:r>
        <w:t/>
      </w:r>
    </w:p>
    <w:p>
      <w:pPr>
        <w:pStyle w:val="Estilo"/>
      </w:pPr>
      <w:r>
        <w:t>ARTICULO SEGUNDO.- Las disposiciones legales vigentes continuarán aplicándose en lo que no se opongan al presente Decreto, en tanto se expiden las normas reglamentarias correspondientes.</w:t>
      </w:r>
    </w:p>
    <w:p>
      <w:pPr>
        <w:pStyle w:val="Estilo"/>
      </w:pPr>
      <w:r>
        <w:t/>
      </w:r>
    </w:p>
    <w:p>
      <w:pPr>
        <w:pStyle w:val="Estilo"/>
      </w:pPr>
      <w:r>
        <w:t/>
      </w:r>
    </w:p>
    <w:p>
      <w:pPr>
        <w:pStyle w:val="Estilo"/>
      </w:pPr>
      <w:r>
        <w:t>D.O.F. 14 DE AGOSTO DE 2001.</w:t>
      </w:r>
    </w:p>
    <w:p>
      <w:pPr>
        <w:pStyle w:val="Estilo"/>
      </w:pPr>
      <w:r>
        <w:t/>
      </w:r>
    </w:p>
    <w:p>
      <w:pPr>
        <w:pStyle w:val="Estilo"/>
      </w:pPr>
      <w:r>
        <w:t>ARTICULO PRIMERO. El presente decreto entrará en vigor al día siguiente de su publicación en el Diario Oficial de la Federación.</w:t>
      </w:r>
    </w:p>
    <w:p>
      <w:pPr>
        <w:pStyle w:val="Estilo"/>
      </w:pPr>
      <w:r>
        <w:t/>
      </w:r>
    </w:p>
    <w:p>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pPr>
        <w:pStyle w:val="Estilo"/>
      </w:pPr>
      <w:r>
        <w:t/>
      </w:r>
    </w:p>
    <w:p>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pPr>
        <w:pStyle w:val="Estilo"/>
      </w:pPr>
      <w:r>
        <w:t/>
      </w:r>
    </w:p>
    <w:p>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pPr>
        <w:pStyle w:val="Estilo"/>
      </w:pPr>
      <w:r>
        <w:t/>
      </w:r>
    </w:p>
    <w:p>
      <w:pPr>
        <w:pStyle w:val="Estilo"/>
      </w:pPr>
      <w:r>
        <w:t/>
      </w:r>
    </w:p>
    <w:p>
      <w:pPr>
        <w:pStyle w:val="Estilo"/>
      </w:pPr>
      <w:r>
        <w:t>D.O.F. 14 DE JUNIO DE 2002.</w:t>
      </w:r>
    </w:p>
    <w:p>
      <w:pPr>
        <w:pStyle w:val="Estilo"/>
      </w:pPr>
      <w:r>
        <w:t/>
      </w:r>
    </w:p>
    <w:p>
      <w:pPr>
        <w:pStyle w:val="Estilo"/>
      </w:pPr>
      <w:r>
        <w:t>UNICO.- El presente Decreto entrará en vigor el 1o. de enero del segundo año siguiente al de su publicación en el Diario Oficial de la Federación.</w:t>
      </w:r>
    </w:p>
    <w:p>
      <w:pPr>
        <w:pStyle w:val="Estilo"/>
      </w:pPr>
      <w:r>
        <w:t/>
      </w:r>
    </w:p>
    <w:p>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Estilo"/>
      </w:pPr>
      <w:r>
        <w:t/>
      </w:r>
    </w:p>
    <w:p>
      <w:pPr>
        <w:pStyle w:val="Estilo"/>
      </w:pPr>
      <w:r>
        <w:t>La aprobación de la reforma constitucional implicará necesariamente la adecuación a las disposiciones jurídicas secundarias, tanto en el ámbito federal como en el local, conforme a los criterios siguientes:</w:t>
      </w:r>
    </w:p>
    <w:p>
      <w:pPr>
        <w:pStyle w:val="Estilo"/>
      </w:pPr>
      <w:r>
        <w:t/>
      </w:r>
    </w:p>
    <w:p>
      <w:pPr>
        <w:pStyle w:val="Estilo"/>
      </w:pPr>
      <w:r>
        <w:t>a) El pago de la indemnización se efectuaría después de seguir los procedimientos para determinar que al particular efectivamente le corresponde dicha indemnización, y</w:t>
      </w:r>
    </w:p>
    <w:p>
      <w:pPr>
        <w:pStyle w:val="Estilo"/>
      </w:pPr>
      <w:r>
        <w:t/>
      </w:r>
    </w:p>
    <w:p>
      <w:pPr>
        <w:pStyle w:val="Estilo"/>
      </w:pPr>
      <w:r>
        <w:t>b) El pago de la indemnización estará sujeto a la disponibilidad presupuestaria del ejercicio fiscal de que se trate.</w:t>
      </w:r>
    </w:p>
    <w:p>
      <w:pPr>
        <w:pStyle w:val="Estilo"/>
      </w:pPr>
      <w:r>
        <w:t/>
      </w:r>
    </w:p>
    <w:p>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Estilo"/>
      </w:pPr>
      <w:r>
        <w:t/>
      </w:r>
    </w:p>
    <w:p>
      <w:pPr>
        <w:pStyle w:val="Estilo"/>
      </w:pPr>
      <w:r>
        <w:t/>
      </w:r>
    </w:p>
    <w:p>
      <w:pPr>
        <w:pStyle w:val="Estilo"/>
      </w:pPr>
      <w:r>
        <w:t>D.O.F. 12 DE NOVIEMBRE DE 2002.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Estilo"/>
      </w:pPr>
      <w:r>
        <w:t/>
      </w:r>
    </w:p>
    <w:p>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Estilo"/>
      </w:pPr>
      <w:r>
        <w:t/>
      </w:r>
    </w:p>
    <w:p>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pPr>
        <w:pStyle w:val="Estilo"/>
      </w:pPr>
      <w:r>
        <w:t/>
      </w:r>
    </w:p>
    <w:p>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Estilo"/>
      </w:pPr>
      <w:r>
        <w:t/>
      </w:r>
    </w:p>
    <w:p>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Estilo"/>
      </w:pPr>
      <w:r>
        <w:t/>
      </w:r>
    </w:p>
    <w:p>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pPr>
        <w:pStyle w:val="Estilo"/>
      </w:pPr>
      <w:r>
        <w:t/>
      </w:r>
    </w:p>
    <w:p>
      <w:pPr>
        <w:pStyle w:val="Estilo"/>
      </w:pPr>
      <w:r>
        <w:t>Octavo.- Al entrar en vigor el presente Decreto, deberán impulsarse las reformas y adiciones a la Ley General de Educación y demás disposiciones legales aplicables en la materia.</w:t>
      </w:r>
    </w:p>
    <w:p>
      <w:pPr>
        <w:pStyle w:val="Estilo"/>
      </w:pPr>
      <w:r>
        <w:t/>
      </w:r>
    </w:p>
    <w:p>
      <w:pPr>
        <w:pStyle w:val="Estilo"/>
      </w:pPr>
      <w:r>
        <w:t/>
      </w:r>
    </w:p>
    <w:p>
      <w:pPr>
        <w:pStyle w:val="Estilo"/>
      </w:pPr>
      <w:r>
        <w:t>D.O.F. 29 DE SEPTIEMBRE DE 2003.</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29 DE OCTUBRE DE 2003.</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5 DE ABRIL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22 DE JULIO DE 2004.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30 DE JULIO DE 2004.</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2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Al entrar en vigor el presente decreto, deberán impulsarse las reformas y adiciones a la Ley Orgánica del Congreso General de los Estados Unidos Mexicanos y demás disposiciones legales aplicables en la materia.</w:t>
      </w:r>
    </w:p>
    <w:p>
      <w:pPr>
        <w:pStyle w:val="Estilo"/>
      </w:pPr>
      <w:r>
        <w:t/>
      </w:r>
    </w:p>
    <w:p>
      <w:pPr>
        <w:pStyle w:val="Estilo"/>
      </w:pPr>
      <w:r>
        <w:t/>
      </w:r>
    </w:p>
    <w:p>
      <w:pPr>
        <w:pStyle w:val="Estilo"/>
      </w:pPr>
      <w:r>
        <w:t>D.O.F. 27 DE SEPTIEMBRE DE 2004.</w:t>
      </w:r>
    </w:p>
    <w:p>
      <w:pPr>
        <w:pStyle w:val="Estilo"/>
      </w:pPr>
      <w:r>
        <w:t/>
      </w:r>
    </w:p>
    <w:p>
      <w:pPr>
        <w:pStyle w:val="Estilo"/>
      </w:pPr>
      <w:r>
        <w:t>UNICO. El presente decreto entrará en vigor al día siguiente al de su publicación en el Diario Oficial de la Federación.</w:t>
      </w:r>
    </w:p>
    <w:p>
      <w:pPr>
        <w:pStyle w:val="Estilo"/>
      </w:pPr>
      <w:r>
        <w:t/>
      </w:r>
    </w:p>
    <w:p>
      <w:pPr>
        <w:pStyle w:val="Estilo"/>
      </w:pPr>
      <w:r>
        <w:t/>
      </w:r>
    </w:p>
    <w:p>
      <w:pPr>
        <w:pStyle w:val="Estilo"/>
      </w:pPr>
      <w:r>
        <w:t>D.O.F. 20 DE JUNIO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NOVIEMBRE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DICIEMBRE DE 2005.</w:t>
      </w:r>
    </w:p>
    <w:p>
      <w:pPr>
        <w:pStyle w:val="Estilo"/>
      </w:pPr>
      <w:r>
        <w:t/>
      </w:r>
    </w:p>
    <w:p>
      <w:pPr>
        <w:pStyle w:val="Estilo"/>
      </w:pPr>
      <w:r>
        <w:t>PRIMERO.- La reforma entrará en vigor al día siguiente al de su publicación en el Diario Oficial de la Federación.</w:t>
      </w:r>
    </w:p>
    <w:p>
      <w:pPr>
        <w:pStyle w:val="Estilo"/>
      </w:pPr>
      <w:r>
        <w:t/>
      </w:r>
    </w:p>
    <w:p>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Estilo"/>
      </w:pPr>
      <w:r>
        <w:t/>
      </w:r>
    </w:p>
    <w:p>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pPr>
        <w:pStyle w:val="Estilo"/>
      </w:pPr>
      <w:r>
        <w:t/>
      </w:r>
    </w:p>
    <w:p>
      <w:pPr>
        <w:pStyle w:val="Estilo"/>
      </w:pPr>
      <w:r>
        <w:t/>
      </w:r>
    </w:p>
    <w:p>
      <w:pPr>
        <w:pStyle w:val="Estilo"/>
      </w:pPr>
      <w:r>
        <w:t>D.O.F. 9 DE DICIEMBRE DE 2005.</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12 DE DICIEMBRE DE 2005.</w:t>
      </w:r>
    </w:p>
    <w:p>
      <w:pPr>
        <w:pStyle w:val="Estilo"/>
      </w:pPr>
      <w:r>
        <w:t/>
      </w:r>
    </w:p>
    <w:p>
      <w:pPr>
        <w:pStyle w:val="Estilo"/>
      </w:pPr>
      <w:r>
        <w:t>PRIMERO. El presente Decreto entrará en vigor a los tres meses siguientes de su publicación en el Diario Oficial de la Federación.</w:t>
      </w:r>
    </w:p>
    <w:p>
      <w:pPr>
        <w:pStyle w:val="Estilo"/>
      </w:pPr>
      <w:r>
        <w:t/>
      </w:r>
    </w:p>
    <w:p>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pPr>
        <w:pStyle w:val="Estilo"/>
      </w:pPr>
      <w:r>
        <w:t/>
      </w:r>
    </w:p>
    <w:p>
      <w:pPr>
        <w:pStyle w:val="Estilo"/>
      </w:pPr>
      <w:r>
        <w:t>(ADICIONADO, D.O.F. 14 DE AGOSTO DE 2009)</w:t>
      </w:r>
    </w:p>
    <w:p>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pPr>
        <w:pStyle w:val="Estilo"/>
      </w:pPr>
      <w:r>
        <w:t/>
      </w:r>
    </w:p>
    <w:p>
      <w:pPr>
        <w:pStyle w:val="Estilo"/>
      </w:pPr>
      <w:r>
        <w:t>(ADICIONADO, D.O.F. 14 DE AGOSTO DE 2009)</w:t>
      </w:r>
    </w:p>
    <w:p>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pStyle w:val="Estilo"/>
      </w:pPr>
      <w:r>
        <w:t/>
      </w:r>
    </w:p>
    <w:p>
      <w:pPr>
        <w:pStyle w:val="Estilo"/>
      </w:pPr>
      <w:r>
        <w:t/>
      </w:r>
    </w:p>
    <w:p>
      <w:pPr>
        <w:pStyle w:val="Estilo"/>
      </w:pPr>
      <w:r>
        <w:t>D.O.F. 7 DE ABRIL DE 2006.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Estilo"/>
      </w:pPr>
      <w:r>
        <w:t/>
      </w:r>
    </w:p>
    <w:p>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Estilo"/>
      </w:pPr>
      <w:r>
        <w:t/>
      </w:r>
    </w:p>
    <w:p>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pPr>
        <w:pStyle w:val="Estilo"/>
      </w:pPr>
      <w:r>
        <w:t/>
      </w:r>
    </w:p>
    <w:p>
      <w:pPr>
        <w:pStyle w:val="Estilo"/>
      </w:pPr>
      <w:r>
        <w:t>Sexto.- Dentro de los 180 días naturales, posteriores a la entrada en vigor del presente Decreto, el Congreso de la Unión deberá emitir la Ley a la que se refiere el apartado B del Artículo 26 de esta Constitución.</w:t>
      </w:r>
    </w:p>
    <w:p>
      <w:pPr>
        <w:pStyle w:val="Estilo"/>
      </w:pPr>
      <w:r>
        <w:t/>
      </w:r>
    </w:p>
    <w:p>
      <w:pPr>
        <w:pStyle w:val="Estilo"/>
      </w:pPr>
      <w:r>
        <w:t>Séptimo.- Se derogan todas aquellas disposiciones que se opongan al presente Decreto.</w:t>
      </w:r>
    </w:p>
    <w:p>
      <w:pPr>
        <w:pStyle w:val="Estilo"/>
      </w:pPr>
      <w:r>
        <w:t/>
      </w:r>
    </w:p>
    <w:p>
      <w:pPr>
        <w:pStyle w:val="Estilo"/>
      </w:pPr>
      <w:r>
        <w:t/>
      </w:r>
    </w:p>
    <w:p>
      <w:pPr>
        <w:pStyle w:val="Estilo"/>
      </w:pPr>
      <w:r>
        <w:t>D.O.F. 14 DE SEPTIEMBRE DE 2006.</w:t>
      </w:r>
    </w:p>
    <w:p>
      <w:pPr>
        <w:pStyle w:val="Estilo"/>
      </w:pPr>
      <w:r>
        <w:t/>
      </w:r>
    </w:p>
    <w:p>
      <w:pPr>
        <w:pStyle w:val="Estilo"/>
      </w:pPr>
      <w:r>
        <w:t>ÚNICO.- El presente Decreto iniciará su vigencia al día siguiente al de su publicación en el Diario Oficial de la Federación.</w:t>
      </w:r>
    </w:p>
    <w:p>
      <w:pPr>
        <w:pStyle w:val="Estilo"/>
      </w:pPr>
      <w:r>
        <w:t/>
      </w:r>
    </w:p>
    <w:p>
      <w:pPr>
        <w:pStyle w:val="Estilo"/>
      </w:pPr>
      <w:r>
        <w:t/>
      </w:r>
    </w:p>
    <w:p>
      <w:pPr>
        <w:pStyle w:val="Estilo"/>
      </w:pPr>
      <w:r>
        <w:t>D.O.F. 4 DE DICIEMBRE DE 2006.</w:t>
      </w:r>
    </w:p>
    <w:p>
      <w:pPr>
        <w:pStyle w:val="Estilo"/>
      </w:pPr>
      <w:r>
        <w:t/>
      </w:r>
    </w:p>
    <w:p>
      <w:pPr>
        <w:pStyle w:val="Estilo"/>
      </w:pPr>
      <w:r>
        <w:t>DECRETO POR EL QUE SE REFORMA LA FRACCIÓN XXIX-H DEL ARTÍCULO 73.</w:t>
      </w:r>
    </w:p>
    <w:p>
      <w:pPr>
        <w:pStyle w:val="Estilo"/>
      </w:pPr>
      <w:r>
        <w:t/>
      </w:r>
    </w:p>
    <w:p>
      <w:pPr>
        <w:pStyle w:val="Estilo"/>
      </w:pPr>
      <w:r>
        <w:t>Artículo Primero.- El presente Decreto entrará en vigor al día siguiente de su publicación en el Diario Oficial de la Federación.</w:t>
      </w:r>
    </w:p>
    <w:p>
      <w:pPr>
        <w:pStyle w:val="Estilo"/>
      </w:pPr>
      <w:r>
        <w:t/>
      </w:r>
    </w:p>
    <w:p>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pPr>
        <w:pStyle w:val="Estilo"/>
      </w:pPr>
      <w:r>
        <w:t/>
      </w:r>
    </w:p>
    <w:p>
      <w:pPr>
        <w:pStyle w:val="Estilo"/>
      </w:pPr>
      <w:r>
        <w:t/>
      </w:r>
    </w:p>
    <w:p>
      <w:pPr>
        <w:pStyle w:val="Estilo"/>
      </w:pPr>
      <w:r>
        <w:t>D.O.F. 4 DE DICIEMBRE DE 2006.</w:t>
      </w:r>
    </w:p>
    <w:p>
      <w:pPr>
        <w:pStyle w:val="Estilo"/>
      </w:pPr>
      <w:r>
        <w:t/>
      </w:r>
    </w:p>
    <w:p>
      <w:pPr>
        <w:pStyle w:val="Estilo"/>
      </w:pPr>
      <w:r>
        <w:t>DECRETO QUE REFORMA EL ARTÍCULO 1.</w:t>
      </w:r>
    </w:p>
    <w:p>
      <w:pPr>
        <w:pStyle w:val="Estilo"/>
      </w:pPr>
      <w:r>
        <w:t/>
      </w:r>
    </w:p>
    <w:p>
      <w:pPr>
        <w:pStyle w:val="Estilo"/>
      </w:pPr>
      <w:r>
        <w:t>ÚNICO.- La presente reforma entrará en vigor al día siguiente de su publicación en el Diario Oficial de la Federación.</w:t>
      </w:r>
    </w:p>
    <w:p>
      <w:pPr>
        <w:pStyle w:val="Estilo"/>
      </w:pPr>
      <w:r>
        <w:t/>
      </w:r>
    </w:p>
    <w:p>
      <w:pPr>
        <w:pStyle w:val="Estilo"/>
      </w:pPr>
      <w:r>
        <w:t/>
      </w:r>
    </w:p>
    <w:p>
      <w:pPr>
        <w:pStyle w:val="Estilo"/>
      </w:pPr>
      <w:r>
        <w:t>D.O.F. 12 DE FEBRERO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VI, DEL ARTÍCULO 82.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19 DE JUNIO DE 2007.</w:t>
      </w:r>
    </w:p>
    <w:p>
      <w:pPr>
        <w:pStyle w:val="Estilo"/>
      </w:pPr>
      <w:r>
        <w:t/>
      </w:r>
    </w:p>
    <w:p>
      <w:pPr>
        <w:pStyle w:val="Estilo"/>
      </w:pPr>
      <w:r>
        <w:t>DECRETO QUE REFORMA LA FRACCIÓN V, DEL ARTÍCULO 55.</w:t>
      </w:r>
    </w:p>
    <w:p>
      <w:pPr>
        <w:pStyle w:val="Estilo"/>
      </w:pPr>
      <w:r>
        <w:t/>
      </w:r>
    </w:p>
    <w:p>
      <w:pPr>
        <w:pStyle w:val="Estilo"/>
      </w:pPr>
      <w:r>
        <w:t>ÚNICO.- El presente Decreto entrará en vigor a partir del día siguiente al de su publicación en el Diario Oficial de la Federación.</w:t>
      </w:r>
    </w:p>
    <w:p>
      <w:pPr>
        <w:pStyle w:val="Estilo"/>
      </w:pPr>
      <w:r>
        <w:t/>
      </w:r>
    </w:p>
    <w:p>
      <w:pPr>
        <w:pStyle w:val="Estilo"/>
      </w:pPr>
      <w:r>
        <w:t/>
      </w:r>
    </w:p>
    <w:p>
      <w:pPr>
        <w:pStyle w:val="Estilo"/>
      </w:pPr>
      <w:r>
        <w:t>D.O.F. 20 DE JULIO DE 2007.</w:t>
      </w:r>
    </w:p>
    <w:p>
      <w:pPr>
        <w:pStyle w:val="Estilo"/>
      </w:pPr>
      <w:r>
        <w:t/>
      </w:r>
    </w:p>
    <w:p>
      <w:pPr>
        <w:pStyle w:val="Estilo"/>
      </w:pPr>
      <w:r>
        <w:t>DECRETO QUE REFORMA LA FRACCIÓN X DEL ARTÍCULO 73.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Estilo"/>
      </w:pPr>
      <w:r>
        <w:t/>
      </w:r>
    </w:p>
    <w:p>
      <w:pPr>
        <w:pStyle w:val="Estilo"/>
      </w:pPr>
      <w:r>
        <w:t/>
      </w:r>
    </w:p>
    <w:p>
      <w:pPr>
        <w:pStyle w:val="Estilo"/>
      </w:pPr>
      <w:r>
        <w:t>D.O.F. 20 DE JULIO DE 2007.</w:t>
      </w:r>
    </w:p>
    <w:p>
      <w:pPr>
        <w:pStyle w:val="Estilo"/>
      </w:pPr>
      <w:r>
        <w:t/>
      </w:r>
    </w:p>
    <w:p>
      <w:pPr>
        <w:pStyle w:val="Estilo"/>
      </w:pPr>
      <w:r>
        <w:t>DECRETO QUE ADICIONA UN SEGUNDO PÁRRAFO AL ARTÍCULO 6.</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pPr>
        <w:pStyle w:val="Estilo"/>
      </w:pPr>
      <w:r>
        <w:t/>
      </w:r>
    </w:p>
    <w:p>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Estilo"/>
      </w:pPr>
      <w:r>
        <w:t/>
      </w:r>
    </w:p>
    <w:p>
      <w:pPr>
        <w:pStyle w:val="Estilo"/>
      </w:pPr>
      <w:r>
        <w:t/>
      </w:r>
    </w:p>
    <w:p>
      <w:pPr>
        <w:pStyle w:val="Estilo"/>
      </w:pPr>
      <w:r>
        <w:t>D.O.F. 2 DE AGOSTO DE 2007.</w:t>
      </w:r>
    </w:p>
    <w:p>
      <w:pPr>
        <w:pStyle w:val="Estilo"/>
      </w:pPr>
      <w:r>
        <w:t/>
      </w:r>
    </w:p>
    <w:p>
      <w:pPr>
        <w:pStyle w:val="Estilo"/>
      </w:pPr>
      <w:r>
        <w:t>PRIMERO.- El presente Decreto iniciará su vigencia el día siguiente al de su publicación en el Diario Oficial de la Federación.</w:t>
      </w:r>
    </w:p>
    <w:p>
      <w:pPr>
        <w:pStyle w:val="Estilo"/>
      </w:pPr>
      <w:r>
        <w:t/>
      </w:r>
    </w:p>
    <w:p>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pPr>
        <w:pStyle w:val="Estilo"/>
      </w:pPr>
      <w:r>
        <w:t/>
      </w:r>
    </w:p>
    <w:p>
      <w:pPr>
        <w:pStyle w:val="Estilo"/>
      </w:pPr>
      <w:r>
        <w:t/>
      </w:r>
    </w:p>
    <w:p>
      <w:pPr>
        <w:pStyle w:val="Estilo"/>
      </w:pPr>
      <w:r>
        <w:t>D.O.F. 15 DE AGOSTO DE 2007.</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D.O.F. 27 DE SEPTIEMBRE DE 2007.</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13 DE NOVIEMBRE DE 2007.</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pPr>
        <w:pStyle w:val="Estilo"/>
      </w:pPr>
      <w:r>
        <w:t/>
      </w:r>
    </w:p>
    <w:p>
      <w:pPr>
        <w:pStyle w:val="Estilo"/>
      </w:pPr>
      <w:r>
        <w:t>Artículo Tercero. El Congreso de la Unión deberá realizar las adecuaciones que correspondan en las leyes federales en un plazo máximo de treinta días naturales contados a partir del inicio de la vigencia de este Decreto.</w:t>
      </w:r>
    </w:p>
    <w:p>
      <w:pPr>
        <w:pStyle w:val="Estilo"/>
      </w:pPr>
      <w:r>
        <w:t/>
      </w:r>
    </w:p>
    <w:p>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Estilo"/>
      </w:pPr>
      <w:r>
        <w:t/>
      </w:r>
    </w:p>
    <w:p>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pPr>
        <w:pStyle w:val="Estilo"/>
      </w:pPr>
      <w:r>
        <w:t/>
      </w:r>
    </w:p>
    <w:p>
      <w:pPr>
        <w:pStyle w:val="Estilo"/>
      </w:pPr>
      <w:r>
        <w:t>b) Elegirá, dos nuevos consejeros electorales, cuyo mandato concluirá el 30 de octubre de 2016;</w:t>
      </w:r>
    </w:p>
    <w:p>
      <w:pPr>
        <w:pStyle w:val="Estilo"/>
      </w:pPr>
      <w:r>
        <w:t/>
      </w:r>
    </w:p>
    <w:p>
      <w:pPr>
        <w:pStyle w:val="Estilo"/>
      </w:pPr>
      <w:r>
        <w:t>c) Elegirá, de entre los ocho consejeros electorales en funciones a la entrada en vigor de este Decreto, a tres que concluirán su mandato el 15 de agosto de 2008 y a tres que continuarán en su encargo hasta el 30 de octubre de 2010;</w:t>
      </w:r>
    </w:p>
    <w:p>
      <w:pPr>
        <w:pStyle w:val="Estilo"/>
      </w:pPr>
      <w:r>
        <w:t/>
      </w:r>
    </w:p>
    <w:p>
      <w:pPr>
        <w:pStyle w:val="Estilo"/>
      </w:pPr>
      <w:r>
        <w:t>d) A más tardar el 15 de agosto de 2008, elegirá a tres nuevos consejeros electorales que concluirán su mandato el 30 de octubre de 2013.</w:t>
      </w:r>
    </w:p>
    <w:p>
      <w:pPr>
        <w:pStyle w:val="Estilo"/>
      </w:pPr>
      <w:r>
        <w:t/>
      </w:r>
    </w:p>
    <w:p>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pPr>
        <w:pStyle w:val="Estilo"/>
      </w:pPr>
      <w:r>
        <w:t/>
      </w:r>
    </w:p>
    <w:p>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Estilo"/>
      </w:pPr>
      <w:r>
        <w:t/>
      </w:r>
    </w:p>
    <w:p>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pPr>
        <w:pStyle w:val="Estilo"/>
      </w:pPr>
      <w:r>
        <w:t/>
      </w:r>
    </w:p>
    <w:p>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Estilo"/>
      </w:pPr>
      <w:r>
        <w:t/>
      </w:r>
    </w:p>
    <w:p>
      <w:pPr>
        <w:pStyle w:val="Estilo"/>
      </w:pPr>
      <w:r>
        <w:t>Artículo Séptimo. Se derogan todas las disposiciones que se opongan al presente Decreto.</w:t>
      </w:r>
    </w:p>
    <w:p>
      <w:pPr>
        <w:pStyle w:val="Estilo"/>
      </w:pPr>
      <w:r>
        <w:t/>
      </w:r>
    </w:p>
    <w:p>
      <w:pPr>
        <w:pStyle w:val="Estilo"/>
      </w:pPr>
      <w:r>
        <w:t/>
      </w:r>
    </w:p>
    <w:p>
      <w:pPr>
        <w:pStyle w:val="Estilo"/>
      </w:pPr>
      <w:r>
        <w:t>D.O.F. 7 DE MAYO DE 2008.</w:t>
      </w:r>
    </w:p>
    <w:p>
      <w:pPr>
        <w:pStyle w:val="Estilo"/>
      </w:pPr>
      <w:r>
        <w:t/>
      </w:r>
    </w:p>
    <w:p>
      <w:pPr>
        <w:pStyle w:val="Estilo"/>
      </w:pPr>
      <w:r>
        <w:t>PRIMERO. El presente Decreto entrará en vigor al día siguiente de su publicación en el Diario Oficial de la Federación, salvo lo previsto en el transitorio tercero siguiente.</w:t>
      </w:r>
    </w:p>
    <w:p>
      <w:pPr>
        <w:pStyle w:val="Estilo"/>
      </w:pPr>
      <w:r>
        <w:t/>
      </w:r>
    </w:p>
    <w:p>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Estilo"/>
      </w:pPr>
      <w:r>
        <w:t/>
      </w:r>
    </w:p>
    <w:p>
      <w:pPr>
        <w:pStyle w:val="Estilo"/>
      </w:pPr>
      <w:r>
        <w:t>TERCERO. Las fechas aplicables para la presentación de la Cuenta Pública y el informe del resultado sobre su revisión, entrarán en vigor a partir de la Cuenta Pública correspondiente al ejercicio fiscal 2008.</w:t>
      </w:r>
    </w:p>
    <w:p>
      <w:pPr>
        <w:pStyle w:val="Estilo"/>
      </w:pPr>
      <w:r>
        <w:t/>
      </w:r>
    </w:p>
    <w:p>
      <w:pPr>
        <w:pStyle w:val="Estilo"/>
      </w:pPr>
      <w:r>
        <w:t>CUARTO. Las Cuentas Públicas anteriores a la correspondiente al ejercicio fiscal 2008 se sujetarán a lo siguiente:</w:t>
      </w:r>
    </w:p>
    <w:p>
      <w:pPr>
        <w:pStyle w:val="Estilo"/>
      </w:pPr>
      <w:r>
        <w:t/>
      </w:r>
    </w:p>
    <w:p>
      <w:pPr>
        <w:pStyle w:val="Estilo"/>
      </w:pPr>
      <w:r>
        <w:t>I. La Cámara de Diputados, dentro de los 180 días naturales posteriores a la entrada en vigor de este Decreto, deberá concluir la revisión de las Cuentas Públicas correspondientes a los ejercicios fiscales 2002, 2003, 2004 y 2005.</w:t>
      </w:r>
    </w:p>
    <w:p>
      <w:pPr>
        <w:pStyle w:val="Estilo"/>
      </w:pPr>
      <w:r>
        <w:t/>
      </w:r>
    </w:p>
    <w:p>
      <w:pPr>
        <w:pStyle w:val="Estilo"/>
      </w:pPr>
      <w:r>
        <w:t>II. Las Cuentas Públicas correspondientes a los ejercicios fiscales 2006 y 2007 serán revisadas en los términos de las disposiciones aplicables en la materia antes de la entrada en vigor de este Decreto.</w:t>
      </w:r>
    </w:p>
    <w:p>
      <w:pPr>
        <w:pStyle w:val="Estilo"/>
      </w:pPr>
      <w:r>
        <w:t/>
      </w:r>
    </w:p>
    <w:p>
      <w:pPr>
        <w:pStyle w:val="Estilo"/>
      </w:pPr>
      <w:r>
        <w:t>III. La Cámara de Diputados deberá concluir la revisión de la Cuenta Pública del ejercicio fiscal de 2006 durante el año 2008.</w:t>
      </w:r>
    </w:p>
    <w:p>
      <w:pPr>
        <w:pStyle w:val="Estilo"/>
      </w:pPr>
      <w:r>
        <w:t/>
      </w:r>
    </w:p>
    <w:p>
      <w:pPr>
        <w:pStyle w:val="Estilo"/>
      </w:pPr>
      <w:r>
        <w:t>IV. La Cuenta Pública correspondiente al ejercicio fiscal 2007 será presentada a más tardar el 15 de mayo de 2008, el informe del resultado el 15 de marzo de 2009 y su revisión deberá concluir en 2009.</w:t>
      </w:r>
    </w:p>
    <w:p>
      <w:pPr>
        <w:pStyle w:val="Estilo"/>
      </w:pPr>
      <w:r>
        <w:t/>
      </w:r>
    </w:p>
    <w:p>
      <w:pPr>
        <w:pStyle w:val="Estilo"/>
      </w:pPr>
      <w:r>
        <w:t/>
      </w:r>
    </w:p>
    <w:p>
      <w:pPr>
        <w:pStyle w:val="Estilo"/>
      </w:pPr>
      <w:r>
        <w:t>D.O.F. 18 DE JUNIO DE 2008.</w:t>
      </w:r>
    </w:p>
    <w:p>
      <w:pPr>
        <w:pStyle w:val="Estilo"/>
      </w:pPr>
      <w:r>
        <w:t/>
      </w:r>
    </w:p>
    <w:p>
      <w:pPr>
        <w:pStyle w:val="Estilo"/>
      </w:pPr>
      <w:r>
        <w:t>Primero. El presente Decreto entrará en vigor al día siguiente de su publicación en el Diario Oficial de la Federación, con excepción de lo dispuesto en los artículos transitorios siguientes.</w:t>
      </w:r>
    </w:p>
    <w:p>
      <w:pPr>
        <w:pStyle w:val="Estilo"/>
      </w:pPr>
      <w:r>
        <w:t/>
      </w:r>
    </w:p>
    <w:p>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Estilo"/>
      </w:pPr>
      <w:r>
        <w:t/>
      </w:r>
    </w:p>
    <w:p>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pPr>
        <w:pStyle w:val="Estilo"/>
      </w:pPr>
      <w:r>
        <w:t/>
      </w:r>
    </w:p>
    <w:p>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pPr>
        <w:pStyle w:val="Estilo"/>
      </w:pPr>
      <w:r>
        <w:t/>
      </w:r>
    </w:p>
    <w:p>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Estilo"/>
      </w:pPr>
      <w:r>
        <w:t/>
      </w:r>
    </w:p>
    <w:p>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Estilo"/>
      </w:pPr>
      <w:r>
        <w:t/>
      </w:r>
    </w:p>
    <w:p>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pStyle w:val="Estilo"/>
      </w:pPr>
      <w:r>
        <w:t/>
      </w:r>
    </w:p>
    <w:p>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Estilo"/>
      </w:pPr>
      <w:r>
        <w:t/>
      </w:r>
    </w:p>
    <w:p>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Estilo"/>
      </w:pPr>
      <w:r>
        <w:t/>
      </w:r>
    </w:p>
    <w:p>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Estilo"/>
      </w:pPr>
      <w:r>
        <w:t/>
      </w:r>
    </w:p>
    <w:p>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Estilo"/>
      </w:pPr>
      <w:r>
        <w:t/>
      </w:r>
    </w:p>
    <w:p>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pPr>
        <w:pStyle w:val="Estilo"/>
      </w:pPr>
      <w:r>
        <w:t/>
      </w:r>
    </w:p>
    <w:p>
      <w:pPr>
        <w:pStyle w:val="Estilo"/>
      </w:pPr>
      <w:r>
        <w:t>Esta medida será procedente siempre que sea necesaria para el éxito de la investigación, la protección de personas o bienes jurídicos, o cuando exista riesgo fundado de que el inculpado se sustraiga a la acción de la justicia.</w:t>
      </w:r>
    </w:p>
    <w:p>
      <w:pPr>
        <w:pStyle w:val="Estilo"/>
      </w:pPr>
      <w:r>
        <w:t/>
      </w:r>
    </w:p>
    <w:p>
      <w:pPr>
        <w:pStyle w:val="Estilo"/>
      </w:pPr>
      <w:r>
        <w:t/>
      </w:r>
    </w:p>
    <w:p>
      <w:pPr>
        <w:pStyle w:val="Estilo"/>
      </w:pPr>
      <w:r>
        <w:t>D.O.F. 15 DE AGOSTO DE 2008.</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Se derogan todas aquellas disposiciones que contravengan el presente decreto.</w:t>
      </w:r>
    </w:p>
    <w:p>
      <w:pPr>
        <w:pStyle w:val="Estilo"/>
      </w:pPr>
      <w:r>
        <w:t/>
      </w:r>
    </w:p>
    <w:p>
      <w:pPr>
        <w:pStyle w:val="Estilo"/>
      </w:pPr>
      <w:r>
        <w:t/>
      </w:r>
    </w:p>
    <w:p>
      <w:pPr>
        <w:pStyle w:val="Estilo"/>
      </w:pPr>
      <w:r>
        <w:t>D.O.F. 29 DE AGOSTO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SEPTIEMBRE DE 2008.</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Estilo"/>
      </w:pPr>
      <w:r>
        <w:t/>
      </w:r>
    </w:p>
    <w:p>
      <w:pPr>
        <w:pStyle w:val="Estilo"/>
      </w:pPr>
      <w:r>
        <w:t/>
      </w:r>
    </w:p>
    <w:p>
      <w:pPr>
        <w:pStyle w:val="Estilo"/>
      </w:pPr>
      <w:r>
        <w:t>D.O.F. 30 DE ABRIL DE 2009.</w:t>
      </w:r>
    </w:p>
    <w:p>
      <w:pPr>
        <w:pStyle w:val="Estilo"/>
      </w:pPr>
      <w:r>
        <w:t/>
      </w:r>
    </w:p>
    <w:p>
      <w:pPr>
        <w:pStyle w:val="Estilo"/>
      </w:pPr>
      <w:r>
        <w:t>DECRETO POR EL QUE SE ADICIONA UN PÁRRAFO NOVENO AL ARTÍCULO 4o.; SE REFORMA LA FRACCIÓN XXV Y SE ADICIONA UNA FRACCIÓN XXIX-Ñ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Estilo"/>
      </w:pPr>
      <w:r>
        <w:t/>
      </w:r>
    </w:p>
    <w:p>
      <w:pPr>
        <w:pStyle w:val="Estilo"/>
      </w:pPr>
      <w:r>
        <w:t/>
      </w:r>
    </w:p>
    <w:p>
      <w:pPr>
        <w:pStyle w:val="Estilo"/>
      </w:pPr>
      <w:r>
        <w:t>D.O.F. 30 DE ABRIL DE 2009.</w:t>
      </w:r>
    </w:p>
    <w:p>
      <w:pPr>
        <w:pStyle w:val="Estilo"/>
      </w:pPr>
      <w:r>
        <w:t/>
      </w:r>
    </w:p>
    <w:p>
      <w:pPr>
        <w:pStyle w:val="Estilo"/>
      </w:pPr>
      <w:r>
        <w:t>DECRETO POR EL QUE SE ADICIONA LA FRACCIÓN XXIX-O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en la materia en un plazo no mayor de 12 meses, contados a partir de la entrada en vigor del presente Decreto.</w:t>
      </w:r>
    </w:p>
    <w:p>
      <w:pPr>
        <w:pStyle w:val="Estilo"/>
      </w:pPr>
      <w:r>
        <w:t/>
      </w:r>
    </w:p>
    <w:p>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Estilo"/>
      </w:pPr>
      <w:r>
        <w:t/>
      </w:r>
    </w:p>
    <w:p>
      <w:pPr>
        <w:pStyle w:val="Estilo"/>
      </w:pPr>
      <w:r>
        <w:t/>
      </w:r>
    </w:p>
    <w:p>
      <w:pPr>
        <w:pStyle w:val="Estilo"/>
      </w:pPr>
      <w:r>
        <w:t>D.O.F. 4 DE MAYO DE 2009.</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pPr>
        <w:pStyle w:val="Estilo"/>
      </w:pPr>
      <w:r>
        <w:t/>
      </w:r>
    </w:p>
    <w:p>
      <w:pPr>
        <w:pStyle w:val="Estilo"/>
      </w:pPr>
      <w:r>
        <w:t/>
      </w:r>
    </w:p>
    <w:p>
      <w:pPr>
        <w:pStyle w:val="Estilo"/>
      </w:pPr>
      <w:r>
        <w:t>D.O.F. 1 DE JUNIO DE 2009.</w:t>
      </w:r>
    </w:p>
    <w:p>
      <w:pPr>
        <w:pStyle w:val="Estilo"/>
      </w:pPr>
      <w:r>
        <w:t/>
      </w:r>
    </w:p>
    <w:p>
      <w:pPr>
        <w:pStyle w:val="Estilo"/>
      </w:pPr>
      <w:r>
        <w:t>Artículo Único.- El presente Decreto entrará en vigor el día siguiente al de su publicación en el Diario Oficial de la Federación.</w:t>
      </w:r>
    </w:p>
    <w:p>
      <w:pPr>
        <w:pStyle w:val="Estilo"/>
      </w:pPr>
      <w:r>
        <w:t/>
      </w:r>
    </w:p>
    <w:p>
      <w:pPr>
        <w:pStyle w:val="Estilo"/>
      </w:pPr>
      <w:r>
        <w:t/>
      </w:r>
    </w:p>
    <w:p>
      <w:pPr>
        <w:pStyle w:val="Estilo"/>
      </w:pPr>
      <w:r>
        <w:t>D.O.F. 14 DE AGOSTO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24 DE AGOSTO DE 2009.</w:t>
      </w:r>
    </w:p>
    <w:p>
      <w:pPr>
        <w:pStyle w:val="Estilo"/>
      </w:pPr>
      <w:r>
        <w:t/>
      </w:r>
    </w:p>
    <w:p>
      <w:pPr>
        <w:pStyle w:val="Estilo"/>
      </w:pPr>
      <w:r>
        <w:t>Primero. El presente Decreto entrará en vigor al día siguiente de su publicación en el Diario Oficial de la Federación. Las disposiciones que contravengan el presente Decreto quedarán sin efecto.</w:t>
      </w:r>
    </w:p>
    <w:p>
      <w:pPr>
        <w:pStyle w:val="Estilo"/>
      </w:pPr>
      <w:r>
        <w:t/>
      </w:r>
    </w:p>
    <w:p>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Estilo"/>
      </w:pPr>
      <w:r>
        <w:t/>
      </w:r>
    </w:p>
    <w:p>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Estilo"/>
      </w:pPr>
      <w:r>
        <w:t/>
      </w:r>
    </w:p>
    <w:p>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pPr>
        <w:pStyle w:val="Estilo"/>
      </w:pPr>
      <w:r>
        <w:t/>
      </w:r>
    </w:p>
    <w:p>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pPr>
        <w:pStyle w:val="Estilo"/>
      </w:pPr>
      <w:r>
        <w:t/>
      </w:r>
    </w:p>
    <w:p>
      <w:pPr>
        <w:pStyle w:val="Estilo"/>
      </w:pPr>
      <w:r>
        <w:t>c) Los incrementos a las retribuciones nominales o adicionales sólo podrán realizarse si la remuneración total no excede el monto máximo antes referido.</w:t>
      </w:r>
    </w:p>
    <w:p>
      <w:pPr>
        <w:pStyle w:val="Estilo"/>
      </w:pPr>
      <w:r>
        <w:t/>
      </w:r>
    </w:p>
    <w:p>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Estilo"/>
      </w:pPr>
      <w:r>
        <w:t/>
      </w:r>
    </w:p>
    <w:p>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pPr>
        <w:pStyle w:val="Estilo"/>
      </w:pPr>
      <w:r>
        <w:t/>
      </w:r>
    </w:p>
    <w:p>
      <w:pPr>
        <w:pStyle w:val="Estilo"/>
      </w:pPr>
      <w:r>
        <w:t/>
      </w:r>
    </w:p>
    <w:p>
      <w:pPr>
        <w:pStyle w:val="Estilo"/>
      </w:pPr>
      <w:r>
        <w:t>D.O.F. 27 DE ABRIL DE 2010.</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29 DE JULIO DE 2010.</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adecuaciones legislativas que correspondan en un plazo máximo de un año contado a partir del inicio de la vigencia de este Decreto.</w:t>
      </w:r>
    </w:p>
    <w:p>
      <w:pPr>
        <w:pStyle w:val="Estilo"/>
      </w:pPr>
      <w:r>
        <w:t/>
      </w:r>
    </w:p>
    <w:p>
      <w:pPr>
        <w:pStyle w:val="Estilo"/>
      </w:pPr>
      <w:r>
        <w:t/>
      </w:r>
    </w:p>
    <w:p>
      <w:pPr>
        <w:pStyle w:val="Estilo"/>
      </w:pPr>
      <w:r>
        <w:t>D.O.F. 13 DE ABRIL DE 2011.</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6 DE JUNIO DE 2011.</w:t>
      </w:r>
    </w:p>
    <w:p>
      <w:pPr>
        <w:pStyle w:val="Estilo"/>
      </w:pPr>
      <w:r>
        <w:t/>
      </w:r>
    </w:p>
    <w:p>
      <w:pPr>
        <w:pStyle w:val="Estilo"/>
      </w:pPr>
      <w:r>
        <w:t>Primero. El presente Decreto entrará en vigor a los 120 días de su publicación en el Diario Oficial de la Federación.</w:t>
      </w:r>
    </w:p>
    <w:p>
      <w:pPr>
        <w:pStyle w:val="Estilo"/>
      </w:pPr>
      <w:r>
        <w:t/>
      </w:r>
    </w:p>
    <w:p>
      <w:pPr>
        <w:pStyle w:val="Estilo"/>
      </w:pPr>
      <w:r>
        <w:t>Segundo. El Congreso de la Unión expedirá las reformas legales correspondientes dentro de los 120 días posteriores a la publicación del presente Decreto.</w:t>
      </w:r>
    </w:p>
    <w:p>
      <w:pPr>
        <w:pStyle w:val="Estilo"/>
      </w:pPr>
      <w:r>
        <w:t/>
      </w:r>
    </w:p>
    <w:p>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Estilo"/>
      </w:pPr>
      <w:r>
        <w:t/>
      </w:r>
    </w:p>
    <w:p>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pPr>
        <w:pStyle w:val="Estilo"/>
      </w:pPr>
      <w:r>
        <w:t/>
      </w:r>
    </w:p>
    <w:p>
      <w:pPr>
        <w:pStyle w:val="Estilo"/>
      </w:pPr>
      <w:r>
        <w:t/>
      </w:r>
    </w:p>
    <w:p>
      <w:pPr>
        <w:pStyle w:val="Estilo"/>
      </w:pPr>
      <w:r>
        <w:t>D.O.F. 10 DE JUNIO DE 2011.</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ley a que se refiere el tercer párrafo del artículo 1o. constitucional sobre reparación deberá ser expedida en un plazo máximo de un año contado a partir de la entrada en vigor del presente decreto.</w:t>
      </w:r>
    </w:p>
    <w:p>
      <w:pPr>
        <w:pStyle w:val="Estilo"/>
      </w:pPr>
      <w:r>
        <w:t/>
      </w:r>
    </w:p>
    <w:p>
      <w:pPr>
        <w:pStyle w:val="Estilo"/>
      </w:pPr>
      <w:r>
        <w:t>Tercero. La ley a que se refiere el artículo 11 constitucional sobre el asilo, deberá ser expedida en un plazo máximo de un año, contado a partir del inicio de la vigencia de este decreto.</w:t>
      </w:r>
    </w:p>
    <w:p>
      <w:pPr>
        <w:pStyle w:val="Estilo"/>
      </w:pPr>
      <w:r>
        <w:t/>
      </w:r>
    </w:p>
    <w:p>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pPr>
        <w:pStyle w:val="Estilo"/>
      </w:pPr>
      <w:r>
        <w:t/>
      </w:r>
    </w:p>
    <w:p>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Estilo"/>
      </w:pPr>
      <w:r>
        <w:t/>
      </w:r>
    </w:p>
    <w:p>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pPr>
        <w:pStyle w:val="Estilo"/>
      </w:pPr>
      <w:r>
        <w:t/>
      </w:r>
    </w:p>
    <w:p>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pPr>
        <w:pStyle w:val="Estilo"/>
      </w:pPr>
      <w:r>
        <w:t/>
      </w:r>
    </w:p>
    <w:p>
      <w:pPr>
        <w:pStyle w:val="Estilo"/>
      </w:pPr>
      <w:r>
        <w:t>Octavo. El Congreso de la Unión adecuará la Ley de la Comisión Nacional de los Derechos Humanos en un plazo máximo de un año, contado a partir del inicio de la vigencia de este decreto.</w:t>
      </w:r>
    </w:p>
    <w:p>
      <w:pPr>
        <w:pStyle w:val="Estilo"/>
      </w:pPr>
      <w:r>
        <w:t/>
      </w:r>
    </w:p>
    <w:p>
      <w:pPr>
        <w:pStyle w:val="Estilo"/>
      </w:pPr>
      <w:r>
        <w:t>Noveno. Se derogan todas las disposiciones que contravengan el presente decreto.</w:t>
      </w:r>
    </w:p>
    <w:p>
      <w:pPr>
        <w:pStyle w:val="Estilo"/>
      </w:pPr>
      <w:r>
        <w:t/>
      </w:r>
    </w:p>
    <w:p>
      <w:pPr>
        <w:pStyle w:val="Estilo"/>
      </w:pPr>
      <w:r>
        <w:t/>
      </w:r>
    </w:p>
    <w:p>
      <w:pPr>
        <w:pStyle w:val="Estilo"/>
      </w:pPr>
      <w:r>
        <w:t>D.O.F. 14 DE JULIO DE 2011.</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Ley General para Prevenir y Sancionar la Trata de Personas, en un plazo no mayor a los 180 días siguientes a la entrada en vigor del presente Decreto.</w:t>
      </w:r>
    </w:p>
    <w:p>
      <w:pPr>
        <w:pStyle w:val="Estilo"/>
      </w:pPr>
      <w:r>
        <w:t/>
      </w:r>
    </w:p>
    <w:p>
      <w:pPr>
        <w:pStyle w:val="Estilo"/>
      </w:pPr>
      <w:r>
        <w:t/>
      </w:r>
    </w:p>
    <w:p>
      <w:pPr>
        <w:pStyle w:val="Estilo"/>
      </w:pPr>
      <w:r>
        <w:t>D.O.F. 17 DE AGOSTO DE 2011.</w:t>
      </w:r>
    </w:p>
    <w:p>
      <w:pPr>
        <w:pStyle w:val="Estilo"/>
      </w:pPr>
      <w:r>
        <w:t/>
      </w:r>
    </w:p>
    <w:p>
      <w:pPr>
        <w:pStyle w:val="Estilo"/>
      </w:pPr>
      <w:r>
        <w:t>ÚNICO.- Este Decreto entrará en vigor al día siguiente de su publicación en el Diario Oficial de la Federación.</w:t>
      </w:r>
    </w:p>
    <w:p>
      <w:pPr>
        <w:pStyle w:val="Estilo"/>
      </w:pPr>
      <w:r>
        <w:t/>
      </w:r>
    </w:p>
    <w:p>
      <w:pPr>
        <w:pStyle w:val="Estilo"/>
      </w:pPr>
      <w:r>
        <w:t/>
      </w:r>
    </w:p>
    <w:p>
      <w:pPr>
        <w:pStyle w:val="Estilo"/>
      </w:pPr>
      <w:r>
        <w:t>D.O.F. 12 DE OCTUBRE DE 2011.</w:t>
      </w:r>
    </w:p>
    <w:p>
      <w:pPr>
        <w:pStyle w:val="Estilo"/>
      </w:pPr>
      <w:r>
        <w:t/>
      </w:r>
    </w:p>
    <w:p>
      <w:pPr>
        <w:pStyle w:val="Estilo"/>
      </w:pPr>
      <w:r>
        <w:t>DECRETO POR EL QUE SE ADICIONA UN PÁRRAFO DECIMO AL ARTÍCULO 4o. Y SE REFORMA LA FRACCIÓN XXIX-J DEL ARTICULO 73 DE LA CONSTITUCIÓN POLÍTICA DE LOS ESTADOS UNIDOS MEXICANOS.</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En el plazo de un año, a partir de la publicación del presente Decreto, el Congreso de la Unión expedirá la legislación general reglamentaria del artículo cuarto constitucional en materia de cultura física y deporte</w:t>
      </w:r>
    </w:p>
    <w:p>
      <w:pPr>
        <w:pStyle w:val="Estilo"/>
      </w:pPr>
      <w:r>
        <w:t/>
      </w:r>
    </w:p>
    <w:p>
      <w:pPr>
        <w:pStyle w:val="Estilo"/>
      </w:pPr>
      <w:r>
        <w:t/>
      </w:r>
    </w:p>
    <w:p>
      <w:pPr>
        <w:pStyle w:val="Estilo"/>
      </w:pPr>
      <w:r>
        <w:t>D.O.F. 12 DE OCTUBRE DE 2011.</w:t>
      </w:r>
    </w:p>
    <w:p>
      <w:pPr>
        <w:pStyle w:val="Estilo"/>
      </w:pPr>
      <w:r>
        <w:t/>
      </w:r>
    </w:p>
    <w:p>
      <w:pPr>
        <w:pStyle w:val="Estilo"/>
      </w:pPr>
      <w:r>
        <w:t>DECRETO POR EL QUE SE REFORMAN LOS PÁRRAFOS SEXTO Y SÉPTIMO DEL ARTÍCULO 4o. Y SE ADICIONA LA FRACCIÓN XXIX-P AL ARTÍCULO 73,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13 DE OCTUBRE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8 DE FEBRERO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contará con un plazo de 180 días para incorporar las disposiciones relativas al derecho a un medio ambiente sano y las responsabilidades por el daño y deterioro ambiental.</w:t>
      </w:r>
    </w:p>
    <w:p>
      <w:pPr>
        <w:pStyle w:val="Estilo"/>
      </w:pPr>
      <w:r>
        <w:t/>
      </w:r>
    </w:p>
    <w:p>
      <w:pPr>
        <w:pStyle w:val="Estilo"/>
      </w:pPr>
      <w:r>
        <w:t>Tercero.- El Congreso de la Unión, contará con un plazo de 360 días para emitir una Ley General de Aguas.</w:t>
      </w:r>
    </w:p>
    <w:p>
      <w:pPr>
        <w:pStyle w:val="Estilo"/>
      </w:pPr>
      <w:r>
        <w:t/>
      </w:r>
    </w:p>
    <w:p>
      <w:pPr>
        <w:pStyle w:val="Estilo"/>
      </w:pPr>
      <w:r>
        <w:t/>
      </w:r>
    </w:p>
    <w:p>
      <w:pPr>
        <w:pStyle w:val="Estilo"/>
      </w:pPr>
      <w:r>
        <w:t>D.O.F. 9 DE FEBRERO DE 2012.</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Estilo"/>
      </w:pPr>
      <w:r>
        <w:t/>
      </w:r>
    </w:p>
    <w:p>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Estilo"/>
      </w:pPr>
      <w:r>
        <w:t/>
      </w:r>
    </w:p>
    <w:p>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pPr>
        <w:pStyle w:val="Estilo"/>
      </w:pPr>
      <w:r>
        <w:t/>
      </w:r>
    </w:p>
    <w:p>
      <w:pPr>
        <w:pStyle w:val="Estilo"/>
      </w:pPr>
      <w:r>
        <w:t/>
      </w:r>
    </w:p>
    <w:p>
      <w:pPr>
        <w:pStyle w:val="Estilo"/>
      </w:pPr>
      <w:r>
        <w:t>D.O.F. 25 DE JUNIO DE 2012.</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realizar las reformas a las leyes secundarias que correspondan en un plazo máximo de hasta seis meses, contados a partir del día siguiente de la entrada en vigor del presente Decreto.</w:t>
      </w:r>
    </w:p>
    <w:p>
      <w:pPr>
        <w:pStyle w:val="Estilo"/>
      </w:pPr>
      <w:r>
        <w:t/>
      </w:r>
    </w:p>
    <w:p>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pPr>
        <w:pStyle w:val="Estilo"/>
      </w:pPr>
      <w:r>
        <w:t/>
      </w:r>
    </w:p>
    <w:p>
      <w:pPr>
        <w:pStyle w:val="Estilo"/>
      </w:pPr>
      <w:r>
        <w:t/>
      </w:r>
    </w:p>
    <w:p>
      <w:pPr>
        <w:pStyle w:val="Estilo"/>
      </w:pPr>
      <w:r>
        <w:t>D.O.F. 9 DE AGOSTO DE 2012.</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Congreso de la Unión deberá expedir la legislación para hacer cumplir lo dispuesto en el presente Decreto, a más tardar en un año contando a partir de la entrada en vigor del mismo.</w:t>
      </w:r>
    </w:p>
    <w:p>
      <w:pPr>
        <w:pStyle w:val="Estilo"/>
      </w:pPr>
      <w:r>
        <w:t/>
      </w:r>
    </w:p>
    <w:p>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pPr>
        <w:pStyle w:val="Estilo"/>
      </w:pPr>
      <w:r>
        <w:t/>
      </w:r>
    </w:p>
    <w:p>
      <w:pPr>
        <w:pStyle w:val="Estilo"/>
      </w:pPr>
      <w:r>
        <w:t>ARTÍCULO CUARTO. Se derogan todas las disposiciones que se opongan al presente Decreto.</w:t>
      </w:r>
    </w:p>
    <w:p>
      <w:pPr>
        <w:pStyle w:val="Estilo"/>
      </w:pPr>
      <w:r>
        <w:t/>
      </w:r>
    </w:p>
    <w:p>
      <w:pPr>
        <w:pStyle w:val="Estilo"/>
      </w:pPr>
      <w:r>
        <w:t/>
      </w:r>
    </w:p>
    <w:p>
      <w:pPr>
        <w:pStyle w:val="Estilo"/>
      </w:pPr>
      <w:r>
        <w:t>D.O.F. 15 DE OCTUBRE DE 2012.</w:t>
      </w:r>
    </w:p>
    <w:p>
      <w:pPr>
        <w:pStyle w:val="Estilo"/>
      </w:pPr>
      <w:r>
        <w:t/>
      </w:r>
    </w:p>
    <w:p>
      <w:pPr>
        <w:pStyle w:val="Estilo"/>
      </w:pPr>
      <w:r>
        <w:t>ÚNICO. La presente reforma entrará en vigor al día siguiente al de su publicación en el Diario Oficial de la Federación, y quedarán derogadas todas las disposiciones normativas que contravengan a este decreto.</w:t>
      </w:r>
    </w:p>
    <w:p>
      <w:pPr>
        <w:pStyle w:val="Estilo"/>
      </w:pPr>
      <w:r>
        <w:t/>
      </w:r>
    </w:p>
    <w:p>
      <w:pPr>
        <w:pStyle w:val="Estilo"/>
      </w:pPr>
      <w:r>
        <w:t/>
      </w:r>
    </w:p>
    <w:p>
      <w:pPr>
        <w:pStyle w:val="Estilo"/>
      </w:pPr>
      <w:r>
        <w:t>D.O.F. 30 DE NOVIEMBRE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FEBRERO DE 2013.</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Estilo"/>
      </w:pPr>
      <w:r>
        <w:t/>
      </w:r>
    </w:p>
    <w:p>
      <w:pPr>
        <w:pStyle w:val="Estilo"/>
      </w:pPr>
      <w:r>
        <w:t>Para asegurar la renovación escalonada de los integrantes, los primeros nombramientos se realizarán por los periodos siguientes:</w:t>
      </w:r>
    </w:p>
    <w:p>
      <w:pPr>
        <w:pStyle w:val="Estilo"/>
      </w:pPr>
      <w:r>
        <w:t/>
      </w:r>
    </w:p>
    <w:p>
      <w:pPr>
        <w:pStyle w:val="Estilo"/>
      </w:pPr>
      <w:r>
        <w:t>I. Dos nombramientos por un periodo de cinco años;</w:t>
      </w:r>
    </w:p>
    <w:p>
      <w:pPr>
        <w:pStyle w:val="Estilo"/>
      </w:pPr>
      <w:r>
        <w:t/>
      </w:r>
    </w:p>
    <w:p>
      <w:pPr>
        <w:pStyle w:val="Estilo"/>
      </w:pPr>
      <w:r>
        <w:t>II. Dos nombramientos por un periodo de seis años, y</w:t>
      </w:r>
    </w:p>
    <w:p>
      <w:pPr>
        <w:pStyle w:val="Estilo"/>
      </w:pPr>
      <w:r>
        <w:t/>
      </w:r>
    </w:p>
    <w:p>
      <w:pPr>
        <w:pStyle w:val="Estilo"/>
      </w:pPr>
      <w:r>
        <w:t>III. Un nombramiento por un periodo de siete.</w:t>
      </w:r>
    </w:p>
    <w:p>
      <w:pPr>
        <w:pStyle w:val="Estilo"/>
      </w:pPr>
      <w:r>
        <w:t/>
      </w:r>
    </w:p>
    <w:p>
      <w:pPr>
        <w:pStyle w:val="Estilo"/>
      </w:pPr>
      <w:r>
        <w:t>El Ejecutivo Federal deberá determinar el periodo que corresponda a cada uno de los miembros, al someter su designación a la aprobación de la Cámara de Senadores.</w:t>
      </w:r>
    </w:p>
    <w:p>
      <w:pPr>
        <w:pStyle w:val="Estilo"/>
      </w:pPr>
      <w:r>
        <w:t/>
      </w:r>
    </w:p>
    <w:p>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Estilo"/>
      </w:pPr>
      <w:r>
        <w:t/>
      </w:r>
    </w:p>
    <w:p>
      <w:pPr>
        <w:pStyle w:val="Estilo"/>
      </w:pPr>
      <w:r>
        <w:t>El primer Presidente de la Junta de Gobierno del Instituto durará en su encargo cuatro años.</w:t>
      </w:r>
    </w:p>
    <w:p>
      <w:pPr>
        <w:pStyle w:val="Estilo"/>
      </w:pPr>
      <w:r>
        <w:t/>
      </w:r>
    </w:p>
    <w:p>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Estilo"/>
      </w:pPr>
      <w:r>
        <w:t/>
      </w:r>
    </w:p>
    <w:p>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pPr>
        <w:pStyle w:val="Estilo"/>
      </w:pPr>
      <w:r>
        <w:t/>
      </w:r>
    </w:p>
    <w:p>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pPr>
        <w:pStyle w:val="Estilo"/>
      </w:pPr>
      <w:r>
        <w:t/>
      </w:r>
    </w:p>
    <w:p>
      <w:pPr>
        <w:pStyle w:val="Estilo"/>
      </w:pPr>
      <w:r>
        <w:t>Quinto. Para el debido cumplimiento de lo dispuesto por los artículos 3o. y 73, fracción XXV, de esta Constitución, el Congreso de la Unión y las autoridades competentes deberán prever al menos lo siguiente:</w:t>
      </w:r>
    </w:p>
    <w:p>
      <w:pPr>
        <w:pStyle w:val="Estilo"/>
      </w:pPr>
      <w:r>
        <w:t/>
      </w:r>
    </w:p>
    <w:p>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pPr>
        <w:pStyle w:val="Estilo"/>
      </w:pPr>
      <w:r>
        <w:t/>
      </w:r>
    </w:p>
    <w:p>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Estilo"/>
      </w:pPr>
      <w:r>
        <w:t/>
      </w:r>
    </w:p>
    <w:p>
      <w:pPr>
        <w:pStyle w:val="Estilo"/>
      </w:pPr>
      <w:r>
        <w:t>III. Las adecuaciones al marco jurídico para:</w:t>
      </w:r>
    </w:p>
    <w:p>
      <w:pPr>
        <w:pStyle w:val="Estilo"/>
      </w:pPr>
      <w:r>
        <w:t/>
      </w:r>
    </w:p>
    <w:p>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Estilo"/>
      </w:pPr>
      <w:r>
        <w:t/>
      </w:r>
    </w:p>
    <w:p>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pPr>
        <w:pStyle w:val="Estilo"/>
      </w:pPr>
      <w:r>
        <w:t/>
      </w:r>
    </w:p>
    <w:p>
      <w:pPr>
        <w:pStyle w:val="Estilo"/>
      </w:pPr>
      <w:r>
        <w:t>c) Prohibir en todas las escuelas los alimentos que no favorezcan la salud de los educandos.</w:t>
      </w:r>
    </w:p>
    <w:p>
      <w:pPr>
        <w:pStyle w:val="Estilo"/>
      </w:pPr>
      <w:r>
        <w:t/>
      </w:r>
    </w:p>
    <w:p>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Estilo"/>
      </w:pPr>
      <w:r>
        <w:t/>
      </w:r>
    </w:p>
    <w:p>
      <w:pPr>
        <w:pStyle w:val="Estilo"/>
      </w:pPr>
      <w:r>
        <w:t>Sexto. Se derogan todas aquellas disposiciones que contravengan el presente Decreto.</w:t>
      </w:r>
    </w:p>
    <w:p>
      <w:pPr>
        <w:pStyle w:val="Estilo"/>
      </w:pPr>
      <w:r>
        <w:t/>
      </w:r>
    </w:p>
    <w:p>
      <w:pPr>
        <w:pStyle w:val="Estilo"/>
      </w:pPr>
      <w:r>
        <w:t/>
      </w:r>
    </w:p>
    <w:p>
      <w:pPr>
        <w:pStyle w:val="Estilo"/>
      </w:pPr>
      <w:r>
        <w:t>D.O.F. 5 DE JUNIO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Ejecutivo Federal tendrá un plazo de 16 meses para iniciar las leyes reglamentarias pertinentes a la presente reforma.</w:t>
      </w:r>
    </w:p>
    <w:p>
      <w:pPr>
        <w:pStyle w:val="Estilo"/>
      </w:pPr>
      <w:r>
        <w:t/>
      </w:r>
    </w:p>
    <w:p>
      <w:pPr>
        <w:pStyle w:val="Estilo"/>
      </w:pPr>
      <w:r>
        <w:t/>
      </w:r>
    </w:p>
    <w:p>
      <w:pPr>
        <w:pStyle w:val="Estilo"/>
      </w:pPr>
      <w:r>
        <w:t>D.O.F. 11 DE JUNIO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pPr>
        <w:pStyle w:val="Estilo"/>
      </w:pPr>
      <w:r>
        <w:t/>
      </w:r>
    </w:p>
    <w:p>
      <w:pPr>
        <w:pStyle w:val="Estilo"/>
      </w:pPr>
      <w:r>
        <w:t>TERCERO. El Congreso de la Unión realizará las adecuaciones necesarias al marco jurídico conforme al presente Decreto dentro de los ciento ochenta días naturales siguientes a su entrada en vigor, y deberá:</w:t>
      </w:r>
    </w:p>
    <w:p>
      <w:pPr>
        <w:pStyle w:val="Estilo"/>
      </w:pPr>
      <w:r>
        <w:t/>
      </w:r>
    </w:p>
    <w:p>
      <w:pPr>
        <w:pStyle w:val="Estilo"/>
      </w:pPr>
      <w:r>
        <w:t>I. Establecer tipos penales especiales que castiguen severamente prácticas monopólicas y fenómenos de concentración;</w:t>
      </w:r>
    </w:p>
    <w:p>
      <w:pPr>
        <w:pStyle w:val="Estilo"/>
      </w:pPr>
      <w:r>
        <w:t/>
      </w:r>
    </w:p>
    <w:p>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pPr>
        <w:pStyle w:val="Estilo"/>
      </w:pPr>
      <w:r>
        <w:t/>
      </w:r>
    </w:p>
    <w:p>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Estilo"/>
      </w:pPr>
      <w:r>
        <w:t/>
      </w:r>
    </w:p>
    <w:p>
      <w:pPr>
        <w:pStyle w:val="Estilo"/>
      </w:pPr>
      <w:r>
        <w:t>IV. Regular el derecho de réplica;</w:t>
      </w:r>
    </w:p>
    <w:p>
      <w:pPr>
        <w:pStyle w:val="Estilo"/>
      </w:pPr>
      <w:r>
        <w:t/>
      </w:r>
    </w:p>
    <w:p>
      <w:pPr>
        <w:pStyle w:val="Estilo"/>
      </w:pPr>
      <w:r>
        <w:t>V. Establecer la prohibición de difundir publicidad engañosa o subrepticia;</w:t>
      </w:r>
    </w:p>
    <w:p>
      <w:pPr>
        <w:pStyle w:val="Estilo"/>
      </w:pPr>
      <w:r>
        <w:t/>
      </w:r>
    </w:p>
    <w:p>
      <w:pPr>
        <w:pStyle w:val="Estilo"/>
      </w:pPr>
      <w:r>
        <w:t>VI. Establecer los mecanismos que aseguren la promoción de la producción nacional independiente;</w:t>
      </w:r>
    </w:p>
    <w:p>
      <w:pPr>
        <w:pStyle w:val="Estilo"/>
      </w:pPr>
      <w:r>
        <w:t/>
      </w:r>
    </w:p>
    <w:p>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pPr>
        <w:pStyle w:val="Estilo"/>
      </w:pPr>
      <w:r>
        <w:t/>
      </w:r>
    </w:p>
    <w:p>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pPr>
        <w:pStyle w:val="Estilo"/>
      </w:pPr>
      <w:r>
        <w:t/>
      </w:r>
    </w:p>
    <w:p>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pPr>
        <w:pStyle w:val="Estilo"/>
      </w:pPr>
      <w:r>
        <w:t/>
      </w:r>
    </w:p>
    <w:p>
      <w:pPr>
        <w:pStyle w:val="Estilo"/>
      </w:pPr>
      <w:r>
        <w:t>X. Aprobar las leyes, reformas y adiciones que deriven del presente Decreto.</w:t>
      </w:r>
    </w:p>
    <w:p>
      <w:pPr>
        <w:pStyle w:val="Estilo"/>
      </w:pPr>
      <w:r>
        <w:t/>
      </w:r>
    </w:p>
    <w:p>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pPr>
        <w:pStyle w:val="Estilo"/>
      </w:pPr>
      <w:r>
        <w:t/>
      </w:r>
    </w:p>
    <w:p>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Estilo"/>
      </w:pPr>
      <w:r>
        <w:t/>
      </w:r>
    </w:p>
    <w:p>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Estilo"/>
      </w:pPr>
      <w:r>
        <w:t/>
      </w:r>
    </w:p>
    <w:p>
      <w:pPr>
        <w:pStyle w:val="Estilo"/>
      </w:pPr>
      <w:r>
        <w:t>QUINTO. A la entrada en vigor del presente Decreto se permitirá la inversión extranjera directa hasta el cien por ciento en telecomunicaciones y comunicación vía satélite.</w:t>
      </w:r>
    </w:p>
    <w:p>
      <w:pPr>
        <w:pStyle w:val="Estilo"/>
      </w:pPr>
      <w:r>
        <w:t/>
      </w:r>
    </w:p>
    <w:p>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Estilo"/>
      </w:pPr>
      <w:r>
        <w:t/>
      </w:r>
    </w:p>
    <w:p>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Estilo"/>
      </w:pPr>
      <w:r>
        <w:t/>
      </w:r>
    </w:p>
    <w:p>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pPr>
        <w:pStyle w:val="Estilo"/>
      </w:pPr>
      <w:r>
        <w:t/>
      </w:r>
    </w:p>
    <w:p>
      <w:pPr>
        <w:pStyle w:val="Estilo"/>
      </w:pPr>
      <w:r>
        <w:t>El Ejecutivo Federal, al someter los nombramientos a la ratificación del Senado de la República, señalará los periodos respectivos.</w:t>
      </w:r>
    </w:p>
    <w:p>
      <w:pPr>
        <w:pStyle w:val="Estilo"/>
      </w:pPr>
      <w:r>
        <w:t/>
      </w:r>
    </w:p>
    <w:p>
      <w:pPr>
        <w:pStyle w:val="Estilo"/>
      </w:pPr>
      <w:r>
        <w:t>Para los nombramientos de los primeros Comisionados, tanto de la Comisión Federal de Competencia Económica como del Instituto Federal de Telecomunicaciones, deberá observarse lo siguiente:</w:t>
      </w:r>
    </w:p>
    <w:p>
      <w:pPr>
        <w:pStyle w:val="Estilo"/>
      </w:pPr>
      <w:r>
        <w:t/>
      </w:r>
    </w:p>
    <w:p>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pPr>
        <w:pStyle w:val="Estilo"/>
      </w:pPr>
      <w:r>
        <w:t/>
      </w:r>
    </w:p>
    <w:p>
      <w:pPr>
        <w:pStyle w:val="Estilo"/>
      </w:pPr>
      <w:r>
        <w:t>II. Una vez recibidas las listas, el Ejecutivo Federal deberá remitir sus propuestas al Senado de la República dentro de los diez días naturales siguientes;</w:t>
      </w:r>
    </w:p>
    <w:p>
      <w:pPr>
        <w:pStyle w:val="Estilo"/>
      </w:pPr>
      <w:r>
        <w:t/>
      </w:r>
    </w:p>
    <w:p>
      <w:pPr>
        <w:pStyle w:val="Estilo"/>
      </w:pPr>
      <w:r>
        <w:t>III. El Senado de la República, una vez reunido, contará con un plazo de diez días naturales para resolver sobre la propuesta, y</w:t>
      </w:r>
    </w:p>
    <w:p>
      <w:pPr>
        <w:pStyle w:val="Estilo"/>
      </w:pPr>
      <w:r>
        <w:t/>
      </w:r>
    </w:p>
    <w:p>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pPr>
        <w:pStyle w:val="Estilo"/>
      </w:pPr>
      <w:r>
        <w:t/>
      </w:r>
    </w:p>
    <w:p>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Estilo"/>
      </w:pPr>
      <w:r>
        <w:t/>
      </w:r>
    </w:p>
    <w:p>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Estilo"/>
      </w:pPr>
      <w:r>
        <w:t/>
      </w:r>
    </w:p>
    <w:p>
      <w:pPr>
        <w:pStyle w:val="Estilo"/>
      </w:pPr>
      <w:r>
        <w:t>Asimismo, los juicios y recursos en trámite, continuarán hasta su conclusión conforme a la legislación vigente a la entrada en vigor del presente Decreto.</w:t>
      </w:r>
    </w:p>
    <w:p>
      <w:pPr>
        <w:pStyle w:val="Estilo"/>
      </w:pPr>
      <w:r>
        <w:t/>
      </w:r>
    </w:p>
    <w:p>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Estilo"/>
      </w:pPr>
      <w:r>
        <w:t/>
      </w:r>
    </w:p>
    <w:p>
      <w:pPr>
        <w:pStyle w:val="Estilo"/>
      </w:pPr>
      <w:r>
        <w:t>OCTAVO. Una vez constituido el Instituto Federal de Telecomunicaciones conforme a lo dispuesto en el artículo Sexto Transitorio, deberá observarse lo siguiente:</w:t>
      </w:r>
    </w:p>
    <w:p>
      <w:pPr>
        <w:pStyle w:val="Estilo"/>
      </w:pPr>
      <w:r>
        <w:t/>
      </w:r>
    </w:p>
    <w:p>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pPr>
        <w:pStyle w:val="Estilo"/>
      </w:pPr>
      <w:r>
        <w:t/>
      </w:r>
    </w:p>
    <w:p>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Estilo"/>
      </w:pPr>
      <w:r>
        <w:t/>
      </w:r>
    </w:p>
    <w:p>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pPr>
        <w:pStyle w:val="Estilo"/>
      </w:pPr>
      <w:r>
        <w:t/>
      </w:r>
    </w:p>
    <w:p>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pPr>
        <w:pStyle w:val="Estilo"/>
      </w:pPr>
      <w:r>
        <w:t/>
      </w:r>
    </w:p>
    <w:p>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Estilo"/>
      </w:pPr>
      <w:r>
        <w:t/>
      </w:r>
    </w:p>
    <w:p>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pPr>
        <w:pStyle w:val="Estilo"/>
      </w:pPr>
      <w:r>
        <w:t/>
      </w:r>
    </w:p>
    <w:p>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pPr>
        <w:pStyle w:val="Estilo"/>
      </w:pPr>
      <w:r>
        <w:t/>
      </w:r>
    </w:p>
    <w:p>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pPr>
        <w:pStyle w:val="Estilo"/>
      </w:pPr>
      <w:r>
        <w:t/>
      </w:r>
    </w:p>
    <w:p>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pPr>
        <w:pStyle w:val="Estilo"/>
      </w:pPr>
      <w:r>
        <w:t/>
      </w:r>
    </w:p>
    <w:p>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pPr>
        <w:pStyle w:val="Estilo"/>
      </w:pPr>
      <w:r>
        <w:t/>
      </w:r>
    </w:p>
    <w:p>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pPr>
        <w:pStyle w:val="Estilo"/>
      </w:pPr>
      <w:r>
        <w:t/>
      </w:r>
    </w:p>
    <w:p>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pPr>
        <w:pStyle w:val="Estilo"/>
      </w:pPr>
      <w:r>
        <w:t/>
      </w:r>
    </w:p>
    <w:p>
      <w:pPr>
        <w:pStyle w:val="Estilo"/>
      </w:pPr>
      <w:r>
        <w:t>NOVENO. En relación con las resoluciones a que se refieren las fracciones III y IV del artículo anterior, se estará a lo siguiente:</w:t>
      </w:r>
    </w:p>
    <w:p>
      <w:pPr>
        <w:pStyle w:val="Estilo"/>
      </w:pPr>
      <w:r>
        <w:t/>
      </w:r>
    </w:p>
    <w:p>
      <w:pPr>
        <w:pStyle w:val="Estilo"/>
      </w:pPr>
      <w:r>
        <w:t>I. Se pronunciarán de conformidad con el procedimiento que establezca la legislación vigente en la fecha de su emisión y a falta de disposición expresa, conforme a la Ley Federal de Procedimiento Administrativo;</w:t>
      </w:r>
    </w:p>
    <w:p>
      <w:pPr>
        <w:pStyle w:val="Estilo"/>
      </w:pPr>
      <w:r>
        <w:t/>
      </w:r>
    </w:p>
    <w:p>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pPr>
        <w:pStyle w:val="Estilo"/>
      </w:pPr>
      <w:r>
        <w:t/>
      </w:r>
    </w:p>
    <w:p>
      <w:pPr>
        <w:pStyle w:val="Estilo"/>
      </w:pPr>
      <w:r>
        <w:t>III. No admitirán recurso administrativo alguno y solamente podrán ser impugnadas a través del juicio de amparo indirecto en los términos de la fracción anterior.</w:t>
      </w:r>
    </w:p>
    <w:p>
      <w:pPr>
        <w:pStyle w:val="Estilo"/>
      </w:pPr>
      <w:r>
        <w:t/>
      </w:r>
    </w:p>
    <w:p>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pStyle w:val="Estilo"/>
      </w:pPr>
      <w:r>
        <w:t/>
      </w:r>
    </w:p>
    <w:p>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Estilo"/>
      </w:pPr>
      <w:r>
        <w:t/>
      </w:r>
    </w:p>
    <w:p>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Estilo"/>
      </w:pPr>
      <w:r>
        <w:t/>
      </w:r>
    </w:p>
    <w:p>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Estilo"/>
      </w:pPr>
      <w:r>
        <w:t/>
      </w:r>
    </w:p>
    <w:p>
      <w:pPr>
        <w:pStyle w:val="Estilo"/>
      </w:pPr>
      <w:r>
        <w:t>Asimismo, corresponderá al Instituto resolver cualquier desacuerdo en materia de retransmisión de contenidos, con excepción de la materia electoral.</w:t>
      </w:r>
    </w:p>
    <w:p>
      <w:pPr>
        <w:pStyle w:val="Estilo"/>
      </w:pPr>
      <w:r>
        <w:t/>
      </w:r>
    </w:p>
    <w:p>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Estilo"/>
      </w:pPr>
      <w:r>
        <w:t/>
      </w:r>
    </w:p>
    <w:p>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Estilo"/>
      </w:pPr>
      <w:r>
        <w:t/>
      </w:r>
    </w:p>
    <w:p>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Estilo"/>
      </w:pPr>
      <w:r>
        <w:t/>
      </w:r>
    </w:p>
    <w:p>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pPr>
        <w:pStyle w:val="Estilo"/>
      </w:pPr>
      <w:r>
        <w:t/>
      </w:r>
    </w:p>
    <w:p>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pPr>
        <w:pStyle w:val="Estilo"/>
      </w:pPr>
      <w:r>
        <w:t/>
      </w:r>
    </w:p>
    <w:p>
      <w:pPr>
        <w:pStyle w:val="Estilo"/>
      </w:pPr>
      <w:r>
        <w:t>El Instituto Federal de Telecomunicaciones deberá realizar las acciones necesarias para contribuir con los objetivos de la política de inclusión digital universal.</w:t>
      </w:r>
    </w:p>
    <w:p>
      <w:pPr>
        <w:pStyle w:val="Estilo"/>
      </w:pPr>
      <w:r>
        <w:t/>
      </w:r>
    </w:p>
    <w:p>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pPr>
        <w:pStyle w:val="Estilo"/>
      </w:pPr>
      <w:r>
        <w:t/>
      </w:r>
    </w:p>
    <w:p>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pPr>
        <w:pStyle w:val="Estilo"/>
      </w:pPr>
      <w:r>
        <w:t/>
      </w:r>
    </w:p>
    <w:p>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pPr>
        <w:pStyle w:val="Estilo"/>
      </w:pPr>
      <w:r>
        <w:t/>
      </w:r>
    </w:p>
    <w:p>
      <w:pPr>
        <w:pStyle w:val="Estilo"/>
      </w:pPr>
      <w:r>
        <w:t>I. Iniciará la instalación antes de que concluya el año 2014, y estará en operación antes de que concluya el año 2018;</w:t>
      </w:r>
    </w:p>
    <w:p>
      <w:pPr>
        <w:pStyle w:val="Estilo"/>
      </w:pPr>
      <w:r>
        <w:t/>
      </w:r>
    </w:p>
    <w:p>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pPr>
        <w:pStyle w:val="Estilo"/>
      </w:pPr>
      <w:r>
        <w:t/>
      </w:r>
    </w:p>
    <w:p>
      <w:pPr>
        <w:pStyle w:val="Estilo"/>
      </w:pPr>
      <w:r>
        <w:t>III. Podrá contemplar inversión pública o privada, identificando las necesidades presupuestales y, en su caso, las previsiones que deba aprobar la Cámara de Diputados;</w:t>
      </w:r>
    </w:p>
    <w:p>
      <w:pPr>
        <w:pStyle w:val="Estilo"/>
      </w:pPr>
      <w:r>
        <w:t/>
      </w:r>
    </w:p>
    <w:p>
      <w:pPr>
        <w:pStyle w:val="Estilo"/>
      </w:pPr>
      <w:r>
        <w:t>IV. Asegurará que ningún prestador de servicios de telecomunicaciones tenga influencia en la operación de la red;</w:t>
      </w:r>
    </w:p>
    <w:p>
      <w:pPr>
        <w:pStyle w:val="Estilo"/>
      </w:pPr>
      <w:r>
        <w:t/>
      </w:r>
    </w:p>
    <w:p>
      <w:pPr>
        <w:pStyle w:val="Estilo"/>
      </w:pPr>
      <w:r>
        <w:t>V. Asegurará el acceso a los activos requeridos para la instalación y operación de la red, así como el cumplimiento de su objeto y obligaciones de cobertura, calidad y prestación no discriminatoria de servicios;</w:t>
      </w:r>
    </w:p>
    <w:p>
      <w:pPr>
        <w:pStyle w:val="Estilo"/>
      </w:pPr>
      <w:r>
        <w:t/>
      </w:r>
    </w:p>
    <w:p>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pPr>
        <w:pStyle w:val="Estilo"/>
      </w:pPr>
      <w:r>
        <w:t/>
      </w:r>
    </w:p>
    <w:p>
      <w:pPr>
        <w:pStyle w:val="Estilo"/>
      </w:pPr>
      <w:r>
        <w:t>VII. Promoverá que la política tarifaria de la red compartida fomente la competencia y que asegure la reinversión de utilidades para la actualización, el crecimiento y la cobertura universal.</w:t>
      </w:r>
    </w:p>
    <w:p>
      <w:pPr>
        <w:pStyle w:val="Estilo"/>
      </w:pPr>
      <w:r>
        <w:t/>
      </w:r>
    </w:p>
    <w:p>
      <w:pPr>
        <w:pStyle w:val="Estilo"/>
      </w:pPr>
      <w:r>
        <w:t>El Ejecutivo Federal, en el marco del Sistema Nacional de Planeación Democrática, incluirá en los instrumentos programáticos respectivos, las acciones necesarias para el desarrollo de la red a que se refiere este artículo.</w:t>
      </w:r>
    </w:p>
    <w:p>
      <w:pPr>
        <w:pStyle w:val="Estilo"/>
      </w:pPr>
      <w:r>
        <w:t/>
      </w:r>
    </w:p>
    <w:p>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pPr>
        <w:pStyle w:val="Estilo"/>
      </w:pPr>
      <w:r>
        <w:t/>
      </w:r>
    </w:p>
    <w:p>
      <w:pPr>
        <w:pStyle w:val="Estilo"/>
      </w:pPr>
      <w:r>
        <w:t>I. El crecimiento de la red troncal prevista en el artículo Décimo Sexto Transitorio de este Decreto, ya sea mediante inversión pública, privada o mixta, para asegurar la máxima cobertura de servicios a la población;</w:t>
      </w:r>
    </w:p>
    <w:p>
      <w:pPr>
        <w:pStyle w:val="Estilo"/>
      </w:pPr>
      <w:r>
        <w:t/>
      </w:r>
    </w:p>
    <w:p>
      <w:pPr>
        <w:pStyle w:val="Estilo"/>
      </w:pPr>
      <w:r>
        <w:t>II. Un programa de banda ancha en sitios públicos que identifique el número de sitios a conectar cada año, hasta alcanzar la cobertura universal;</w:t>
      </w:r>
    </w:p>
    <w:p>
      <w:pPr>
        <w:pStyle w:val="Estilo"/>
      </w:pPr>
      <w:r>
        <w:t/>
      </w:r>
    </w:p>
    <w:p>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pPr>
        <w:pStyle w:val="Estilo"/>
      </w:pPr>
      <w:r>
        <w:t/>
      </w:r>
    </w:p>
    <w:p>
      <w:pPr>
        <w:pStyle w:val="Estilo"/>
      </w:pPr>
      <w:r>
        <w:t>IV. Un programa de trabajo para dar cabal cumplimiento a la política para la transición a la Televisión Digital Terrestre y los recursos presupuestales necesarios para ello, y</w:t>
      </w:r>
    </w:p>
    <w:p>
      <w:pPr>
        <w:pStyle w:val="Estilo"/>
      </w:pPr>
      <w:r>
        <w:t/>
      </w:r>
    </w:p>
    <w:p>
      <w:pPr>
        <w:pStyle w:val="Estilo"/>
      </w:pPr>
      <w:r>
        <w:t>V. Un Programa Nacional de Espectro Radioeléctrico que, de manera enunciativa y no limitativa, incluirá lo siguiente:</w:t>
      </w:r>
    </w:p>
    <w:p>
      <w:pPr>
        <w:pStyle w:val="Estilo"/>
      </w:pPr>
      <w:r>
        <w:t/>
      </w:r>
    </w:p>
    <w:p>
      <w:pPr>
        <w:pStyle w:val="Estilo"/>
      </w:pPr>
      <w:r>
        <w:t>a) Un programa de trabajo para garantizar el uso óptimo de las bandas 700 MHz y 2.5 GHz bajo principios de acceso universal, no discriminatorio, compartido y continuo, y</w:t>
      </w:r>
    </w:p>
    <w:p>
      <w:pPr>
        <w:pStyle w:val="Estilo"/>
      </w:pPr>
      <w:r>
        <w:t/>
      </w:r>
    </w:p>
    <w:p>
      <w:pPr>
        <w:pStyle w:val="Estilo"/>
      </w:pPr>
      <w:r>
        <w:t>b) Un programa de trabajo para reorganizar el espectro radioeléctrico a estaciones de radio y televisión.</w:t>
      </w:r>
    </w:p>
    <w:p>
      <w:pPr>
        <w:pStyle w:val="Estilo"/>
      </w:pPr>
      <w:r>
        <w:t/>
      </w:r>
    </w:p>
    <w:p>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Estilo"/>
      </w:pPr>
      <w:r>
        <w:t/>
      </w:r>
    </w:p>
    <w:p>
      <w:pPr>
        <w:pStyle w:val="Estilo"/>
      </w:pPr>
      <w:r>
        <w:t>DÉCIMO OCTAVO. Los derechos laborales de los trabajadores que presten sus servicios en las empresas y organismos dedicados a las actividades que comprende el presente Decreto se respetarán en todo momento de conformidad con la ley.</w:t>
      </w:r>
    </w:p>
    <w:p>
      <w:pPr>
        <w:pStyle w:val="Estilo"/>
      </w:pPr>
      <w:r>
        <w:t/>
      </w:r>
    </w:p>
    <w:p>
      <w:pPr>
        <w:pStyle w:val="Estilo"/>
      </w:pPr>
      <w:r>
        <w:t/>
      </w:r>
    </w:p>
    <w:p>
      <w:pPr>
        <w:pStyle w:val="Estilo"/>
      </w:pPr>
      <w:r>
        <w:t>D.O.F. 19 DE JULIO DE 2013.</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30 DE SEPTIEMBRE DE 2013.</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Quedará sin efecto toda disposición que contravenga el presente Decreto.</w:t>
      </w:r>
    </w:p>
    <w:p>
      <w:pPr>
        <w:pStyle w:val="Estilo"/>
      </w:pPr>
      <w:r>
        <w:t/>
      </w:r>
    </w:p>
    <w:p>
      <w:pPr>
        <w:pStyle w:val="Estilo"/>
      </w:pPr>
      <w:r>
        <w:t/>
      </w:r>
    </w:p>
    <w:p>
      <w:pPr>
        <w:pStyle w:val="Estilo"/>
      </w:pPr>
      <w:r>
        <w:t>D.O.F. 8 DE OCTUBRE DE 2013.</w:t>
      </w:r>
    </w:p>
    <w:p>
      <w:pPr>
        <w:pStyle w:val="Estilo"/>
      </w:pPr>
      <w:r>
        <w:t/>
      </w:r>
    </w:p>
    <w:p>
      <w:pPr>
        <w:pStyle w:val="Estilo"/>
      </w:pPr>
      <w:r>
        <w:t>PRIMERO. El presente Decreto entrará en vigor al día siguiente de su publicación en el Diario Oficial de la Federación de conformidad con las disposiciones previstas en los artículos siguientes.</w:t>
      </w:r>
    </w:p>
    <w:p>
      <w:pPr>
        <w:pStyle w:val="Estilo"/>
      </w:pPr>
      <w:r>
        <w:t/>
      </w:r>
    </w:p>
    <w:p>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Estilo"/>
      </w:pPr>
      <w:r>
        <w:t/>
      </w:r>
    </w:p>
    <w:p>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Estilo"/>
      </w:pPr>
      <w:r>
        <w:t/>
      </w:r>
    </w:p>
    <w:p>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pPr>
        <w:pStyle w:val="Estilo"/>
      </w:pPr>
      <w:r>
        <w:t/>
      </w:r>
    </w:p>
    <w:p>
      <w:pPr>
        <w:pStyle w:val="Estilo"/>
      </w:pPr>
      <w:r>
        <w:t/>
      </w:r>
    </w:p>
    <w:p>
      <w:pPr>
        <w:pStyle w:val="Estilo"/>
      </w:pPr>
      <w:r>
        <w:t>D.O.F. 20 DE DICIEMBRE DE 2013.</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pPr>
        <w:pStyle w:val="Estilo"/>
      </w:pPr>
      <w:r>
        <w:t/>
      </w:r>
    </w:p>
    <w:p>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Estilo"/>
      </w:pPr>
      <w:r>
        <w:t/>
      </w:r>
    </w:p>
    <w:p>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pPr>
        <w:pStyle w:val="Estilo"/>
      </w:pPr>
      <w:r>
        <w:t/>
      </w:r>
    </w:p>
    <w:p>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pPr>
        <w:pStyle w:val="Estilo"/>
      </w:pPr>
      <w:r>
        <w:t/>
      </w:r>
    </w:p>
    <w:p>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pPr>
        <w:pStyle w:val="Estilo"/>
      </w:pPr>
      <w:r>
        <w:t/>
      </w:r>
    </w:p>
    <w:p>
      <w:pPr>
        <w:pStyle w:val="Estilo"/>
      </w:pPr>
      <w:r>
        <w:t>Lo dispuesto en el párrafo anterior será aplicable a Petróleos Mexicanos y sus organismos subsidiarios durante el periodo de transición a que se refiere el transitorio tercero del presente Decreto.</w:t>
      </w:r>
    </w:p>
    <w:p>
      <w:pPr>
        <w:pStyle w:val="Estilo"/>
      </w:pPr>
      <w:r>
        <w:t/>
      </w:r>
    </w:p>
    <w:p>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Estilo"/>
      </w:pPr>
      <w:r>
        <w:t/>
      </w:r>
    </w:p>
    <w:p>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Estilo"/>
      </w:pPr>
      <w:r>
        <w:t/>
      </w:r>
    </w:p>
    <w:p>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Estilo"/>
      </w:pPr>
      <w:r>
        <w:t/>
      </w:r>
    </w:p>
    <w:p>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pPr>
        <w:pStyle w:val="Estilo"/>
      </w:pPr>
      <w:r>
        <w:t/>
      </w:r>
    </w:p>
    <w:p>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pPr>
        <w:pStyle w:val="Estilo"/>
      </w:pPr>
      <w:r>
        <w:t/>
      </w:r>
    </w:p>
    <w:p>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pPr>
        <w:pStyle w:val="Estilo"/>
      </w:pPr>
      <w:r>
        <w:t/>
      </w:r>
    </w:p>
    <w:p>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Estilo"/>
      </w:pPr>
      <w:r>
        <w:t/>
      </w:r>
    </w:p>
    <w:p>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Estilo"/>
      </w:pPr>
      <w:r>
        <w:t/>
      </w:r>
    </w:p>
    <w:p>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pPr>
        <w:pStyle w:val="Estilo"/>
      </w:pPr>
      <w:r>
        <w:t/>
      </w:r>
    </w:p>
    <w:p>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Estilo"/>
      </w:pPr>
      <w:r>
        <w:t/>
      </w:r>
    </w:p>
    <w:p>
      <w:pPr>
        <w:pStyle w:val="Estilo"/>
      </w:pPr>
      <w:r>
        <w:t>La ley deberá establecer mecanismos para fomentar la industria nacional en las materias de este Decreto.</w:t>
      </w:r>
    </w:p>
    <w:p>
      <w:pPr>
        <w:pStyle w:val="Estilo"/>
      </w:pPr>
      <w:r>
        <w:t/>
      </w:r>
    </w:p>
    <w:p>
      <w:pPr>
        <w:pStyle w:val="Estilo"/>
      </w:pPr>
      <w:r>
        <w:t>Las disposiciones legales sobre contenido nacional deberán ajustarse a lo dispuesto en los tratados internacionales y acuerdos comerciales suscritos por México.</w:t>
      </w:r>
    </w:p>
    <w:p>
      <w:pPr>
        <w:pStyle w:val="Estilo"/>
      </w:pPr>
      <w:r>
        <w:t/>
      </w:r>
    </w:p>
    <w:p>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Estilo"/>
      </w:pPr>
      <w:r>
        <w:t/>
      </w:r>
    </w:p>
    <w:p>
      <w:pPr>
        <w:pStyle w:val="Estilo"/>
      </w:pPr>
      <w:r>
        <w:t>La ley preverá los términos y las condiciones generales de la contraprestación que se deberá cubrir por la ocupación o afectación superficial o, en su caso, la indemnización respectiva.</w:t>
      </w:r>
    </w:p>
    <w:p>
      <w:pPr>
        <w:pStyle w:val="Estilo"/>
      </w:pPr>
      <w:r>
        <w:t/>
      </w:r>
    </w:p>
    <w:p>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pPr>
        <w:pStyle w:val="Estilo"/>
      </w:pPr>
      <w:r>
        <w:t/>
      </w:r>
    </w:p>
    <w:p>
      <w:pPr>
        <w:pStyle w:val="Estilo"/>
      </w:pPr>
      <w:r>
        <w:t>La ley preverá, cuando ello fuere técnicamente posible, mecanismos para facilitar la coexistencia de las actividades mencionadas en el presente transitorio con otras que realicen el Estado o los particulares.</w:t>
      </w:r>
    </w:p>
    <w:p>
      <w:pPr>
        <w:pStyle w:val="Estilo"/>
      </w:pPr>
      <w:r>
        <w:t/>
      </w:r>
    </w:p>
    <w:p>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Estilo"/>
      </w:pPr>
      <w:r>
        <w:t/>
      </w:r>
    </w:p>
    <w:p>
      <w:pPr>
        <w:pStyle w:val="Estilo"/>
      </w:pPr>
      <w:r>
        <w:t>Asimismo, la ley preverá y regulará:</w:t>
      </w:r>
    </w:p>
    <w:p>
      <w:pPr>
        <w:pStyle w:val="Estilo"/>
      </w:pPr>
      <w:r>
        <w:t/>
      </w:r>
    </w:p>
    <w:p>
      <w:pPr>
        <w:pStyle w:val="Estilo"/>
      </w:pPr>
      <w:r>
        <w:t>a) Que los contratos cuenten con cláusulas de transparencia, que posibiliten que cualquier interesado los pueda consultar;</w:t>
      </w:r>
    </w:p>
    <w:p>
      <w:pPr>
        <w:pStyle w:val="Estilo"/>
      </w:pPr>
      <w:r>
        <w:t/>
      </w:r>
    </w:p>
    <w:p>
      <w:pPr>
        <w:pStyle w:val="Estilo"/>
      </w:pPr>
      <w:r>
        <w:t>b) Un sistema de auditorías externas para supervisar la efectiva recuperación, en su caso, de los costos incurridos y demás contabilidad involucrada en la operación de los contratos, y</w:t>
      </w:r>
    </w:p>
    <w:p>
      <w:pPr>
        <w:pStyle w:val="Estilo"/>
      </w:pPr>
      <w:r>
        <w:t/>
      </w:r>
    </w:p>
    <w:p>
      <w:pPr>
        <w:pStyle w:val="Estilo"/>
      </w:pPr>
      <w:r>
        <w:t>c) La divulgación de las contraprestaciones, contribuciones y pagos previstos en los contratos.</w:t>
      </w:r>
    </w:p>
    <w:p>
      <w:pPr>
        <w:pStyle w:val="Estilo"/>
      </w:pPr>
      <w:r>
        <w:t/>
      </w:r>
    </w:p>
    <w:p>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pPr>
        <w:pStyle w:val="Estilo"/>
      </w:pPr>
      <w:r>
        <w:t/>
      </w:r>
    </w:p>
    <w:p>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pPr>
        <w:pStyle w:val="Estilo"/>
      </w:pPr>
      <w:r>
        <w:t/>
      </w:r>
    </w:p>
    <w:p>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Estilo"/>
      </w:pPr>
      <w:r>
        <w:t/>
      </w:r>
    </w:p>
    <w:p>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pPr>
        <w:pStyle w:val="Estilo"/>
      </w:pPr>
      <w:r>
        <w:t/>
      </w:r>
    </w:p>
    <w:p>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Estilo"/>
      </w:pPr>
      <w:r>
        <w:t/>
      </w:r>
    </w:p>
    <w:p>
      <w:pPr>
        <w:pStyle w:val="Estilo"/>
      </w:pPr>
      <w:r>
        <w:t>La ley establecerá los actos u omisiones que den lugar a la imposición de sanciones, el procedimiento para ello, así como las atribuciones de cada dependencia u órgano para imponerlas y ejecutarlas.</w:t>
      </w:r>
    </w:p>
    <w:p>
      <w:pPr>
        <w:pStyle w:val="Estilo"/>
      </w:pPr>
      <w:r>
        <w:t/>
      </w:r>
    </w:p>
    <w:p>
      <w:pPr>
        <w:pStyle w:val="Estilo"/>
      </w:pPr>
      <w:r>
        <w:t>Lo anterior, sin perjuicio de las demás facultades que a dichas autoridades les otorguen las leyes, en estas materias.</w:t>
      </w:r>
    </w:p>
    <w:p>
      <w:pPr>
        <w:pStyle w:val="Estilo"/>
      </w:pPr>
      <w:r>
        <w:t/>
      </w:r>
    </w:p>
    <w:p>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Estilo"/>
      </w:pPr>
      <w:r>
        <w:t/>
      </w:r>
    </w:p>
    <w:p>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Estilo"/>
      </w:pPr>
      <w:r>
        <w:t/>
      </w:r>
    </w:p>
    <w:p>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pPr>
        <w:pStyle w:val="Estilo"/>
      </w:pPr>
      <w:r>
        <w:t/>
      </w:r>
    </w:p>
    <w:p>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pPr>
        <w:pStyle w:val="Estilo"/>
      </w:pPr>
      <w:r>
        <w:t/>
      </w:r>
    </w:p>
    <w:p>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pPr>
        <w:pStyle w:val="Estilo"/>
      </w:pPr>
      <w:r>
        <w:t/>
      </w:r>
    </w:p>
    <w:p>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pPr>
        <w:pStyle w:val="Estilo"/>
      </w:pPr>
      <w:r>
        <w:t/>
      </w:r>
    </w:p>
    <w:p>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Estilo"/>
      </w:pPr>
      <w:r>
        <w:t/>
      </w:r>
    </w:p>
    <w:p>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pPr>
        <w:pStyle w:val="Estilo"/>
      </w:pPr>
      <w:r>
        <w:t/>
      </w:r>
    </w:p>
    <w:p>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Estilo"/>
      </w:pPr>
      <w:r>
        <w:t/>
      </w:r>
    </w:p>
    <w:p>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pPr>
        <w:pStyle w:val="Estilo"/>
      </w:pPr>
      <w:r>
        <w:t/>
      </w:r>
    </w:p>
    <w:p>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pPr>
        <w:pStyle w:val="Estilo"/>
      </w:pPr>
      <w:r>
        <w:t/>
      </w:r>
    </w:p>
    <w:p>
      <w:pPr>
        <w:pStyle w:val="Estilo"/>
      </w:pPr>
      <w:r>
        <w:t>Se nombrarán dos nuevos comisionados por cada Comisión, de manera escalonada, en los términos de los dos párrafos anteriores.</w:t>
      </w:r>
    </w:p>
    <w:p>
      <w:pPr>
        <w:pStyle w:val="Estilo"/>
      </w:pPr>
      <w:r>
        <w:t/>
      </w:r>
    </w:p>
    <w:p>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Estilo"/>
      </w:pPr>
      <w:r>
        <w:t/>
      </w:r>
    </w:p>
    <w:p>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Estilo"/>
      </w:pPr>
      <w:r>
        <w:t/>
      </w:r>
    </w:p>
    <w:p>
      <w:pPr>
        <w:pStyle w:val="Estilo"/>
      </w:pPr>
      <w:r>
        <w:t>1. Realizar los pagos establecidos en dichas asignaciones y contratos.</w:t>
      </w:r>
    </w:p>
    <w:p>
      <w:pPr>
        <w:pStyle w:val="Estilo"/>
      </w:pPr>
      <w:r>
        <w:t/>
      </w:r>
    </w:p>
    <w:p>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pPr>
        <w:pStyle w:val="Estilo"/>
      </w:pPr>
      <w:r>
        <w:t/>
      </w:r>
    </w:p>
    <w:p>
      <w:pPr>
        <w:pStyle w:val="Estilo"/>
      </w:pPr>
      <w:r>
        <w:t>3. Realizar las transferencias al Fondo de Extracción de Hidrocarburos; a los fondos de investigación en materia de hidrocarburos y sustentabilidad energética, y en materia de fiscalización petrolera.</w:t>
      </w:r>
    </w:p>
    <w:p>
      <w:pPr>
        <w:pStyle w:val="Estilo"/>
      </w:pPr>
      <w:r>
        <w:t/>
      </w:r>
    </w:p>
    <w:p>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pPr>
        <w:pStyle w:val="Estilo"/>
      </w:pPr>
      <w:r>
        <w:t/>
      </w:r>
    </w:p>
    <w:p>
      <w:pPr>
        <w:pStyle w:val="Estilo"/>
      </w:pPr>
      <w:r>
        <w:t>5. Destinar recursos al ahorro de largo plazo, incluyendo inversión en activos financieros.</w:t>
      </w:r>
    </w:p>
    <w:p>
      <w:pPr>
        <w:pStyle w:val="Estilo"/>
      </w:pPr>
      <w:r>
        <w:t/>
      </w:r>
    </w:p>
    <w:p>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Estilo"/>
      </w:pPr>
      <w:r>
        <w:t/>
      </w:r>
    </w:p>
    <w:p>
      <w:pPr>
        <w:pStyle w:val="Estilo"/>
      </w:pPr>
      <w:r>
        <w:t>a) Hasta por un monto equivalente a diez por ciento del incremento observado el año anterior en el saldo del ahorro de largo plazo, al Fondo para el sistema de pensión universal conforme a lo que señale su ley;</w:t>
      </w:r>
    </w:p>
    <w:p>
      <w:pPr>
        <w:pStyle w:val="Estilo"/>
      </w:pPr>
      <w:r>
        <w:t/>
      </w:r>
    </w:p>
    <w:p>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pPr>
        <w:pStyle w:val="Estilo"/>
      </w:pPr>
      <w:r>
        <w:t/>
      </w:r>
    </w:p>
    <w:p>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pPr>
        <w:pStyle w:val="Estilo"/>
      </w:pPr>
      <w:r>
        <w:t/>
      </w:r>
    </w:p>
    <w:p>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pPr>
        <w:pStyle w:val="Estilo"/>
      </w:pPr>
      <w:r>
        <w:t/>
      </w:r>
    </w:p>
    <w:p>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Estilo"/>
      </w:pPr>
      <w:r>
        <w:t/>
      </w:r>
    </w:p>
    <w:p>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pPr>
        <w:pStyle w:val="Estilo"/>
      </w:pPr>
      <w:r>
        <w:t/>
      </w:r>
    </w:p>
    <w:p>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Estilo"/>
      </w:pPr>
      <w:r>
        <w:t/>
      </w:r>
    </w:p>
    <w:p>
      <w:pPr>
        <w:pStyle w:val="Estilo"/>
      </w:pPr>
      <w:r>
        <w:t>El Fondo Mexicano del Petróleo para la Estabilización y el Desarrollo se constituirá durante 2014 y comenzará sus operaciones en el 2015.</w:t>
      </w:r>
    </w:p>
    <w:p>
      <w:pPr>
        <w:pStyle w:val="Estilo"/>
      </w:pPr>
      <w:r>
        <w:t/>
      </w:r>
    </w:p>
    <w:p>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pPr>
        <w:pStyle w:val="Estilo"/>
      </w:pPr>
      <w:r>
        <w:t/>
      </w:r>
    </w:p>
    <w:p>
      <w:pPr>
        <w:pStyle w:val="Estilo"/>
      </w:pPr>
      <w:r>
        <w:t>El Comité Técnico del Fondo Mexicano del Petróleo para la Estabilización y el Desarrollo tendrá, entre otras, las siguientes atribuciones:</w:t>
      </w:r>
    </w:p>
    <w:p>
      <w:pPr>
        <w:pStyle w:val="Estilo"/>
      </w:pPr>
      <w:r>
        <w:t/>
      </w:r>
    </w:p>
    <w:p>
      <w:pPr>
        <w:pStyle w:val="Estilo"/>
      </w:pPr>
      <w:r>
        <w:t>a) Determinar la política de inversiones para los recursos de ahorro de largo plazo de conformidad con lo establecido en el numeral 5 del transitorio anterior.</w:t>
      </w:r>
    </w:p>
    <w:p>
      <w:pPr>
        <w:pStyle w:val="Estilo"/>
      </w:pPr>
      <w:r>
        <w:t/>
      </w:r>
    </w:p>
    <w:p>
      <w:pPr>
        <w:pStyle w:val="Estilo"/>
      </w:pPr>
      <w:r>
        <w:t>b) Instruir a la institución fiduciaria para que realice las transferencias a la Tesorería de la Federación de conformidad con lo establecido en el transitorio anterior.</w:t>
      </w:r>
    </w:p>
    <w:p>
      <w:pPr>
        <w:pStyle w:val="Estilo"/>
      </w:pPr>
      <w:r>
        <w:t/>
      </w:r>
    </w:p>
    <w:p>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pPr>
        <w:pStyle w:val="Estilo"/>
      </w:pPr>
      <w:r>
        <w:t/>
      </w:r>
    </w:p>
    <w:p>
      <w:pPr>
        <w:pStyle w:val="Estilo"/>
      </w:pPr>
      <w:r>
        <w:t> Lo anterior sin perjuicio de otros recursos que se establezcan en el Presupuesto de Egresos de la Federación para proyectos y programas de inversión.</w:t>
      </w:r>
    </w:p>
    <w:p>
      <w:pPr>
        <w:pStyle w:val="Estilo"/>
      </w:pPr>
      <w:r>
        <w:t/>
      </w:r>
    </w:p>
    <w:p>
      <w:pPr>
        <w:pStyle w:val="Estilo"/>
      </w:pPr>
      <w:r>
        <w:t>Décimo Sexto. Dentro de los plazos que se señalan a continuación, el Poder Ejecutivo Federal deberá proveer los siguientes decretos:</w:t>
      </w:r>
    </w:p>
    <w:p>
      <w:pPr>
        <w:pStyle w:val="Estilo"/>
      </w:pPr>
      <w:r>
        <w:t/>
      </w:r>
    </w:p>
    <w:p>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pPr>
        <w:pStyle w:val="Estilo"/>
      </w:pPr>
      <w:r>
        <w:t/>
      </w:r>
    </w:p>
    <w:p>
      <w:pPr>
        <w:pStyle w:val="Estilo"/>
      </w:pPr>
      <w:r>
        <w:t> 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Estilo"/>
      </w:pPr>
      <w:r>
        <w:t/>
      </w:r>
    </w:p>
    <w:p>
      <w:pPr>
        <w:pStyle w:val="Estilo"/>
      </w:pPr>
      <w:r>
        <w:t> El Decreto también preverá que Petróleos Mexicanos y sus organismos subsidiarios, transfieran de forma inmediata al Centro Nacional de Control del Gas Natural los contratos que tengan suscritos, a efecto de que el Centro sea quien los administre.</w:t>
      </w:r>
    </w:p>
    <w:p>
      <w:pPr>
        <w:pStyle w:val="Estilo"/>
      </w:pPr>
      <w:r>
        <w:t/>
      </w:r>
    </w:p>
    <w:p>
      <w:pPr>
        <w:pStyle w:val="Estilo"/>
      </w:pPr>
      <w:r>
        <w:t> 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Estilo"/>
      </w:pPr>
      <w:r>
        <w:t/>
      </w:r>
    </w:p>
    <w:p>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pPr>
        <w:pStyle w:val="Estilo"/>
      </w:pPr>
      <w:r>
        <w:t/>
      </w:r>
    </w:p>
    <w:p>
      <w:pPr>
        <w:pStyle w:val="Estilo"/>
      </w:pPr>
      <w:r>
        <w:t> El Decreto proveerá lo conducente para que la Comisión Federal de Electricidad transfiera los recursos que el Centro Nacional de Control de Energía requiera para el cumplimiento de sus facultades.</w:t>
      </w:r>
    </w:p>
    <w:p>
      <w:pPr>
        <w:pStyle w:val="Estilo"/>
      </w:pPr>
      <w:r>
        <w:t/>
      </w:r>
    </w:p>
    <w:p>
      <w:pPr>
        <w:pStyle w:val="Estilo"/>
      </w:pPr>
      <w:r>
        <w:t> 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Estilo"/>
      </w:pPr>
      <w:r>
        <w:t/>
      </w:r>
    </w:p>
    <w:p>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Estilo"/>
      </w:pPr>
      <w:r>
        <w:t/>
      </w:r>
    </w:p>
    <w:p>
      <w:pPr>
        <w:pStyle w:val="Estilo"/>
      </w:pPr>
      <w:r>
        <w:t>En materia de electricidad, la ley establecerá a los participantes de la industria eléctrica obligaciones de energías limpias y reducción de emisiones contaminantes.</w:t>
      </w:r>
    </w:p>
    <w:p>
      <w:pPr>
        <w:pStyle w:val="Estilo"/>
      </w:pPr>
      <w:r>
        <w:t/>
      </w:r>
    </w:p>
    <w:p>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pStyle w:val="Estilo"/>
      </w:pPr>
      <w:r>
        <w:t/>
      </w:r>
    </w:p>
    <w:p>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Estilo"/>
      </w:pPr>
      <w:r>
        <w:t/>
      </w:r>
    </w:p>
    <w:p>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Estilo"/>
      </w:pPr>
      <w:r>
        <w:t/>
      </w:r>
    </w:p>
    <w:p>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Estilo"/>
      </w:pPr>
      <w:r>
        <w:t/>
      </w:r>
    </w:p>
    <w:p>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pPr>
        <w:pStyle w:val="Estilo"/>
      </w:pPr>
      <w:r>
        <w:t/>
      </w:r>
    </w:p>
    <w:p>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pPr>
        <w:pStyle w:val="Estilo"/>
      </w:pPr>
      <w:r>
        <w:t/>
      </w:r>
    </w:p>
    <w:p>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Estilo"/>
      </w:pPr>
      <w:r>
        <w:t/>
      </w:r>
    </w:p>
    <w:p>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Estilo"/>
      </w:pPr>
      <w:r>
        <w:t/>
      </w:r>
    </w:p>
    <w:p>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pPr>
        <w:pStyle w:val="Estilo"/>
      </w:pPr>
      <w:r>
        <w:t/>
      </w:r>
    </w:p>
    <w:p>
      <w:pPr>
        <w:pStyle w:val="Estilo"/>
      </w:pPr>
      <w:r>
        <w:t>Vigésimo. Dentro del plazo previsto en el transitorio cuarto de este Decreto, el Congreso de la Unión realizará las adecuaciones al marco jurídico para regular a las empresas productivas del Estado, y establecerá al menos que:</w:t>
      </w:r>
    </w:p>
    <w:p>
      <w:pPr>
        <w:pStyle w:val="Estilo"/>
      </w:pPr>
      <w:r>
        <w:t/>
      </w:r>
    </w:p>
    <w:p>
      <w:pPr>
        <w:pStyle w:val="Estilo"/>
      </w:pPr>
      <w:r>
        <w:t>I. Su objeto sea la creación de valor económico e incrementar los ingresos de la Nación, con sentido de equidad y responsabilidad social y ambiental.</w:t>
      </w:r>
    </w:p>
    <w:p>
      <w:pPr>
        <w:pStyle w:val="Estilo"/>
      </w:pPr>
      <w:r>
        <w:t/>
      </w:r>
    </w:p>
    <w:p>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pPr>
        <w:pStyle w:val="Estilo"/>
      </w:pPr>
      <w:r>
        <w:t/>
      </w:r>
    </w:p>
    <w:p>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Estilo"/>
      </w:pPr>
      <w:r>
        <w:t/>
      </w:r>
    </w:p>
    <w:p>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pPr>
        <w:pStyle w:val="Estilo"/>
      </w:pPr>
      <w:r>
        <w:t/>
      </w:r>
    </w:p>
    <w:p>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pPr>
        <w:pStyle w:val="Estilo"/>
      </w:pPr>
      <w:r>
        <w:t/>
      </w:r>
    </w:p>
    <w:p>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Estilo"/>
      </w:pPr>
      <w:r>
        <w:t/>
      </w:r>
    </w:p>
    <w:p>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Estilo"/>
      </w:pPr>
      <w:r>
        <w:t/>
      </w:r>
    </w:p>
    <w:p>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Estilo"/>
      </w:pPr>
      <w:r>
        <w:t/>
      </w:r>
    </w:p>
    <w:p>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pPr>
        <w:pStyle w:val="Estilo"/>
      </w:pPr>
      <w:r>
        <w:t/>
      </w:r>
    </w:p>
    <w:p>
      <w:pPr>
        <w:pStyle w:val="Estilo"/>
      </w:pPr>
      <w:r>
        <w:t/>
      </w:r>
    </w:p>
    <w:p>
      <w:pPr>
        <w:pStyle w:val="Estilo"/>
      </w:pPr>
      <w:r>
        <w:t>D.O.F. 27 DE DICIEMBRE DE 2013.</w:t>
      </w:r>
    </w:p>
    <w:p>
      <w:pPr>
        <w:pStyle w:val="Estilo"/>
      </w:pPr>
      <w:r>
        <w:t/>
      </w:r>
    </w:p>
    <w:p>
      <w:pPr>
        <w:pStyle w:val="Estilo"/>
      </w:pPr>
      <w:r>
        <w:t>DECRETO POR EL QUE SE ADICIONA UNA FRACCIÓN XXIX-R AL ARTÍCULO 73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pPr>
        <w:pStyle w:val="Estilo"/>
      </w:pPr>
      <w:r>
        <w:t/>
      </w:r>
    </w:p>
    <w:p>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Estilo"/>
      </w:pPr>
      <w:r>
        <w:t/>
      </w:r>
    </w:p>
    <w:p>
      <w:pPr>
        <w:pStyle w:val="Estilo"/>
      </w:pPr>
      <w:r>
        <w:t/>
      </w:r>
    </w:p>
    <w:p>
      <w:pPr>
        <w:pStyle w:val="Estilo"/>
      </w:pPr>
      <w:r>
        <w:t>D.O.F. 27 DE DICIEMBRE DE 2013.</w:t>
      </w:r>
    </w:p>
    <w:p>
      <w:pPr>
        <w:pStyle w:val="Estilo"/>
      </w:pPr>
      <w:r>
        <w:t/>
      </w:r>
    </w:p>
    <w:p>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t>
      </w:r>
    </w:p>
    <w:p>
      <w:pPr>
        <w:pStyle w:val="Estilo"/>
      </w:pPr>
      <w:r>
        <w:t>D.O.F. 7 DE FEBRERO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Estilo"/>
      </w:pPr>
      <w:r>
        <w:t/>
      </w:r>
    </w:p>
    <w:p>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pPr>
        <w:pStyle w:val="Estilo"/>
      </w:pPr>
      <w:r>
        <w:t/>
      </w:r>
    </w:p>
    <w:p>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pPr>
        <w:pStyle w:val="Estilo"/>
      </w:pPr>
      <w:r>
        <w:t/>
      </w:r>
    </w:p>
    <w:p>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Estilo"/>
      </w:pPr>
      <w:r>
        <w:t/>
      </w:r>
    </w:p>
    <w:p>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pPr>
        <w:pStyle w:val="Estilo"/>
      </w:pPr>
      <w:r>
        <w:t/>
      </w:r>
    </w:p>
    <w:p>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Estilo"/>
      </w:pPr>
      <w:r>
        <w:t/>
      </w:r>
    </w:p>
    <w:p>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Estilo"/>
      </w:pPr>
      <w:r>
        <w:t/>
      </w:r>
    </w:p>
    <w:p>
      <w:pPr>
        <w:pStyle w:val="Estilo"/>
      </w:pPr>
      <w:r>
        <w:t>a) Si ha fenecido el mandato de la comisionada que concluye el encargo el 9 de enero de 2014, el nombramiento concluirá el 31 de marzo de 2018;</w:t>
      </w:r>
    </w:p>
    <w:p>
      <w:pPr>
        <w:pStyle w:val="Estilo"/>
      </w:pPr>
      <w:r>
        <w:t/>
      </w:r>
    </w:p>
    <w:p>
      <w:pPr>
        <w:pStyle w:val="Estilo"/>
      </w:pPr>
      <w:r>
        <w:t>b) Si el nombramiento es en razón de la no continuación del comisionado que habría concluido el encargo el 13 de abril de 2019, el mismo se hará hasta esa fecha.</w:t>
      </w:r>
    </w:p>
    <w:p>
      <w:pPr>
        <w:pStyle w:val="Estilo"/>
      </w:pPr>
      <w:r>
        <w:t/>
      </w:r>
    </w:p>
    <w:p>
      <w:pPr>
        <w:pStyle w:val="Estilo"/>
      </w:pPr>
      <w:r>
        <w:t>c) Si el nombramiento es en razón de la no continuación del comisionado que habría concluido el encargo el 17 de junio de 2016, el mismo se hará hasta esa fecha.</w:t>
      </w:r>
    </w:p>
    <w:p>
      <w:pPr>
        <w:pStyle w:val="Estilo"/>
      </w:pPr>
      <w:r>
        <w:t/>
      </w:r>
    </w:p>
    <w:p>
      <w:pPr>
        <w:pStyle w:val="Estilo"/>
      </w:pPr>
      <w:r>
        <w:t>d) Si el o los nombramientos son en razón de la no continuación de una o de ambas comisionadas que habría o habrían concluido el encargo el 11 de septiembre de 2016, el o los mismos se harán hasta esa fecha.</w:t>
      </w:r>
    </w:p>
    <w:p>
      <w:pPr>
        <w:pStyle w:val="Estilo"/>
      </w:pPr>
      <w:r>
        <w:t/>
      </w:r>
    </w:p>
    <w:p>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pPr>
        <w:pStyle w:val="Estilo"/>
      </w:pPr>
      <w:r>
        <w:t/>
      </w:r>
    </w:p>
    <w:p>
      <w:pPr>
        <w:pStyle w:val="Estilo"/>
      </w:pPr>
      <w:r>
        <w:t>a) Nombrará a dos comisionados, cuyos mandatos concluirán el 31 de marzo de 2018.</w:t>
      </w:r>
    </w:p>
    <w:p>
      <w:pPr>
        <w:pStyle w:val="Estilo"/>
      </w:pPr>
      <w:r>
        <w:t/>
      </w:r>
    </w:p>
    <w:p>
      <w:pPr>
        <w:pStyle w:val="Estilo"/>
      </w:pPr>
      <w:r>
        <w:t>b) Nombrará a dos comisionados, cuyos mandatos concluirán el 31 de marzo de 2020.</w:t>
      </w:r>
    </w:p>
    <w:p>
      <w:pPr>
        <w:pStyle w:val="Estilo"/>
      </w:pPr>
      <w:r>
        <w:t/>
      </w:r>
    </w:p>
    <w:p>
      <w:pPr>
        <w:pStyle w:val="Estilo"/>
      </w:pPr>
      <w:r>
        <w:t>c) Nombrará a dos comisionados, cuyos mandatos concluirán el 31 de marzo de 2022, y</w:t>
      </w:r>
    </w:p>
    <w:p>
      <w:pPr>
        <w:pStyle w:val="Estilo"/>
      </w:pPr>
      <w:r>
        <w:t/>
      </w:r>
    </w:p>
    <w:p>
      <w:pPr>
        <w:pStyle w:val="Estilo"/>
      </w:pPr>
      <w:r>
        <w:t>d) Nombrará a un comisionado, cuyo mandato concluirá el 31 de marzo de 2023.</w:t>
      </w:r>
    </w:p>
    <w:p>
      <w:pPr>
        <w:pStyle w:val="Estilo"/>
      </w:pPr>
      <w:r>
        <w:t/>
      </w:r>
    </w:p>
    <w:p>
      <w:pPr>
        <w:pStyle w:val="Estilo"/>
      </w:pPr>
      <w:r>
        <w:t>CUARTO. La designación de los dos nuevos comisionados del organismo garante que establece el artículo 6o. de esta Constitución será realizada a más tardar 90 días después de la entrada en vigor de este Decreto.</w:t>
      </w:r>
    </w:p>
    <w:p>
      <w:pPr>
        <w:pStyle w:val="Estilo"/>
      </w:pPr>
      <w:r>
        <w:t/>
      </w:r>
    </w:p>
    <w:p>
      <w:pPr>
        <w:pStyle w:val="Estilo"/>
      </w:pPr>
      <w:r>
        <w:t>Para asegurar la renovación escalonada de los comisionados en los primeros nombramientos, el Senado de la República especificará el período de ejercicio para cada comisionado tomando en consideración lo siguiente:</w:t>
      </w:r>
    </w:p>
    <w:p>
      <w:pPr>
        <w:pStyle w:val="Estilo"/>
      </w:pPr>
      <w:r>
        <w:t/>
      </w:r>
    </w:p>
    <w:p>
      <w:pPr>
        <w:pStyle w:val="Estilo"/>
      </w:pPr>
      <w:r>
        <w:t>a) Nombrará a un comisionado, cuyo mandato concluirá el 1 de noviembre de 2017.</w:t>
      </w:r>
    </w:p>
    <w:p>
      <w:pPr>
        <w:pStyle w:val="Estilo"/>
      </w:pPr>
      <w:r>
        <w:t/>
      </w:r>
    </w:p>
    <w:p>
      <w:pPr>
        <w:pStyle w:val="Estilo"/>
      </w:pPr>
      <w:r>
        <w:t>b) Nombrará a un nuevo comisionado, cuyo mandato concluirá el 31 de marzo de 2020.</w:t>
      </w:r>
    </w:p>
    <w:p>
      <w:pPr>
        <w:pStyle w:val="Estilo"/>
      </w:pPr>
      <w:r>
        <w:t/>
      </w:r>
    </w:p>
    <w:p>
      <w:pPr>
        <w:pStyle w:val="Estilo"/>
      </w:pPr>
      <w:r>
        <w:t>c) Quien sustituya al comisionado que deja su encargo el 9 de enero de 2014, concluirá su mandato el 31 de marzo de 2018.</w:t>
      </w:r>
    </w:p>
    <w:p>
      <w:pPr>
        <w:pStyle w:val="Estilo"/>
      </w:pPr>
      <w:r>
        <w:t/>
      </w:r>
    </w:p>
    <w:p>
      <w:pPr>
        <w:pStyle w:val="Estilo"/>
      </w:pPr>
      <w:r>
        <w:t>d) Quien sustituya al comisionado que deja su encargo el 13 de abril de 2019, concluirá su mandato el 31 de marzo de 2026.</w:t>
      </w:r>
    </w:p>
    <w:p>
      <w:pPr>
        <w:pStyle w:val="Estilo"/>
      </w:pPr>
      <w:r>
        <w:t/>
      </w:r>
    </w:p>
    <w:p>
      <w:pPr>
        <w:pStyle w:val="Estilo"/>
      </w:pPr>
      <w:r>
        <w:t>e) Quien sustituya al comisionado que deja su encargo el 17 de junio de 2016, concluirá su mandato el 1 de noviembre de 2021.</w:t>
      </w:r>
    </w:p>
    <w:p>
      <w:pPr>
        <w:pStyle w:val="Estilo"/>
      </w:pPr>
      <w:r>
        <w:t/>
      </w:r>
    </w:p>
    <w:p>
      <w:pPr>
        <w:pStyle w:val="Estilo"/>
      </w:pPr>
      <w:r>
        <w:t>f) Quienes sustituyan a los comisionados que dejan su encargo el 11 de septiembre de 2016, uno concluirá su mandato el 1 de noviembre de 2022 y el otro concluirá su mandato el 1 de noviembre de 2023.</w:t>
      </w:r>
    </w:p>
    <w:p>
      <w:pPr>
        <w:pStyle w:val="Estilo"/>
      </w:pPr>
      <w:r>
        <w:t/>
      </w:r>
    </w:p>
    <w:p>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pPr>
        <w:pStyle w:val="Estilo"/>
      </w:pPr>
      <w:r>
        <w:t/>
      </w:r>
    </w:p>
    <w:p>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Estilo"/>
      </w:pPr>
      <w:r>
        <w:t/>
      </w:r>
    </w:p>
    <w:p>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Estilo"/>
      </w:pPr>
      <w:r>
        <w:t/>
      </w:r>
    </w:p>
    <w:p>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Estilo"/>
      </w:pPr>
      <w:r>
        <w:t/>
      </w:r>
    </w:p>
    <w:p>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pPr>
        <w:pStyle w:val="Estilo"/>
      </w:pPr>
      <w:r>
        <w:t/>
      </w:r>
    </w:p>
    <w:p>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pPr>
        <w:pStyle w:val="Estilo"/>
      </w:pPr>
      <w:r>
        <w:t/>
      </w:r>
    </w:p>
    <w:p>
      <w:pPr>
        <w:pStyle w:val="Estilo"/>
      </w:pPr>
      <w:r>
        <w:t/>
      </w:r>
    </w:p>
    <w:p>
      <w:pPr>
        <w:pStyle w:val="Estilo"/>
      </w:pPr>
      <w:r>
        <w:t>D.O.F. 10 DE FEBRERO DE 2014.</w:t>
      </w:r>
    </w:p>
    <w:p>
      <w:pPr>
        <w:pStyle w:val="Estilo"/>
      </w:pPr>
      <w:r>
        <w:t/>
      </w:r>
    </w:p>
    <w:p>
      <w:pPr>
        <w:pStyle w:val="Estilo"/>
      </w:pPr>
      <w:r>
        <w:t>PRIMERO.- El presente Decreto entrará en vigor al día siguiente de su publicación en el Diario Oficial de la Federación, sin perjuicio de lo dispuesto en los transitorios siguientes.</w:t>
      </w:r>
    </w:p>
    <w:p>
      <w:pPr>
        <w:pStyle w:val="Estilo"/>
      </w:pPr>
      <w:r>
        <w:t/>
      </w:r>
    </w:p>
    <w:p>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pPr>
        <w:pStyle w:val="Estilo"/>
      </w:pPr>
      <w:r>
        <w:t/>
      </w:r>
    </w:p>
    <w:p>
      <w:pPr>
        <w:pStyle w:val="Estilo"/>
      </w:pPr>
      <w:r>
        <w:t>I. La ley general que regule los partidos políticos nacionales y locales:</w:t>
      </w:r>
    </w:p>
    <w:p>
      <w:pPr>
        <w:pStyle w:val="Estilo"/>
      </w:pPr>
      <w:r>
        <w:t/>
      </w:r>
    </w:p>
    <w:p>
      <w:pPr>
        <w:pStyle w:val="Estilo"/>
      </w:pPr>
      <w:r>
        <w:t>a) Las normas, plazos y requisitos para su registro legal y su intervención en los procesos electorales federales y locales;</w:t>
      </w:r>
    </w:p>
    <w:p>
      <w:pPr>
        <w:pStyle w:val="Estilo"/>
      </w:pPr>
      <w:r>
        <w:t/>
      </w:r>
    </w:p>
    <w:p>
      <w:pPr>
        <w:pStyle w:val="Estilo"/>
      </w:pPr>
      <w:r>
        <w:t>b) Los derechos y obligaciones de sus militantes y la garantía de acceso a los órganos imparciales de justicia intrapartidaria;</w:t>
      </w:r>
    </w:p>
    <w:p>
      <w:pPr>
        <w:pStyle w:val="Estilo"/>
      </w:pPr>
      <w:r>
        <w:t/>
      </w:r>
    </w:p>
    <w:p>
      <w:pPr>
        <w:pStyle w:val="Estilo"/>
      </w:pPr>
      <w:r>
        <w:t>c) Los lineamientos básicos para la integración de sus órganos directivos; la postulación de sus candidatos y, en general, la conducción de sus actividades de forma democrática; así como la transparencia en el uso de los recursos;</w:t>
      </w:r>
    </w:p>
    <w:p>
      <w:pPr>
        <w:pStyle w:val="Estilo"/>
      </w:pPr>
      <w:r>
        <w:t/>
      </w:r>
    </w:p>
    <w:p>
      <w:pPr>
        <w:pStyle w:val="Estilo"/>
      </w:pPr>
      <w:r>
        <w:t>d) Los contenidos mínimos de sus documentos básicos;</w:t>
      </w:r>
    </w:p>
    <w:p>
      <w:pPr>
        <w:pStyle w:val="Estilo"/>
      </w:pPr>
      <w:r>
        <w:t/>
      </w:r>
    </w:p>
    <w:p>
      <w:pPr>
        <w:pStyle w:val="Estilo"/>
      </w:pPr>
      <w:r>
        <w:t>e) Los procedimientos y las sanciones aplicables al incumplimiento de sus obligaciones;</w:t>
      </w:r>
    </w:p>
    <w:p>
      <w:pPr>
        <w:pStyle w:val="Estilo"/>
      </w:pPr>
      <w:r>
        <w:t/>
      </w:r>
    </w:p>
    <w:p>
      <w:pPr>
        <w:pStyle w:val="Estilo"/>
      </w:pPr>
      <w:r>
        <w:t>f) El sistema de participación electoral de los partidos políticos a través de la figura de coaliciones, conforme a lo siguiente:</w:t>
      </w:r>
    </w:p>
    <w:p>
      <w:pPr>
        <w:pStyle w:val="Estilo"/>
      </w:pPr>
      <w:r>
        <w:t/>
      </w:r>
    </w:p>
    <w:p>
      <w:pPr>
        <w:pStyle w:val="Estilo"/>
      </w:pPr>
      <w:r>
        <w:t>1. Se establecerá un sistema uniforme de coaliciones para los procesos electorales federales y locales;</w:t>
      </w:r>
    </w:p>
    <w:p>
      <w:pPr>
        <w:pStyle w:val="Estilo"/>
      </w:pPr>
      <w:r>
        <w:t/>
      </w:r>
    </w:p>
    <w:p>
      <w:pPr>
        <w:pStyle w:val="Estilo"/>
      </w:pPr>
      <w:r>
        <w:t>2. Se podrá solicitar su registro hasta la fecha en que inicie la etapa de precampañas;</w:t>
      </w:r>
    </w:p>
    <w:p>
      <w:pPr>
        <w:pStyle w:val="Estilo"/>
      </w:pPr>
      <w:r>
        <w:t/>
      </w:r>
    </w:p>
    <w:p>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pPr>
        <w:pStyle w:val="Estilo"/>
      </w:pPr>
      <w:r>
        <w:t/>
      </w:r>
    </w:p>
    <w:p>
      <w:pPr>
        <w:pStyle w:val="Estilo"/>
      </w:pPr>
      <w:r>
        <w:t>4. Las reglas conforme a las cuales aparecerán sus emblemas en las boletas electorales y las modalidades del escrutinio y cómputo de los votos;</w:t>
      </w:r>
    </w:p>
    <w:p>
      <w:pPr>
        <w:pStyle w:val="Estilo"/>
      </w:pPr>
      <w:r>
        <w:t/>
      </w:r>
    </w:p>
    <w:p>
      <w:pPr>
        <w:pStyle w:val="Estilo"/>
      </w:pPr>
      <w:r>
        <w:t>5. En el primer proceso electoral en el que participe un partido político, no podrá coaligarse, y</w:t>
      </w:r>
    </w:p>
    <w:p>
      <w:pPr>
        <w:pStyle w:val="Estilo"/>
      </w:pPr>
      <w:r>
        <w:t/>
      </w:r>
    </w:p>
    <w:p>
      <w:pPr>
        <w:pStyle w:val="Estilo"/>
      </w:pPr>
      <w:r>
        <w:t>g) Un sistema de fiscalización sobre el origen y destino de los recursos con los que cuenten los partidos políticos, las coaliciones y los candidatos, que deberá contener:</w:t>
      </w:r>
    </w:p>
    <w:p>
      <w:pPr>
        <w:pStyle w:val="Estilo"/>
      </w:pPr>
      <w:r>
        <w:t/>
      </w:r>
    </w:p>
    <w:p>
      <w:pPr>
        <w:pStyle w:val="Estilo"/>
      </w:pPr>
      <w:r>
        <w:t>1. Las facultades y procedimientos para que la fiscalización de los ingresos y egresos de los partidos políticos, las coaliciones y los candidatos se realice de forma expedita y oportuna durante la campaña electoral;</w:t>
      </w:r>
    </w:p>
    <w:p>
      <w:pPr>
        <w:pStyle w:val="Estilo"/>
      </w:pPr>
      <w:r>
        <w:t/>
      </w:r>
    </w:p>
    <w:p>
      <w:pPr>
        <w:pStyle w:val="Estilo"/>
      </w:pPr>
      <w:r>
        <w:t>2. Los lineamientos homogéneos de contabilidad, la cual deberá ser pública y de acceso por medios electrónicos;</w:t>
      </w:r>
    </w:p>
    <w:p>
      <w:pPr>
        <w:pStyle w:val="Estilo"/>
      </w:pPr>
      <w:r>
        <w:t/>
      </w:r>
    </w:p>
    <w:p>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pPr>
        <w:pStyle w:val="Estilo"/>
      </w:pPr>
      <w:r>
        <w:t/>
      </w:r>
    </w:p>
    <w:p>
      <w:pPr>
        <w:pStyle w:val="Estilo"/>
      </w:pPr>
      <w:r>
        <w:t>4. Las facultades del Instituto Nacional Electoral para comprobar el contenido de los avisos previos de contratación a los que se refiere el numeral anterior;</w:t>
      </w:r>
    </w:p>
    <w:p>
      <w:pPr>
        <w:pStyle w:val="Estilo"/>
      </w:pPr>
      <w:r>
        <w:t/>
      </w:r>
    </w:p>
    <w:p>
      <w:pPr>
        <w:pStyle w:val="Estilo"/>
      </w:pPr>
      <w:r>
        <w:t>5. Los lineamientos para asegurar la máxima publicidad de los registros y movimientos contables, avisos previos de contratación y requerimientos de validación de contrataciones emitidos por la autoridad electoral;</w:t>
      </w:r>
    </w:p>
    <w:p>
      <w:pPr>
        <w:pStyle w:val="Estilo"/>
      </w:pPr>
      <w:r>
        <w:t/>
      </w:r>
    </w:p>
    <w:p>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pPr>
        <w:pStyle w:val="Estilo"/>
      </w:pPr>
      <w:r>
        <w:t/>
      </w:r>
    </w:p>
    <w:p>
      <w:pPr>
        <w:pStyle w:val="Estilo"/>
      </w:pPr>
      <w:r>
        <w:t>7. La facultad de los partidos políticos de optar por realizar todos los pagos relativos a la contratación de publicidad exterior, por conducto del Instituto Nacional Electoral, y</w:t>
      </w:r>
    </w:p>
    <w:p>
      <w:pPr>
        <w:pStyle w:val="Estilo"/>
      </w:pPr>
      <w:r>
        <w:t/>
      </w:r>
    </w:p>
    <w:p>
      <w:pPr>
        <w:pStyle w:val="Estilo"/>
      </w:pPr>
      <w:r>
        <w:t>8. Las sanciones que deban imponerse por el incumplimiento de sus obligaciones.</w:t>
      </w:r>
    </w:p>
    <w:p>
      <w:pPr>
        <w:pStyle w:val="Estilo"/>
      </w:pPr>
      <w:r>
        <w:t/>
      </w:r>
    </w:p>
    <w:p>
      <w:pPr>
        <w:pStyle w:val="Estilo"/>
      </w:pPr>
      <w:r>
        <w:t>II. La ley general que regule los procedimientos electorales:</w:t>
      </w:r>
    </w:p>
    <w:p>
      <w:pPr>
        <w:pStyle w:val="Estilo"/>
      </w:pPr>
      <w:r>
        <w:t/>
      </w:r>
    </w:p>
    <w:p>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pPr>
        <w:pStyle w:val="Estilo"/>
      </w:pPr>
      <w:r>
        <w:t/>
      </w:r>
    </w:p>
    <w:p>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pPr>
        <w:pStyle w:val="Estilo"/>
      </w:pPr>
      <w:r>
        <w:t/>
      </w:r>
    </w:p>
    <w:p>
      <w:pPr>
        <w:pStyle w:val="Estilo"/>
      </w:pPr>
      <w:r>
        <w:t>c) Las reglas aplicables para transparentar el financiamiento, la metodología y los resultados de las encuestas que se difundan, relativas a las preferencias electorales, así como las fechas límite para llevar a cabo su difusión;</w:t>
      </w:r>
    </w:p>
    <w:p>
      <w:pPr>
        <w:pStyle w:val="Estilo"/>
      </w:pPr>
      <w:r>
        <w:t/>
      </w:r>
    </w:p>
    <w:p>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Estilo"/>
      </w:pPr>
      <w:r>
        <w:t/>
      </w:r>
    </w:p>
    <w:p>
      <w:pPr>
        <w:pStyle w:val="Estilo"/>
      </w:pPr>
      <w:r>
        <w:t>e) Las modalidades y plazos de entrega de los materiales de propaganda electoral para efectos de su difusión en los tiempos de radio y televisión;</w:t>
      </w:r>
    </w:p>
    <w:p>
      <w:pPr>
        <w:pStyle w:val="Estilo"/>
      </w:pPr>
      <w:r>
        <w:t/>
      </w:r>
    </w:p>
    <w:p>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pPr>
        <w:pStyle w:val="Estilo"/>
      </w:pPr>
      <w:r>
        <w:t/>
      </w:r>
    </w:p>
    <w:p>
      <w:pPr>
        <w:pStyle w:val="Estilo"/>
      </w:pPr>
      <w:r>
        <w:t>g) La regulación de la propaganda electoral, debiendo establecer que los artículos promocionales utilitarios sólo podrán ser elaborados con material textil;</w:t>
      </w:r>
    </w:p>
    <w:p>
      <w:pPr>
        <w:pStyle w:val="Estilo"/>
      </w:pPr>
      <w:r>
        <w:t/>
      </w:r>
    </w:p>
    <w:p>
      <w:pPr>
        <w:pStyle w:val="Estilo"/>
      </w:pPr>
      <w:r>
        <w:t>h) Las reglas para garantizar la paridad entre géneros en candidaturas a legisladores federales y locales, e</w:t>
      </w:r>
    </w:p>
    <w:p>
      <w:pPr>
        <w:pStyle w:val="Estilo"/>
      </w:pPr>
      <w:r>
        <w:t/>
      </w:r>
    </w:p>
    <w:p>
      <w:pPr>
        <w:pStyle w:val="Estilo"/>
      </w:pPr>
      <w:r>
        <w:t>i) Las reglas, plazos, instancias y etapas procesales para sancionar violaciones en los procedimientos electorales.</w:t>
      </w:r>
    </w:p>
    <w:p>
      <w:pPr>
        <w:pStyle w:val="Estilo"/>
      </w:pPr>
      <w:r>
        <w:t/>
      </w:r>
    </w:p>
    <w:p>
      <w:pPr>
        <w:pStyle w:val="Estilo"/>
      </w:pPr>
      <w:r>
        <w:t>III. La ley general en materia de delitos electorales establecerá los tipos penales, sus sanciones, la distribución de competencias y las formas de coordinación entre la Federación y las entidades federativas.</w:t>
      </w:r>
    </w:p>
    <w:p>
      <w:pPr>
        <w:pStyle w:val="Estilo"/>
      </w:pPr>
      <w:r>
        <w:t/>
      </w:r>
    </w:p>
    <w:p>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pPr>
        <w:pStyle w:val="Estilo"/>
      </w:pPr>
      <w:r>
        <w:t/>
      </w:r>
    </w:p>
    <w:p>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Estilo"/>
      </w:pPr>
      <w:r>
        <w:t/>
      </w:r>
    </w:p>
    <w:p>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Estilo"/>
      </w:pPr>
      <w:r>
        <w:t/>
      </w:r>
    </w:p>
    <w:p>
      <w:pPr>
        <w:pStyle w:val="Estilo"/>
      </w:pPr>
      <w:r>
        <w:t>Las reformas a que se refiere el primer párrafo del presente transitorio, respecto de entidades federativas que tengan procesos electorales en 2014, entrarán en vigor una vez que hayan concluido dichos procesos.</w:t>
      </w:r>
    </w:p>
    <w:p>
      <w:pPr>
        <w:pStyle w:val="Estilo"/>
      </w:pPr>
      <w:r>
        <w:t/>
      </w:r>
    </w:p>
    <w:p>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Estilo"/>
      </w:pPr>
      <w:r>
        <w:t/>
      </w:r>
    </w:p>
    <w:p>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Estilo"/>
      </w:pPr>
      <w:r>
        <w:t/>
      </w:r>
    </w:p>
    <w:p>
      <w:pPr>
        <w:pStyle w:val="Estilo"/>
      </w:pPr>
      <w:r>
        <w:t>a) Tres listas para cubrir la elección de cada uno de los tres consejeros que durarán en su encargo tres años;</w:t>
      </w:r>
    </w:p>
    <w:p>
      <w:pPr>
        <w:pStyle w:val="Estilo"/>
      </w:pPr>
      <w:r>
        <w:t/>
      </w:r>
    </w:p>
    <w:p>
      <w:pPr>
        <w:pStyle w:val="Estilo"/>
      </w:pPr>
      <w:r>
        <w:t>b) Cuatro listas para cubrir la elección de cada uno de los cuatro consejeros que durarán en su encargo seis años;</w:t>
      </w:r>
    </w:p>
    <w:p>
      <w:pPr>
        <w:pStyle w:val="Estilo"/>
      </w:pPr>
      <w:r>
        <w:t/>
      </w:r>
    </w:p>
    <w:p>
      <w:pPr>
        <w:pStyle w:val="Estilo"/>
      </w:pPr>
      <w:r>
        <w:t> c) Tres listas para cubrir la elección de cada uno de los tres consejeros que durarán en su encargo nueve años, y</w:t>
      </w:r>
    </w:p>
    <w:p>
      <w:pPr>
        <w:pStyle w:val="Estilo"/>
      </w:pPr>
      <w:r>
        <w:t/>
      </w:r>
    </w:p>
    <w:p>
      <w:pPr>
        <w:pStyle w:val="Estilo"/>
      </w:pPr>
      <w:r>
        <w:t> d) Una lista para cubrir la elección del Presidente que durará en su encargo nueve años.</w:t>
      </w:r>
    </w:p>
    <w:p>
      <w:pPr>
        <w:pStyle w:val="Estilo"/>
      </w:pPr>
      <w:r>
        <w:t/>
      </w:r>
    </w:p>
    <w:p>
      <w:pPr>
        <w:pStyle w:val="Estilo"/>
      </w:pPr>
      <w:r>
        <w:t>Los consejeros del Instituto Federal Electoral que se encuentren en funciones al inicio del procedimiento de selección para la integración del Instituto Nacional Electoral, podrán participar en dicho proceso.</w:t>
      </w:r>
    </w:p>
    <w:p>
      <w:pPr>
        <w:pStyle w:val="Estilo"/>
      </w:pPr>
      <w:r>
        <w:t/>
      </w:r>
    </w:p>
    <w:p>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Estilo"/>
      </w:pPr>
      <w:r>
        <w:t/>
      </w:r>
    </w:p>
    <w:p>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pPr>
        <w:pStyle w:val="Estilo"/>
      </w:pPr>
      <w:r>
        <w:t/>
      </w:r>
    </w:p>
    <w:p>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Estilo"/>
      </w:pPr>
      <w:r>
        <w:t/>
      </w:r>
    </w:p>
    <w:p>
      <w:pPr>
        <w:pStyle w:val="Estilo"/>
      </w:pPr>
      <w:r>
        <w:t>En este caso, el Instituto Nacional Electoral podrá reasumir dichas funciones, por mayoría del Consejo General.</w:t>
      </w:r>
    </w:p>
    <w:p>
      <w:pPr>
        <w:pStyle w:val="Estilo"/>
      </w:pPr>
      <w:r>
        <w:t/>
      </w:r>
    </w:p>
    <w:p>
      <w:pPr>
        <w:pStyle w:val="Estilo"/>
      </w:pPr>
      <w:r>
        <w:t>La delegación y reasunción posteriores de estas atribuciones se someterá a lo dispuesto en la Base V, Apartado C del artículo 41 de esta Constitución.</w:t>
      </w:r>
    </w:p>
    <w:p>
      <w:pPr>
        <w:pStyle w:val="Estilo"/>
      </w:pPr>
      <w:r>
        <w:t/>
      </w:r>
    </w:p>
    <w:p>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Estilo"/>
      </w:pPr>
      <w:r>
        <w:t/>
      </w:r>
    </w:p>
    <w:p>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Estilo"/>
      </w:pPr>
      <w:r>
        <w:t/>
      </w:r>
    </w:p>
    <w:p>
      <w:pPr>
        <w:pStyle w:val="Estilo"/>
      </w:pPr>
      <w:r>
        <w:t>Los magistrados a que se refiere el párrafo anterior serán elegibles para un nuevo nombramiento.</w:t>
      </w:r>
    </w:p>
    <w:p>
      <w:pPr>
        <w:pStyle w:val="Estilo"/>
      </w:pPr>
      <w:r>
        <w:t/>
      </w:r>
    </w:p>
    <w:p>
      <w:pPr>
        <w:pStyle w:val="Estilo"/>
      </w:pPr>
      <w:r>
        <w:t>DÉCIMO PRIMERO.- La reforma al artículo 59 de esta Constitución será aplicable a los diputados y senadores que sean electos a partir del proceso electoral de 2018.</w:t>
      </w:r>
    </w:p>
    <w:p>
      <w:pPr>
        <w:pStyle w:val="Estilo"/>
      </w:pPr>
      <w:r>
        <w:t/>
      </w:r>
    </w:p>
    <w:p>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pPr>
        <w:pStyle w:val="Estilo"/>
      </w:pPr>
      <w:r>
        <w:t/>
      </w:r>
    </w:p>
    <w:p>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pPr>
        <w:pStyle w:val="Estilo"/>
      </w:pPr>
      <w:r>
        <w:t/>
      </w:r>
    </w:p>
    <w:p>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Estilo"/>
      </w:pPr>
      <w:r>
        <w:t/>
      </w:r>
    </w:p>
    <w:p>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Estilo"/>
      </w:pPr>
      <w:r>
        <w:t/>
      </w:r>
    </w:p>
    <w:p>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pPr>
        <w:pStyle w:val="Estilo"/>
      </w:pPr>
      <w:r>
        <w:t/>
      </w:r>
    </w:p>
    <w:p>
      <w:pPr>
        <w:pStyle w:val="Estilo"/>
      </w:pPr>
      <w:r>
        <w:t>(ADICIONADO, D.O.F. 27 DE AGOSTO DE 2018)</w:t>
      </w:r>
    </w:p>
    <w:p>
      <w:pPr>
        <w:pStyle w:val="Estilo"/>
      </w:pPr>
      <w: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pPr>
        <w:pStyle w:val="Estilo"/>
      </w:pPr>
      <w:r>
        <w:t/>
      </w:r>
    </w:p>
    <w:p>
      <w:pPr>
        <w:pStyle w:val="Estilo"/>
      </w:pPr>
      <w:r>
        <w:t>(REFORMADO, D.O.F. 27 DE AGOSTO DE 2018)</w:t>
      </w:r>
    </w:p>
    <w:p>
      <w:pPr>
        <w:pStyle w:val="Estilo"/>
      </w:pPr>
      <w:r>
        <w:t>El Procurador General de la República que se encuentre en funciones al momento de expedirse la declaratoria a que se refiere el párrafo primero de este artículo, continuará en su encargo hasta en tanto el Senado designe al Fiscal General de la República.</w:t>
      </w:r>
    </w:p>
    <w:p>
      <w:pPr>
        <w:pStyle w:val="Estilo"/>
      </w:pPr>
      <w:r>
        <w:t/>
      </w:r>
    </w:p>
    <w:p>
      <w:pPr>
        <w:pStyle w:val="Estilo"/>
      </w:pPr>
      <w:r>
        <w:t>DÉCIMO SÉPTIMO.- Una vez que entren en vigor las disposiciones de este Decreto referidas en el Transitorio anterior, se procederá de la siguiente forma:</w:t>
      </w:r>
    </w:p>
    <w:p>
      <w:pPr>
        <w:pStyle w:val="Estilo"/>
      </w:pPr>
      <w:r>
        <w:t/>
      </w:r>
    </w:p>
    <w:p>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pPr>
        <w:pStyle w:val="Estilo"/>
      </w:pPr>
      <w:r>
        <w:t/>
      </w:r>
    </w:p>
    <w:p>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Estilo"/>
      </w:pPr>
      <w:r>
        <w:t/>
      </w:r>
    </w:p>
    <w:p>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pPr>
        <w:pStyle w:val="Estilo"/>
      </w:pPr>
      <w:r>
        <w:t/>
      </w:r>
    </w:p>
    <w:p>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Estilo"/>
      </w:pPr>
      <w:r>
        <w:t/>
      </w:r>
    </w:p>
    <w:p>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Estilo"/>
      </w:pPr>
      <w:r>
        <w:t/>
      </w:r>
    </w:p>
    <w:p>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pPr>
        <w:pStyle w:val="Estilo"/>
      </w:pPr>
      <w:r>
        <w:t/>
      </w:r>
    </w:p>
    <w:p>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pPr>
        <w:pStyle w:val="Estilo"/>
      </w:pPr>
      <w:r>
        <w:t/>
      </w:r>
    </w:p>
    <w:p>
      <w:pPr>
        <w:pStyle w:val="Estilo"/>
      </w:pPr>
      <w:r>
        <w:t>VIGÉSIMO.- La reforma al artículo 26 de esta Constitución entrará en vigor al día siguiente de la publicación del presente Decreto.</w:t>
      </w:r>
    </w:p>
    <w:p>
      <w:pPr>
        <w:pStyle w:val="Estilo"/>
      </w:pPr>
      <w:r>
        <w:t/>
      </w:r>
    </w:p>
    <w:p>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pPr>
        <w:pStyle w:val="Estilo"/>
      </w:pPr>
      <w:r>
        <w:t/>
      </w:r>
    </w:p>
    <w:p>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Estilo"/>
      </w:pPr>
      <w:r>
        <w:t/>
      </w:r>
    </w:p>
    <w:p>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Estilo"/>
      </w:pPr>
      <w:r>
        <w:t/>
      </w:r>
    </w:p>
    <w:p>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pPr>
        <w:pStyle w:val="Estilo"/>
      </w:pPr>
      <w:r>
        <w:t/>
      </w:r>
    </w:p>
    <w:p>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pPr>
        <w:pStyle w:val="Estilo"/>
      </w:pPr>
      <w:r>
        <w:t/>
      </w:r>
    </w:p>
    <w:p>
      <w:pPr>
        <w:pStyle w:val="Estilo"/>
      </w:pPr>
      <w:r>
        <w:t/>
      </w:r>
    </w:p>
    <w:p>
      <w:pPr>
        <w:pStyle w:val="Estilo"/>
      </w:pPr>
      <w:r>
        <w:t>D.O.F. 17 DE JUNIO DE 2014.</w:t>
      </w:r>
    </w:p>
    <w:p>
      <w:pPr>
        <w:pStyle w:val="Estilo"/>
      </w:pPr>
      <w:r>
        <w:t/>
      </w:r>
    </w:p>
    <w:p>
      <w:pPr>
        <w:pStyle w:val="Estilo"/>
      </w:pPr>
      <w:r>
        <w:t>DECRETO POR EL QUE SE ADICIONA UN OCTAVO PÁRRAFO AL ARTÍCULO 4o.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Estilo"/>
      </w:pPr>
      <w:r>
        <w:t/>
      </w:r>
    </w:p>
    <w:p>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pPr>
        <w:pStyle w:val="Estilo"/>
      </w:pPr>
      <w:r>
        <w:t/>
      </w:r>
    </w:p>
    <w:p>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pPr>
        <w:pStyle w:val="Estilo"/>
      </w:pPr>
      <w:r>
        <w:t/>
      </w:r>
    </w:p>
    <w:p>
      <w:pPr>
        <w:pStyle w:val="Estilo"/>
      </w:pPr>
      <w:r>
        <w:t/>
      </w:r>
    </w:p>
    <w:p>
      <w:pPr>
        <w:pStyle w:val="Estilo"/>
      </w:pPr>
      <w:r>
        <w:t>D.O.F. 17 DE JUNIO DE 2014.</w:t>
      </w:r>
    </w:p>
    <w:p>
      <w:pPr>
        <w:pStyle w:val="Estilo"/>
      </w:pPr>
      <w:r>
        <w:t/>
      </w:r>
    </w:p>
    <w:p>
      <w:pPr>
        <w:pStyle w:val="Estilo"/>
      </w:pPr>
      <w:r>
        <w:t>DECRETO POR EL QUE SE REFORMA EL TERCER PÁRRAFO DEL ARTÍCULO 108 DE LA CONSTITUCIÓN POLÍTICA DE LOS ESTADOS UNIDOS MEXICANOS.</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disposiciones que contravengan el presente Decreto quedarán sin efecto.</w:t>
      </w:r>
    </w:p>
    <w:p>
      <w:pPr>
        <w:pStyle w:val="Estilo"/>
      </w:pPr>
      <w:r>
        <w:t/>
      </w:r>
    </w:p>
    <w:p>
      <w:pPr>
        <w:pStyle w:val="Estilo"/>
      </w:pPr>
      <w:r>
        <w:t/>
      </w:r>
    </w:p>
    <w:p>
      <w:pPr>
        <w:pStyle w:val="Estilo"/>
      </w:pPr>
      <w:r>
        <w:t>D.O.F. 17 DE JUNIO DE 2014.</w:t>
      </w:r>
    </w:p>
    <w:p>
      <w:pPr>
        <w:pStyle w:val="Estilo"/>
      </w:pPr>
      <w:r>
        <w:t/>
      </w:r>
    </w:p>
    <w:p>
      <w:pPr>
        <w:pStyle w:val="Estilo"/>
      </w:pPr>
      <w:r>
        <w:t>DECRETO POR EL QUE SE REFORMA LA FRACCIÓN III DEL APARTADO A DEL ARTÍCULO 123 DE LA CONSTITUCIÓN POLÍTICA DE LOS ESTADOS UNIDOS MEXICANOS.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JULIO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22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Estilo"/>
      </w:pPr>
      <w:r>
        <w:t/>
      </w:r>
    </w:p>
    <w:p>
      <w:pPr>
        <w:pStyle w:val="Estilo"/>
      </w:pPr>
      <w:r>
        <w:t/>
      </w:r>
    </w:p>
    <w:p>
      <w:pPr>
        <w:pStyle w:val="Estilo"/>
      </w:pPr>
      <w:r>
        <w:t>D.O.F. 26 DE MAYO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Estilo"/>
      </w:pPr>
      <w:r>
        <w:t/>
      </w:r>
    </w:p>
    <w:p>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Estilo"/>
      </w:pPr>
      <w:r>
        <w:t/>
      </w:r>
    </w:p>
    <w:p>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Estilo"/>
      </w:pPr>
      <w:r>
        <w:t/>
      </w:r>
    </w:p>
    <w:p>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Estilo"/>
      </w:pPr>
      <w:r>
        <w:t/>
      </w:r>
    </w:p>
    <w:p>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Estilo"/>
      </w:pPr>
      <w:r>
        <w:t/>
      </w:r>
    </w:p>
    <w:p>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Estilo"/>
      </w:pPr>
      <w:r>
        <w:t/>
      </w:r>
    </w:p>
    <w:p>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pPr>
        <w:pStyle w:val="Estilo"/>
      </w:pPr>
      <w:r>
        <w:t/>
      </w:r>
    </w:p>
    <w:p>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Estilo"/>
      </w:pPr>
      <w:r>
        <w:t/>
      </w:r>
    </w:p>
    <w:p>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Estilo"/>
      </w:pPr>
      <w:r>
        <w:t/>
      </w:r>
    </w:p>
    <w:p>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pPr>
        <w:pStyle w:val="Estilo"/>
      </w:pPr>
      <w:r>
        <w:t/>
      </w:r>
    </w:p>
    <w:p>
      <w:pPr>
        <w:pStyle w:val="Estilo"/>
      </w:pPr>
      <w:r>
        <w:t/>
      </w:r>
    </w:p>
    <w:p>
      <w:pPr>
        <w:pStyle w:val="Estilo"/>
      </w:pPr>
      <w:r>
        <w:t>D.O.F. 27 DE MAYO DE 2015.</w:t>
      </w:r>
    </w:p>
    <w:p>
      <w:pPr>
        <w:pStyle w:val="Estilo"/>
      </w:pPr>
      <w:r>
        <w:t/>
      </w:r>
    </w:p>
    <w:p>
      <w:pPr>
        <w:pStyle w:val="Estilo"/>
      </w:pPr>
      <w:r>
        <w:t>Primero. El presente Decreto entrará en vigor al día siguiente de su publicación en el Diario Oficial de la Federación, sin perjuicio de lo previsto en los transitorios siguientes.</w:t>
      </w:r>
    </w:p>
    <w:p>
      <w:pPr>
        <w:pStyle w:val="Estilo"/>
      </w:pPr>
      <w:r>
        <w:t/>
      </w:r>
    </w:p>
    <w:p>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Estilo"/>
      </w:pPr>
      <w:r>
        <w:t/>
      </w:r>
    </w:p>
    <w:p>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pPr>
        <w:pStyle w:val="Estilo"/>
      </w:pPr>
      <w:r>
        <w:t/>
      </w:r>
    </w:p>
    <w:p>
      <w:pPr>
        <w:pStyle w:val="Estilo"/>
      </w:pPr>
      <w:r>
        <w:t>a) Aprobará su proyecto de presupuesto, con sujeción a los criterios generales de política económica y los techos globales de gasto establecidos por el Ejecutivo Federal;</w:t>
      </w:r>
    </w:p>
    <w:p>
      <w:pPr>
        <w:pStyle w:val="Estilo"/>
      </w:pPr>
      <w:r>
        <w:t/>
      </w:r>
    </w:p>
    <w:p>
      <w:pPr>
        <w:pStyle w:val="Estilo"/>
      </w:pPr>
      <w:r>
        <w:t>b) Ejercerá directamente su presupuesto aprobado por la Cámara de Diputados, sin sujetarse a las disposiciones emitidas por las secretarías de Hacienda y Crédito Público y de la Función Pública;</w:t>
      </w:r>
    </w:p>
    <w:p>
      <w:pPr>
        <w:pStyle w:val="Estilo"/>
      </w:pPr>
      <w:r>
        <w:t/>
      </w:r>
    </w:p>
    <w:p>
      <w:pPr>
        <w:pStyle w:val="Estilo"/>
      </w:pPr>
      <w:r>
        <w:t>c) Autorizará las adecuaciones presupuestarias sin requerir la autorización de la Secretaría de Hacienda y Crédito Público, siempre y cuando no rebase su techo global aprobado por la Cámara de Diputados;</w:t>
      </w:r>
    </w:p>
    <w:p>
      <w:pPr>
        <w:pStyle w:val="Estilo"/>
      </w:pPr>
      <w:r>
        <w:t/>
      </w:r>
    </w:p>
    <w:p>
      <w:pPr>
        <w:pStyle w:val="Estilo"/>
      </w:pPr>
      <w:r>
        <w:t>d) Determinará los ajustes que correspondan a su presupuesto en caso de disminución de ingresos durante el ejercicio fiscal, y</w:t>
      </w:r>
    </w:p>
    <w:p>
      <w:pPr>
        <w:pStyle w:val="Estilo"/>
      </w:pPr>
      <w:r>
        <w:t/>
      </w:r>
    </w:p>
    <w:p>
      <w:pPr>
        <w:pStyle w:val="Estilo"/>
      </w:pPr>
      <w:r>
        <w:t>e) Realizará los pagos, llevará la contabilidad y elaborará sus informes, a través de su propia tesorería, en los términos de las leyes aplicables.</w:t>
      </w:r>
    </w:p>
    <w:p>
      <w:pPr>
        <w:pStyle w:val="Estilo"/>
      </w:pPr>
      <w:r>
        <w:t/>
      </w:r>
    </w:p>
    <w:p>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Estilo"/>
      </w:pPr>
      <w:r>
        <w:t/>
      </w:r>
    </w:p>
    <w:p>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pPr>
        <w:pStyle w:val="Estilo"/>
      </w:pPr>
      <w:r>
        <w:t/>
      </w:r>
    </w:p>
    <w:p>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Estilo"/>
      </w:pPr>
      <w:r>
        <w:t/>
      </w:r>
    </w:p>
    <w:p>
      <w:pPr>
        <w:pStyle w:val="Estilo"/>
      </w:pPr>
      <w:r>
        <w:t>Séptimo. Los sistemas anticorrupción de las entidades federativas deberán conformarse de acuerdo con las Leyes Generales que resulten aplicables, las constituciones y leyes locales.</w:t>
      </w:r>
    </w:p>
    <w:p>
      <w:pPr>
        <w:pStyle w:val="Estilo"/>
      </w:pPr>
      <w:r>
        <w:t/>
      </w:r>
    </w:p>
    <w:p>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Estilo"/>
      </w:pPr>
      <w:r>
        <w:t/>
      </w:r>
    </w:p>
    <w:p>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Estilo"/>
      </w:pPr>
      <w:r>
        <w:t/>
      </w:r>
    </w:p>
    <w:p>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Estilo"/>
      </w:pPr>
      <w:r>
        <w:t/>
      </w:r>
    </w:p>
    <w:p>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Estilo"/>
      </w:pPr>
      <w:r>
        <w:t/>
      </w:r>
    </w:p>
    <w:p>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Estilo"/>
      </w:pPr>
      <w:r>
        <w:t/>
      </w:r>
    </w:p>
    <w:p>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Estilo"/>
      </w:pPr>
      <w:r>
        <w:t/>
      </w:r>
    </w:p>
    <w:p>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pStyle w:val="Estilo"/>
      </w:pPr>
      <w:r>
        <w:t/>
      </w:r>
    </w:p>
    <w:p>
      <w:pPr>
        <w:pStyle w:val="Estilo"/>
      </w:pPr>
      <w:r>
        <w:t/>
      </w:r>
    </w:p>
    <w:p>
      <w:pPr>
        <w:pStyle w:val="Estilo"/>
      </w:pPr>
      <w:r>
        <w:t>D.O.F. 2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Estilo"/>
      </w:pPr>
      <w:r>
        <w:t/>
      </w:r>
    </w:p>
    <w:p>
      <w:pPr>
        <w:pStyle w:val="Estilo"/>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pPr>
        <w:pStyle w:val="Estilo"/>
      </w:pPr>
      <w:r>
        <w:t/>
      </w:r>
    </w:p>
    <w:p>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Estilo"/>
      </w:pPr>
      <w:r>
        <w:t/>
      </w:r>
    </w:p>
    <w:p>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Estilo"/>
      </w:pPr>
      <w:r>
        <w:t/>
      </w:r>
    </w:p>
    <w:p>
      <w:pPr>
        <w:pStyle w:val="Estilo"/>
      </w:pPr>
      <w:r>
        <w:t/>
      </w:r>
    </w:p>
    <w:p>
      <w:pPr>
        <w:pStyle w:val="Estilo"/>
      </w:pPr>
      <w:r>
        <w:t>D.O.F. 10 DE JULIO DE 2015.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pPr>
        <w:pStyle w:val="Estilo"/>
      </w:pPr>
      <w:r>
        <w:t/>
      </w:r>
    </w:p>
    <w:p>
      <w:pPr>
        <w:pStyle w:val="Estilo"/>
      </w:pPr>
      <w:r>
        <w:t>La legislación a que se refiere el presente Transitorio deberá regular el Sistema Nacional de Búsqueda de Personas.</w:t>
      </w:r>
    </w:p>
    <w:p>
      <w:pPr>
        <w:pStyle w:val="Estilo"/>
      </w:pPr>
      <w:r>
        <w:t/>
      </w:r>
    </w:p>
    <w:p>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Estilo"/>
      </w:pPr>
      <w:r>
        <w:t/>
      </w:r>
    </w:p>
    <w:p>
      <w:pPr>
        <w:pStyle w:val="Estilo"/>
      </w:pPr>
      <w:r>
        <w:t/>
      </w:r>
    </w:p>
    <w:p>
      <w:pPr>
        <w:pStyle w:val="Estilo"/>
      </w:pPr>
      <w:r>
        <w:t>D.O.F. 27 DE ENERO DE 2016.</w:t>
      </w:r>
    </w:p>
    <w:p>
      <w:pPr>
        <w:pStyle w:val="Estilo"/>
      </w:pPr>
      <w:r>
        <w:t/>
      </w:r>
    </w:p>
    <w:p>
      <w:pPr>
        <w:pStyle w:val="Estilo"/>
      </w:pPr>
      <w:r>
        <w:t>[N. DE E. TRANSITORIOS DEL “DECRETO POR EL QUE SE DECLARA REFORMADAS Y ADICIONADAS DIVERSAS DISPOSICIONES DE LA CONSTITUCIÓN POLÍTICA DE LOS ESTADOS UNIDOS MEXICANOS, EN MATERIA DE DESINDEXACIÓN DEL SALARIO MÍNIMO”.]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Estilo"/>
      </w:pPr>
      <w:r>
        <w:t/>
      </w:r>
    </w:p>
    <w:p>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Estilo"/>
      </w:pPr>
      <w:r>
        <w:t/>
      </w:r>
    </w:p>
    <w:p>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Estilo"/>
      </w:pPr>
      <w:r>
        <w:t/>
      </w:r>
    </w:p>
    <w:p>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Estilo"/>
      </w:pPr>
      <w:r>
        <w:t/>
      </w:r>
    </w:p>
    <w:p>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pPr>
        <w:pStyle w:val="Estilo"/>
      </w:pPr>
      <w:r>
        <w:t/>
      </w:r>
    </w:p>
    <w:p>
      <w:pPr>
        <w:pStyle w:val="Estilo"/>
      </w:pPr>
      <w:r>
        <w:t>En tanto se promulga esta ley, se utilizará el siguiente método para actualizar el valor de la Unidad de Medida y Actualización:</w:t>
      </w:r>
    </w:p>
    <w:p>
      <w:pPr>
        <w:pStyle w:val="Estilo"/>
      </w:pPr>
      <w:r>
        <w:t/>
      </w:r>
    </w:p>
    <w:p>
      <w:pPr>
        <w:pStyle w:val="Estilo"/>
      </w:pPr>
      <w:r>
        <w:t>I.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pPr>
        <w:pStyle w:val="Estilo"/>
      </w:pPr>
      <w:r>
        <w:t/>
      </w:r>
    </w:p>
    <w:p>
      <w:pPr>
        <w:pStyle w:val="Estilo"/>
      </w:pPr>
      <w:r>
        <w:t>II. El valor mensual será el producto de multiplicar el valor diario de la Unidad de Medida y Actualización por 30.4.</w:t>
      </w:r>
    </w:p>
    <w:p>
      <w:pPr>
        <w:pStyle w:val="Estilo"/>
      </w:pPr>
      <w:r>
        <w:t/>
      </w:r>
    </w:p>
    <w:p>
      <w:pPr>
        <w:pStyle w:val="Estilo"/>
      </w:pPr>
      <w:r>
        <w:t>III. El valor anual será el producto de multiplicar el valor mensual de la Unidad de Medida y Actualización por 12.</w:t>
      </w:r>
    </w:p>
    <w:p>
      <w:pPr>
        <w:pStyle w:val="Estilo"/>
      </w:pPr>
      <w:r>
        <w:t/>
      </w:r>
    </w:p>
    <w:p>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Estilo"/>
      </w:pPr>
      <w:r>
        <w:t/>
      </w:r>
    </w:p>
    <w:p>
      <w:pPr>
        <w:pStyle w:val="Estilo"/>
      </w:pPr>
      <w:r>
        <w:t>El valor inicial previsto en el segundo transitorio del presente Decreto, se actualizará conforme al procedimiento que se establezca una vez que se realicen las adecuaciones legales correspondientes.</w:t>
      </w:r>
    </w:p>
    <w:p>
      <w:pPr>
        <w:pStyle w:val="Estilo"/>
      </w:pPr>
      <w:r>
        <w:t/>
      </w:r>
    </w:p>
    <w:p>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El órgano de gobierno de cada institución podrá determinar el mecanismo más adecuado para implementar lo dispuesto en el presente artículo transitorio.</w:t>
      </w:r>
    </w:p>
    <w:p>
      <w:pPr>
        <w:pStyle w:val="Estilo"/>
      </w:pPr>
      <w:r>
        <w:t/>
      </w:r>
    </w:p>
    <w:p>
      <w:pPr>
        <w:pStyle w:val="Estilo"/>
      </w:pPr>
      <w:r>
        <w:t>Séptimo.-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Estilo"/>
      </w:pPr>
      <w:r>
        <w:t/>
      </w:r>
    </w:p>
    <w:p>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pPr>
        <w:pStyle w:val="Estilo"/>
      </w:pPr>
      <w:r>
        <w:t/>
      </w:r>
    </w:p>
    <w:p>
      <w:pPr>
        <w:pStyle w:val="Estilo"/>
      </w:pPr>
      <w:r>
        <w:t>Noveno.- Se abrogan todas las disposiciones que se opongan a lo establecido en el presente Decreto, excepto las disposiciones legales relativas a la unidad de cuenta denominada Unidad de Inversión o UDI.</w:t>
      </w:r>
    </w:p>
    <w:p>
      <w:pPr>
        <w:pStyle w:val="Estilo"/>
      </w:pPr>
      <w:r>
        <w:t/>
      </w:r>
    </w:p>
    <w:p>
      <w:pPr>
        <w:pStyle w:val="Estilo"/>
      </w:pPr>
      <w:r>
        <w:t/>
      </w:r>
    </w:p>
    <w:p>
      <w:pPr>
        <w:pStyle w:val="Estilo"/>
      </w:pPr>
      <w:r>
        <w:t>D.O.F. 29 DE ENERO DE 2016.</w:t>
      </w:r>
    </w:p>
    <w:p>
      <w:pPr>
        <w:pStyle w:val="Estilo"/>
      </w:pPr>
      <w:r>
        <w:t/>
      </w:r>
    </w:p>
    <w:p>
      <w:pPr>
        <w:pStyle w:val="Estilo"/>
      </w:pPr>
      <w:r>
        <w:t>[N. DE E. TRANSITORIOS DEL “DECRETO POR EL QUE SE DECLARAN REFORMADAS Y DEROGADAS DIVERSAS DISPOSICIONES DE LA CONSTITUCIÓN POLÍTICA DE LOS ESTADOS UNIDOS MEXICANOS, EN MATERIA DE LA REFORMA POLÍTICA DE LA CIUDAD DE MÉXICO”.]</w:t>
      </w:r>
    </w:p>
    <w:p>
      <w:pPr>
        <w:pStyle w:val="Estilo"/>
      </w:pPr>
      <w:r>
        <w:t/>
      </w:r>
    </w:p>
    <w:p>
      <w:pPr>
        <w:pStyle w:val="Estilo"/>
      </w:pPr>
      <w:r>
        <w:t>ARTÍCULO PRIMERO.- El presente Decreto entrará en vigor al día siguiente de su publicación en el Diario Oficial de la Federación, salvo disposición en contrario conforme a lo establecido en los artículos transitorios siguientes.</w:t>
      </w:r>
    </w:p>
    <w:p>
      <w:pPr>
        <w:pStyle w:val="Estilo"/>
      </w:pPr>
      <w:r>
        <w:t/>
      </w:r>
    </w:p>
    <w:p>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pPr>
        <w:pStyle w:val="Estilo"/>
      </w:pPr>
      <w:r>
        <w:t/>
      </w:r>
    </w:p>
    <w:p>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pPr>
        <w:pStyle w:val="Estilo"/>
      </w:pPr>
      <w:r>
        <w:t/>
      </w:r>
    </w:p>
    <w:p>
      <w:pPr>
        <w:pStyle w:val="Estilo"/>
      </w:pPr>
      <w:r>
        <w:t>Lo dispuesto en el párrafo tercero de la Base II del Apartado A del artículo 122 constitucional contenido en el presente Decreto, no será aplicable a los diputados integrantes de la VII Asamblea Legislativa del Distrito Federal.</w:t>
      </w:r>
    </w:p>
    <w:p>
      <w:pPr>
        <w:pStyle w:val="Estilo"/>
      </w:pPr>
      <w:r>
        <w:t/>
      </w:r>
    </w:p>
    <w:p>
      <w:pPr>
        <w:pStyle w:val="Estilo"/>
      </w:pPr>
      <w:r>
        <w:t>ARTÍCULO CUARTO.- Las normas relativas a la elección de las Alcaldías se aplicarán a partir del proceso electoral para la elección constitucional del año 2018.</w:t>
      </w:r>
    </w:p>
    <w:p>
      <w:pPr>
        <w:pStyle w:val="Estilo"/>
      </w:pPr>
      <w:r>
        <w:t/>
      </w:r>
    </w:p>
    <w:p>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Estilo"/>
      </w:pPr>
      <w:r>
        <w:t/>
      </w:r>
    </w:p>
    <w:p>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pPr>
        <w:pStyle w:val="Estilo"/>
      </w:pPr>
      <w:r>
        <w:t/>
      </w:r>
    </w:p>
    <w:p>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Estilo"/>
      </w:pPr>
      <w:r>
        <w:t/>
      </w:r>
    </w:p>
    <w:p>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Estilo"/>
      </w:pPr>
      <w:r>
        <w:t/>
      </w:r>
    </w:p>
    <w:p>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Estilo"/>
      </w:pPr>
      <w:r>
        <w:t/>
      </w:r>
    </w:p>
    <w:p>
      <w:pPr>
        <w:pStyle w:val="Estilo"/>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pPr>
        <w:pStyle w:val="Estilo"/>
      </w:pPr>
      <w:r>
        <w:t/>
      </w:r>
    </w:p>
    <w:p>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Estilo"/>
      </w:pPr>
      <w:r>
        <w:t/>
      </w:r>
    </w:p>
    <w:p>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pStyle w:val="Estilo"/>
      </w:pPr>
      <w:r>
        <w:t/>
      </w:r>
    </w:p>
    <w:p>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Estilo"/>
      </w:pPr>
      <w:r>
        <w:t/>
      </w:r>
    </w:p>
    <w:p>
      <w:pPr>
        <w:pStyle w:val="Estilo"/>
      </w:pPr>
      <w:r>
        <w:t>ARTÍCULO SÉPTIMO.- La Asamblea Constituyente de la Ciudad de México se compondrá de cien diputados constituyentes, que serán elegidos conforme a lo siguiente:</w:t>
      </w:r>
    </w:p>
    <w:p>
      <w:pPr>
        <w:pStyle w:val="Estilo"/>
      </w:pPr>
      <w:r>
        <w:t/>
      </w:r>
    </w:p>
    <w:p>
      <w:pPr>
        <w:pStyle w:val="Estilo"/>
      </w:pPr>
      <w:r>
        <w:t>A. Sesenta se elegirán según el principio de representación proporcional, mediante una lista votada en una sola circunscripción plurinominal, en los siguientes términos:</w:t>
      </w:r>
    </w:p>
    <w:p>
      <w:pPr>
        <w:pStyle w:val="Estilo"/>
      </w:pPr>
      <w:r>
        <w:t/>
      </w:r>
    </w:p>
    <w:p>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pPr>
        <w:pStyle w:val="Estilo"/>
      </w:pPr>
      <w:r>
        <w:t/>
      </w:r>
    </w:p>
    <w:p>
      <w:pPr>
        <w:pStyle w:val="Estilo"/>
      </w:pPr>
      <w:r>
        <w:t>II. Tratándose de las candidaturas independientes, se observará lo siguiente:</w:t>
      </w:r>
    </w:p>
    <w:p>
      <w:pPr>
        <w:pStyle w:val="Estilo"/>
      </w:pPr>
      <w:r>
        <w:t/>
      </w:r>
    </w:p>
    <w:p>
      <w:pPr>
        <w:pStyle w:val="Estilo"/>
      </w:pPr>
      <w:r>
        <w:t>a)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pPr>
        <w:pStyle w:val="Estilo"/>
      </w:pPr>
      <w:r>
        <w:t/>
      </w:r>
    </w:p>
    <w:p>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pPr>
        <w:pStyle w:val="Estilo"/>
      </w:pPr>
      <w:r>
        <w:t/>
      </w:r>
    </w:p>
    <w:p>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pPr>
        <w:pStyle w:val="Estilo"/>
      </w:pPr>
      <w:r>
        <w:t/>
      </w:r>
    </w:p>
    <w:p>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pPr>
        <w:pStyle w:val="Estilo"/>
      </w:pPr>
      <w:r>
        <w:t/>
      </w:r>
    </w:p>
    <w:p>
      <w:pPr>
        <w:pStyle w:val="Estilo"/>
      </w:pPr>
      <w:r>
        <w:t>III. Las diputaciones constituyentes se asignarán:</w:t>
      </w:r>
    </w:p>
    <w:p>
      <w:pPr>
        <w:pStyle w:val="Estilo"/>
      </w:pPr>
      <w:r>
        <w:t/>
      </w:r>
    </w:p>
    <w:p>
      <w:pPr>
        <w:pStyle w:val="Estilo"/>
      </w:pPr>
      <w:r>
        <w:t>a) A las fórmulas de candidatos independientes que hubieren alcanzado una votación igual o mayor al cociente natural, que será el que resulte de dividir la votación válida emitida entre sesenta.</w:t>
      </w:r>
    </w:p>
    <w:p>
      <w:pPr>
        <w:pStyle w:val="Estilo"/>
      </w:pPr>
      <w:r>
        <w:t/>
      </w:r>
    </w:p>
    <w:p>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pPr>
        <w:pStyle w:val="Estilo"/>
      </w:pPr>
      <w:r>
        <w:t/>
      </w:r>
    </w:p>
    <w:p>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pPr>
        <w:pStyle w:val="Estilo"/>
      </w:pPr>
      <w:r>
        <w:t/>
      </w:r>
    </w:p>
    <w:p>
      <w:pPr>
        <w:pStyle w:val="Estilo"/>
      </w:pPr>
      <w:r>
        <w:t>En la asignación de los diputados constituyentes se seguirá el orden que tuviesen los candidatos en las listas presentadas por los partidos políticos.</w:t>
      </w:r>
    </w:p>
    <w:p>
      <w:pPr>
        <w:pStyle w:val="Estilo"/>
      </w:pPr>
      <w:r>
        <w:t/>
      </w:r>
    </w:p>
    <w:p>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pPr>
        <w:pStyle w:val="Estilo"/>
      </w:pPr>
      <w:r>
        <w:t/>
      </w:r>
    </w:p>
    <w:p>
      <w:pPr>
        <w:pStyle w:val="Estilo"/>
      </w:pPr>
      <w:r>
        <w:t>IV. Serán aplicables, en todo lo que no contravenga al presente Decreto, las disposiciones conducentes de la Ley General de Instituciones y Procedimientos Electorales.</w:t>
      </w:r>
    </w:p>
    <w:p>
      <w:pPr>
        <w:pStyle w:val="Estilo"/>
      </w:pPr>
      <w:r>
        <w:t/>
      </w:r>
    </w:p>
    <w:p>
      <w:pPr>
        <w:pStyle w:val="Estilo"/>
      </w:pPr>
      <w:r>
        <w:t>V. Los partidos políticos no podrán participar en el proceso electoral a que se refiere este Apartado, a través de la figura de coaliciones.</w:t>
      </w:r>
    </w:p>
    <w:p>
      <w:pPr>
        <w:pStyle w:val="Estilo"/>
      </w:pPr>
      <w:r>
        <w:t/>
      </w:r>
    </w:p>
    <w:p>
      <w:pPr>
        <w:pStyle w:val="Estilo"/>
      </w:pPr>
      <w:r>
        <w:t>VI. Para ser electo diputado constituyente en los términos del presente Apartado, se observarán los siguientes requisitos:</w:t>
      </w:r>
    </w:p>
    <w:p>
      <w:pPr>
        <w:pStyle w:val="Estilo"/>
      </w:pPr>
      <w:r>
        <w:t/>
      </w:r>
    </w:p>
    <w:p>
      <w:pPr>
        <w:pStyle w:val="Estilo"/>
      </w:pPr>
      <w:r>
        <w:t>a) Ser ciudadano mexicano, por nacimiento, en el ejercicio de sus derechos;</w:t>
      </w:r>
    </w:p>
    <w:p>
      <w:pPr>
        <w:pStyle w:val="Estilo"/>
      </w:pPr>
      <w:r>
        <w:t/>
      </w:r>
    </w:p>
    <w:p>
      <w:pPr>
        <w:pStyle w:val="Estilo"/>
      </w:pPr>
      <w:r>
        <w:t>b) Tener veintiún años cumplidos el día de la elección;</w:t>
      </w:r>
    </w:p>
    <w:p>
      <w:pPr>
        <w:pStyle w:val="Estilo"/>
      </w:pPr>
      <w:r>
        <w:t/>
      </w:r>
    </w:p>
    <w:p>
      <w:pPr>
        <w:pStyle w:val="Estilo"/>
      </w:pPr>
      <w:r>
        <w:t>c) Ser originario del Distrito Federal o vecino de él con residencia efectiva de más de seis meses anteriores a la fecha de ella;</w:t>
      </w:r>
    </w:p>
    <w:p>
      <w:pPr>
        <w:pStyle w:val="Estilo"/>
      </w:pPr>
      <w:r>
        <w:t/>
      </w:r>
    </w:p>
    <w:p>
      <w:pPr>
        <w:pStyle w:val="Estilo"/>
      </w:pPr>
      <w:r>
        <w:t>d) Estar inscrito en el Registro Federal de Electores y contar con credencial para votar;</w:t>
      </w:r>
    </w:p>
    <w:p>
      <w:pPr>
        <w:pStyle w:val="Estilo"/>
      </w:pPr>
      <w:r>
        <w:t/>
      </w:r>
    </w:p>
    <w:p>
      <w:pPr>
        <w:pStyle w:val="Estilo"/>
      </w:pPr>
      <w:r>
        <w:t>e) No estar en servicio activo en el Ejército Federal ni tener mando de policía en el Distrito Federal, cuando menos sesenta días antes de la elección;</w:t>
      </w:r>
    </w:p>
    <w:p>
      <w:pPr>
        <w:pStyle w:val="Estilo"/>
      </w:pPr>
      <w:r>
        <w:t/>
      </w:r>
    </w:p>
    <w:p>
      <w:pPr>
        <w:pStyle w:val="Estilo"/>
      </w:pPr>
      <w:r>
        <w:t>f) No ser titular de alguno de los organismos a los que esta Constitución otorga autonomía, salvo que se separen de sus cargos sesenta días antes del día de la elección;</w:t>
      </w:r>
    </w:p>
    <w:p>
      <w:pPr>
        <w:pStyle w:val="Estilo"/>
      </w:pPr>
      <w:r>
        <w:t/>
      </w:r>
    </w:p>
    <w:p>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pPr>
        <w:pStyle w:val="Estilo"/>
      </w:pPr>
      <w:r>
        <w:t/>
      </w:r>
    </w:p>
    <w:p>
      <w:pPr>
        <w:pStyle w:val="Estilo"/>
      </w:pPr>
      <w:r>
        <w:t>h) No ser Ministro de la Suprema Corte de Justicia de la Nación o miembro del Consejo de la Judicatura Federal, salvo que se separen de sus cargos sesenta días antes del día de la elección;</w:t>
      </w:r>
    </w:p>
    <w:p>
      <w:pPr>
        <w:pStyle w:val="Estilo"/>
      </w:pPr>
      <w:r>
        <w:t/>
      </w:r>
    </w:p>
    <w:p>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pPr>
        <w:pStyle w:val="Estilo"/>
      </w:pPr>
      <w:r>
        <w:t/>
      </w:r>
    </w:p>
    <w:p>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pPr>
        <w:pStyle w:val="Estilo"/>
      </w:pPr>
      <w:r>
        <w:t/>
      </w:r>
    </w:p>
    <w:p>
      <w:pPr>
        <w:pStyle w:val="Estilo"/>
      </w:pPr>
      <w:r>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pPr>
        <w:pStyle w:val="Estilo"/>
      </w:pPr>
      <w:r>
        <w:t/>
      </w:r>
    </w:p>
    <w:p>
      <w:pPr>
        <w:pStyle w:val="Estilo"/>
      </w:pPr>
      <w:r>
        <w:t>l) No ser titular de alguno de los organismos con autonomía constitucional del Distrito Federal, salvo que se separen de sus cargos sesenta días antes del día de la elección;</w:t>
      </w:r>
    </w:p>
    <w:p>
      <w:pPr>
        <w:pStyle w:val="Estilo"/>
      </w:pPr>
      <w:r>
        <w:t/>
      </w:r>
    </w:p>
    <w:p>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pPr>
        <w:pStyle w:val="Estilo"/>
      </w:pPr>
      <w:r>
        <w:t/>
      </w:r>
    </w:p>
    <w:p>
      <w:pPr>
        <w:pStyle w:val="Estilo"/>
      </w:pPr>
      <w:r>
        <w:t>n) No ser Ministro de algún culto religioso; y</w:t>
      </w:r>
    </w:p>
    <w:p>
      <w:pPr>
        <w:pStyle w:val="Estilo"/>
      </w:pPr>
      <w:r>
        <w:t/>
      </w:r>
    </w:p>
    <w:p>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pPr>
        <w:pStyle w:val="Estilo"/>
      </w:pPr>
      <w:r>
        <w:t/>
      </w:r>
    </w:p>
    <w:p>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pPr>
        <w:pStyle w:val="Estilo"/>
      </w:pPr>
      <w:r>
        <w:t/>
      </w:r>
    </w:p>
    <w:p>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pPr>
        <w:pStyle w:val="Estilo"/>
      </w:pPr>
      <w:r>
        <w:t/>
      </w:r>
    </w:p>
    <w:p>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pPr>
        <w:pStyle w:val="Estilo"/>
      </w:pPr>
      <w:r>
        <w:t/>
      </w:r>
    </w:p>
    <w:p>
      <w:pPr>
        <w:pStyle w:val="Estilo"/>
      </w:pPr>
      <w:r>
        <w:t>El Tribunal Electoral del Poder Judicial de la Federación será competente para resolver las impugnaciones derivadas del proceso electoral, en los términos que determinan las leyes aplicables.</w:t>
      </w:r>
    </w:p>
    <w:p>
      <w:pPr>
        <w:pStyle w:val="Estilo"/>
      </w:pPr>
      <w:r>
        <w:t/>
      </w:r>
    </w:p>
    <w:p>
      <w:pPr>
        <w:pStyle w:val="Estilo"/>
      </w:pPr>
      <w:r>
        <w:t>B. Catorce senadores designados por el voto de las dos terceras partes de los miembros presentes de la Cámara, a propuesta de su Junta de Coordinación Política.</w:t>
      </w:r>
    </w:p>
    <w:p>
      <w:pPr>
        <w:pStyle w:val="Estilo"/>
      </w:pPr>
      <w:r>
        <w:t/>
      </w:r>
    </w:p>
    <w:p>
      <w:pPr>
        <w:pStyle w:val="Estilo"/>
      </w:pPr>
      <w:r>
        <w:t>C. Catorce diputados federales designados por el voto de las dos terceras partes de los miembros presentes de la Cámara, a propuesta de su Junta de Coordinación Política.</w:t>
      </w:r>
    </w:p>
    <w:p>
      <w:pPr>
        <w:pStyle w:val="Estilo"/>
      </w:pPr>
      <w:r>
        <w:t/>
      </w:r>
    </w:p>
    <w:p>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pPr>
        <w:pStyle w:val="Estilo"/>
      </w:pPr>
      <w:r>
        <w:t/>
      </w:r>
    </w:p>
    <w:p>
      <w:pPr>
        <w:pStyle w:val="Estilo"/>
      </w:pPr>
      <w:r>
        <w:t>D. Seis designados por el Presidente de la República.</w:t>
      </w:r>
    </w:p>
    <w:p>
      <w:pPr>
        <w:pStyle w:val="Estilo"/>
      </w:pPr>
      <w:r>
        <w:t/>
      </w:r>
    </w:p>
    <w:p>
      <w:pPr>
        <w:pStyle w:val="Estilo"/>
      </w:pPr>
      <w:r>
        <w:t>E. Seis designados por el Jefe de Gobierno del Distrito Federal.</w:t>
      </w:r>
    </w:p>
    <w:p>
      <w:pPr>
        <w:pStyle w:val="Estilo"/>
      </w:pPr>
      <w:r>
        <w:t/>
      </w:r>
    </w:p>
    <w:p>
      <w:pPr>
        <w:pStyle w:val="Estilo"/>
      </w:pPr>
      <w:r>
        <w:t>F. Todos los diputados constituyentes ejercerán su encargo de forma honorífica, por lo que no percibirán remuneración alguna.</w:t>
      </w:r>
    </w:p>
    <w:p>
      <w:pPr>
        <w:pStyle w:val="Estilo"/>
      </w:pPr>
      <w:r>
        <w:t/>
      </w:r>
    </w:p>
    <w:p>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pStyle w:val="Estilo"/>
      </w:pPr>
      <w:r>
        <w:t/>
      </w:r>
    </w:p>
    <w:p>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pPr>
        <w:pStyle w:val="Estilo"/>
      </w:pPr>
      <w:r>
        <w:t/>
      </w:r>
    </w:p>
    <w:p>
      <w:pPr>
        <w:pStyle w:val="Estilo"/>
      </w:pPr>
      <w:r>
        <w:t>La sesión de instalación de la Asamblea se regirá, en lo que resulte conducente, por lo previsto en el artículo 15 de la Ley Orgánica del Congreso General de los Estados Unidos Mexicanos.</w:t>
      </w:r>
    </w:p>
    <w:p>
      <w:pPr>
        <w:pStyle w:val="Estilo"/>
      </w:pPr>
      <w:r>
        <w:t/>
      </w:r>
    </w:p>
    <w:p>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Estilo"/>
      </w:pPr>
      <w:r>
        <w:t/>
      </w:r>
    </w:p>
    <w:p>
      <w:pPr>
        <w:pStyle w:val="Estilo"/>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pPr>
        <w:pStyle w:val="Estilo"/>
      </w:pPr>
      <w:r>
        <w:t/>
      </w:r>
    </w:p>
    <w:p>
      <w:pPr>
        <w:pStyle w:val="Estilo"/>
      </w:pPr>
      <w:r>
        <w:t>Con la finalidad de cumplir con sus funciones, la Asamblea Constituyente de la Ciudad de México, deberá crear, al menos, tres comisiones para la discusión y aprobación de los dictámenes relativos al proyecto de Constitución.</w:t>
      </w:r>
    </w:p>
    <w:p>
      <w:pPr>
        <w:pStyle w:val="Estilo"/>
      </w:pPr>
      <w:r>
        <w:t/>
      </w:r>
    </w:p>
    <w:p>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pPr>
        <w:pStyle w:val="Estilo"/>
      </w:pPr>
      <w:r>
        <w:t/>
      </w:r>
    </w:p>
    <w:p>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pPr>
        <w:pStyle w:val="Estilo"/>
      </w:pPr>
      <w:r>
        <w:t/>
      </w:r>
    </w:p>
    <w:p>
      <w:pPr>
        <w:pStyle w:val="Estilo"/>
      </w:pPr>
      <w:r>
        <w:t>Se faculta a la Asamblea Legislativa del Distrito Federal, para legislar sobre los procedimientos e instituciones electorales que resultarán aplicables al proceso electoral 2017-2018.</w:t>
      </w:r>
    </w:p>
    <w:p>
      <w:pPr>
        <w:pStyle w:val="Estilo"/>
      </w:pPr>
      <w:r>
        <w:t/>
      </w:r>
    </w:p>
    <w:p>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pPr>
        <w:pStyle w:val="Estilo"/>
      </w:pPr>
      <w:r>
        <w:t/>
      </w:r>
    </w:p>
    <w:p>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pPr>
        <w:pStyle w:val="Estilo"/>
      </w:pPr>
      <w:r>
        <w:t/>
      </w:r>
    </w:p>
    <w:p>
      <w:pPr>
        <w:pStyle w:val="Estilo"/>
      </w:pPr>
      <w:r>
        <w:t>I. La Asamblea Constituyente de la Ciudad de México tendrá las facultades siguientes:</w:t>
      </w:r>
    </w:p>
    <w:p>
      <w:pPr>
        <w:pStyle w:val="Estilo"/>
      </w:pPr>
      <w:r>
        <w:t/>
      </w:r>
    </w:p>
    <w:p>
      <w:pPr>
        <w:pStyle w:val="Estilo"/>
      </w:pPr>
      <w:r>
        <w:t>a) Elegir, por el voto de sus dos terceras partes, a los integrantes de su Mesa Directiva, en los términos que disponga el Reglamento para su Gobierno Interior, dentro de los cinco días siguientes a la aprobación de éste.</w:t>
      </w:r>
    </w:p>
    <w:p>
      <w:pPr>
        <w:pStyle w:val="Estilo"/>
      </w:pPr>
      <w:r>
        <w:t/>
      </w:r>
    </w:p>
    <w:p>
      <w:pPr>
        <w:pStyle w:val="Estilo"/>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pPr>
        <w:pStyle w:val="Estilo"/>
      </w:pPr>
      <w:r>
        <w:t/>
      </w:r>
    </w:p>
    <w:p>
      <w:pPr>
        <w:pStyle w:val="Estilo"/>
      </w:pPr>
      <w:r>
        <w:t>b) Sesionar en Pleno y en comisiones, de conformidad con las convocatorias que al efecto expidan su Mesa Directiva y los órganos de dirección de sus comisiones.</w:t>
      </w:r>
    </w:p>
    <w:p>
      <w:pPr>
        <w:pStyle w:val="Estilo"/>
      </w:pPr>
      <w:r>
        <w:t/>
      </w:r>
    </w:p>
    <w:p>
      <w:pPr>
        <w:pStyle w:val="Estilo"/>
      </w:pPr>
      <w:r>
        <w:t>c) Dictar todos los acuerdos necesarios para el cumplimiento de su función.</w:t>
      </w:r>
    </w:p>
    <w:p>
      <w:pPr>
        <w:pStyle w:val="Estilo"/>
      </w:pPr>
      <w:r>
        <w:t/>
      </w:r>
    </w:p>
    <w:p>
      <w:pPr>
        <w:pStyle w:val="Estilo"/>
      </w:pPr>
      <w:r>
        <w:t>d) Recibir el proyecto de Constitución Política de la Ciudad de México que le sea remitido por el Jefe de Gobierno del Distrito Federal.</w:t>
      </w:r>
    </w:p>
    <w:p>
      <w:pPr>
        <w:pStyle w:val="Estilo"/>
      </w:pPr>
      <w:r>
        <w:t/>
      </w:r>
    </w:p>
    <w:p>
      <w:pPr>
        <w:pStyle w:val="Estilo"/>
      </w:pPr>
      <w:r>
        <w:t>e) Discutir, modificar, adicionar y votar el proyecto de Constitución Política de la Ciudad de México.</w:t>
      </w:r>
    </w:p>
    <w:p>
      <w:pPr>
        <w:pStyle w:val="Estilo"/>
      </w:pPr>
      <w:r>
        <w:t/>
      </w:r>
    </w:p>
    <w:p>
      <w:pPr>
        <w:pStyle w:val="Estilo"/>
      </w:pPr>
      <w:r>
        <w:t>f) Aprobar, expedir y ordenar la publicación de la Constitución Política de la Ciudad de México.</w:t>
      </w:r>
    </w:p>
    <w:p>
      <w:pPr>
        <w:pStyle w:val="Estilo"/>
      </w:pPr>
      <w:r>
        <w:t/>
      </w:r>
    </w:p>
    <w:p>
      <w:pPr>
        <w:pStyle w:val="Estilo"/>
      </w:pPr>
      <w:r>
        <w:t>II. La Asamblea Constituyente gozará de plena autonomía para el ejercicio de sus facultades como Poder Constituyente; ninguna autoridad podrá intervenir ni interferir en su instalación y funcionamiento.</w:t>
      </w:r>
    </w:p>
    <w:p>
      <w:pPr>
        <w:pStyle w:val="Estilo"/>
      </w:pPr>
      <w:r>
        <w:t/>
      </w:r>
    </w:p>
    <w:p>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pPr>
        <w:pStyle w:val="Estilo"/>
      </w:pPr>
      <w:r>
        <w:t/>
      </w:r>
    </w:p>
    <w:p>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pPr>
        <w:pStyle w:val="Estilo"/>
      </w:pPr>
      <w:r>
        <w:t/>
      </w:r>
    </w:p>
    <w:p>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pPr>
        <w:pStyle w:val="Estilo"/>
      </w:pPr>
      <w:r>
        <w:t/>
      </w:r>
    </w:p>
    <w:p>
      <w:pPr>
        <w:pStyle w:val="Estilo"/>
      </w:pPr>
      <w:r>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pPr>
        <w:pStyle w:val="Estilo"/>
      </w:pPr>
      <w:r>
        <w:t/>
      </w:r>
    </w:p>
    <w:p>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Estilo"/>
      </w:pPr>
      <w:r>
        <w:t/>
      </w:r>
    </w:p>
    <w:p>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pPr>
        <w:pStyle w:val="Estilo"/>
      </w:pPr>
      <w:r>
        <w:t/>
      </w:r>
    </w:p>
    <w:p>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Estilo"/>
      </w:pPr>
      <w:r>
        <w:t/>
      </w:r>
    </w:p>
    <w:p>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Estilo"/>
      </w:pPr>
      <w:r>
        <w:t/>
      </w:r>
    </w:p>
    <w:p>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Estilo"/>
      </w:pPr>
      <w:r>
        <w:t/>
      </w:r>
    </w:p>
    <w:p>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pPr>
        <w:pStyle w:val="Estilo"/>
      </w:pPr>
      <w:r>
        <w:t/>
      </w:r>
    </w:p>
    <w:p>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pPr>
        <w:pStyle w:val="Estilo"/>
      </w:pPr>
      <w:r>
        <w:t/>
      </w:r>
    </w:p>
    <w:p>
      <w:pPr>
        <w:pStyle w:val="Estilo"/>
      </w:pPr>
      <w:r>
        <w:t>ARTÍCULO DÉCIMO SEXTO.- Las Alcaldías accederán a los recursos de los fondos y ramos federales en los términos que prevea la Ley de Coordinación Fiscal.</w:t>
      </w:r>
    </w:p>
    <w:p>
      <w:pPr>
        <w:pStyle w:val="Estilo"/>
      </w:pPr>
      <w:r>
        <w:t/>
      </w:r>
    </w:p>
    <w:p>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pPr>
        <w:pStyle w:val="Estilo"/>
      </w:pPr>
      <w:r>
        <w:t/>
      </w:r>
    </w:p>
    <w:p>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Estilo"/>
      </w:pPr>
      <w:r>
        <w:t/>
      </w:r>
    </w:p>
    <w:p>
      <w:pPr>
        <w:pStyle w:val="Estilo"/>
      </w:pPr>
      <w:r>
        <w:t/>
      </w:r>
    </w:p>
    <w:p>
      <w:pPr>
        <w:pStyle w:val="Estilo"/>
      </w:pPr>
      <w:r>
        <w:t>D.O.F. 25 DE JULIO DE 2016.</w:t>
      </w:r>
    </w:p>
    <w:p>
      <w:pPr>
        <w:pStyle w:val="Estilo"/>
      </w:pPr>
      <w:r>
        <w:t/>
      </w:r>
    </w:p>
    <w:p>
      <w:pPr>
        <w:pStyle w:val="Estilo"/>
      </w:pPr>
      <w:r>
        <w:t>[N. DE E. TRANSITORIO DEL “DECRETO POR EL QUE SE ADICIONA LA FRACCIÓN XXIX-X AL ARTÍCULO 73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15 DE AGOSTO DE 2016.</w:t>
      </w:r>
    </w:p>
    <w:p>
      <w:pPr>
        <w:pStyle w:val="Estilo"/>
      </w:pPr>
      <w:r>
        <w:t/>
      </w:r>
    </w:p>
    <w:p>
      <w:pPr>
        <w:pStyle w:val="Estilo"/>
      </w:pPr>
      <w:r>
        <w:t>[N. DE E. TRANSITORIO DEL “DECRETO POR EL QUE SE REFORMA EL PÁRRAFO SEGUNDO DEL ARTÍCULO 11 DE LA CONSTITUCIÓN POLÍTICA DE LOS ESTADOS UNIDOS MEXICANOS”.]</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5 DE FEBRERO DE 2017.</w:t>
      </w:r>
    </w:p>
    <w:p>
      <w:pPr>
        <w:pStyle w:val="Estilo"/>
      </w:pPr>
      <w:r>
        <w:t/>
      </w:r>
    </w:p>
    <w:p>
      <w:pPr>
        <w:pStyle w:val="Estilo"/>
      </w:pPr>
      <w:r>
        <w:t>[N. DE E. TRANSITORIOS DEL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En un plazo que no excederá de 180 días naturales siguientes a la entrada en vigor del presente Decreto, el Congreso de la Unión expedirá las leyes generales a que se refieren las fracciones XXIX-A, XXIX-R, XXIX-Y y XXIX-Z de esta Constitución.</w:t>
      </w:r>
    </w:p>
    <w:p>
      <w:pPr>
        <w:pStyle w:val="Estilo"/>
      </w:pPr>
      <w:r>
        <w:t/>
      </w:r>
    </w:p>
    <w:p>
      <w:pPr>
        <w:pStyle w:val="Estilo"/>
      </w:pPr>
      <w:r>
        <w:t>Tercero.- 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pPr>
        <w:pStyle w:val="Estilo"/>
      </w:pPr>
      <w:r>
        <w:t/>
      </w:r>
    </w:p>
    <w:p>
      <w:pPr>
        <w:pStyle w:val="Estilo"/>
      </w:pPr>
      <w: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pPr>
        <w:pStyle w:val="Estilo"/>
      </w:pPr>
      <w:r>
        <w:t/>
      </w:r>
    </w:p>
    <w:p>
      <w:pPr>
        <w:pStyle w:val="Estilo"/>
      </w:pPr>
      <w:r>
        <w:t>Cuarto.- 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pPr>
        <w:pStyle w:val="Estilo"/>
      </w:pPr>
      <w:r>
        <w:t/>
      </w:r>
    </w:p>
    <w:p>
      <w:pPr>
        <w:pStyle w:val="Estilo"/>
      </w:pPr>
      <w:r>
        <w:t>Quinto.- 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Estilo"/>
      </w:pPr>
      <w:r>
        <w:t/>
      </w:r>
    </w:p>
    <w:p>
      <w:pPr>
        <w:pStyle w:val="Estilo"/>
      </w:pPr>
      <w:r>
        <w:t>Sexto.- La ley general en materia de mejora regulatoria a que se refiere el artículo 73, fracción XXIX-Y de esta Constitución deberá considerar al menos, lo siguiente:</w:t>
      </w:r>
    </w:p>
    <w:p>
      <w:pPr>
        <w:pStyle w:val="Estilo"/>
      </w:pPr>
      <w:r>
        <w:t/>
      </w:r>
    </w:p>
    <w:p>
      <w:pPr>
        <w:pStyle w:val="Estilo"/>
      </w:pPr>
      <w:r>
        <w:t>a) Un catálogo nacional de regulaciones, trámites y servicios federales, locales y municipales con el objetivo de generar seguridad jurídica a los particulares.</w:t>
      </w:r>
    </w:p>
    <w:p>
      <w:pPr>
        <w:pStyle w:val="Estilo"/>
      </w:pPr>
      <w:r>
        <w:t/>
      </w:r>
    </w:p>
    <w:p>
      <w:pPr>
        <w:pStyle w:val="Estilo"/>
      </w:pPr>
      <w:r>
        <w:t>b) Establecer la obligación para las autoridades de facilitar los trámites y la obtención de servicios mediante el uso de las tecnologías de la información, de conformidad con su disponibilidad presupuestaria.</w:t>
      </w:r>
    </w:p>
    <w:p>
      <w:pPr>
        <w:pStyle w:val="Estilo"/>
      </w:pPr>
      <w:r>
        <w:t/>
      </w:r>
    </w:p>
    <w:p>
      <w:pPr>
        <w:pStyle w:val="Estilo"/>
      </w:pPr>
      <w:r>
        <w:t>c) La inscripción en el catálogo será obligatoria para todas las autoridades en los términos en que la misma disponga.</w:t>
      </w:r>
    </w:p>
    <w:p>
      <w:pPr>
        <w:pStyle w:val="Estilo"/>
      </w:pPr>
      <w:r>
        <w:t/>
      </w:r>
    </w:p>
    <w:p>
      <w:pPr>
        <w:pStyle w:val="Estilo"/>
      </w:pPr>
      <w:r>
        <w:t>Séptimo.- La ley general en materia de justicia cívica e itinerante a que se refiere el artículo 73, fracción XXIX-Z de esta Constitución deberá considerar, al menos lo siguiente:</w:t>
      </w:r>
    </w:p>
    <w:p>
      <w:pPr>
        <w:pStyle w:val="Estilo"/>
      </w:pPr>
      <w:r>
        <w:t/>
      </w:r>
    </w:p>
    <w:p>
      <w:pPr>
        <w:pStyle w:val="Estilo"/>
      </w:pPr>
      <w:r>
        <w:t>a) Los principios a los que deberán sujetarse las autoridades para que la justicia itinerante sea accesible y disponible a los ciudadanos;</w:t>
      </w:r>
    </w:p>
    <w:p>
      <w:pPr>
        <w:pStyle w:val="Estilo"/>
      </w:pPr>
      <w:r>
        <w:t/>
      </w:r>
    </w:p>
    <w:p>
      <w:pPr>
        <w:pStyle w:val="Estilo"/>
      </w:pPr>
      <w:r>
        <w:t>b) Las bases para la organización y funcionamiento de la justicia cívica en las entidades federativas, y</w:t>
      </w:r>
    </w:p>
    <w:p>
      <w:pPr>
        <w:pStyle w:val="Estilo"/>
      </w:pPr>
      <w:r>
        <w:t/>
      </w:r>
    </w:p>
    <w:p>
      <w:pPr>
        <w:pStyle w:val="Estilo"/>
      </w:pPr>
      <w:r>
        <w:t>c) Los mecanismos de acceso a la justicia cívica e itinerante y la obligación de las autoridades de cumplir con los principios previstos por la ley.</w:t>
      </w:r>
    </w:p>
    <w:p>
      <w:pPr>
        <w:pStyle w:val="Estilo"/>
      </w:pPr>
      <w:r>
        <w:t/>
      </w:r>
    </w:p>
    <w:p>
      <w:pPr>
        <w:pStyle w:val="Estilo"/>
      </w:pPr>
      <w:r>
        <w:t>Las legislaturas de las entidades federativas proveerán de los recursos necesarios para cumplir con lo dispuesto en el presente artículo transitorio.</w:t>
      </w:r>
    </w:p>
    <w:p>
      <w:pPr>
        <w:pStyle w:val="Estilo"/>
      </w:pPr>
      <w:r>
        <w:t/>
      </w:r>
    </w:p>
    <w:p>
      <w:pPr>
        <w:pStyle w:val="Estilo"/>
      </w:pPr>
      <w:r>
        <w:t/>
      </w:r>
    </w:p>
    <w:p>
      <w:pPr>
        <w:pStyle w:val="Estilo"/>
      </w:pPr>
      <w:r>
        <w:t>D.O.F. 24 DE FEBRERO DE 2017.</w:t>
      </w:r>
    </w:p>
    <w:p>
      <w:pPr>
        <w:pStyle w:val="Estilo"/>
      </w:pPr>
      <w:r>
        <w:t/>
      </w:r>
    </w:p>
    <w:p>
      <w:pPr>
        <w:pStyle w:val="Estilo"/>
      </w:pPr>
      <w:r>
        <w:t>[N. DE E. TRANSITORIOS DEL “DECRETO POR EL QUE SE DECLARAN REFORMADAS Y ADICIONADAS DIVERSAS DISPOSICIONES DE LOS ARTÍCULOS 107 Y 123 DE LA CONSTITUCIÓN POLÍTICA DE LOS ESTADOS UNIDOS MEXICANOS, EN MATERIA DE JUSTICIA LABORAL”.]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Estilo"/>
      </w:pPr>
      <w:r>
        <w:t/>
      </w:r>
    </w:p>
    <w:p>
      <w:pPr>
        <w:pStyle w:val="Estilo"/>
      </w:pPr>
      <w:r>
        <w:t>Tercero.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pPr>
        <w:pStyle w:val="Estilo"/>
      </w:pPr>
      <w:r>
        <w:t/>
      </w:r>
    </w:p>
    <w:p>
      <w:pPr>
        <w:pStyle w:val="Estilo"/>
      </w:pPr>
      <w: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Estilo"/>
      </w:pPr>
      <w:r>
        <w:t/>
      </w:r>
    </w:p>
    <w:p>
      <w:pPr>
        <w:pStyle w:val="Estilo"/>
      </w:pPr>
      <w: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pPr>
        <w:pStyle w:val="Estilo"/>
      </w:pPr>
      <w:r>
        <w:t/>
      </w:r>
    </w:p>
    <w:p>
      <w:pPr>
        <w:pStyle w:val="Estilo"/>
      </w:pPr>
      <w:r>
        <w:t>Cuarto.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Estilo"/>
      </w:pPr>
      <w:r>
        <w:t/>
      </w:r>
    </w:p>
    <w:p>
      <w:pPr>
        <w:pStyle w:val="Estilo"/>
      </w:pPr>
      <w:r>
        <w:t>Quinto. En cualquier caso, los derechos de los trabajadores que tienen a su cargo la atención de los asuntos a que se refiere el primer párrafo del artículo tercero transitorio, se respetarán conforme a la ley.</w:t>
      </w:r>
    </w:p>
    <w:p>
      <w:pPr>
        <w:pStyle w:val="Estilo"/>
      </w:pPr>
      <w:r>
        <w:t/>
      </w:r>
    </w:p>
    <w:p>
      <w:pPr>
        <w:pStyle w:val="Estilo"/>
      </w:pPr>
      <w:r>
        <w:t>Sexto.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pPr>
        <w:pStyle w:val="Estilo"/>
      </w:pPr>
      <w:r>
        <w:t/>
      </w:r>
    </w:p>
    <w:p>
      <w:pPr>
        <w:pStyle w:val="Estilo"/>
      </w:pPr>
      <w: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pPr>
        <w:pStyle w:val="Estilo"/>
      </w:pPr>
      <w:r>
        <w:t/>
      </w:r>
    </w:p>
    <w:p>
      <w:pPr>
        <w:pStyle w:val="Estilo"/>
      </w:pPr>
      <w:r>
        <w:t/>
      </w:r>
    </w:p>
    <w:p>
      <w:pPr>
        <w:pStyle w:val="Estilo"/>
      </w:pPr>
      <w:r>
        <w:t>D.O.F. 15 DE SEPTIEMBRE DE 2017.</w:t>
      </w:r>
    </w:p>
    <w:p>
      <w:pPr>
        <w:pStyle w:val="Estilo"/>
      </w:pPr>
      <w:r>
        <w:t/>
      </w:r>
    </w:p>
    <w:p>
      <w:pPr>
        <w:pStyle w:val="Estilo"/>
      </w:pPr>
      <w:r>
        <w:t>[N. DE E. TRANSITORIOS DEL “DECRETO POR EL QUE SE REFORMAN Y ADICIONAN LOS ARTÍCULOS 16, 17 Y 73 DE LA CONSTITUCIÓN POLÍTICA DE LOS ESTADOS UNIDOS MEXICANOS, EN MATERIA DE JUSTICIA COTIDIANA (SOLUCIÓN DE FONDO DEL CONFLICTO Y COMPETENCIA LEGISLATIVA SOBRE PROCEDIMIENTOS CIVILES Y FAMILIARES)”.]</w:t>
      </w:r>
    </w:p>
    <w:p>
      <w:pPr>
        <w:pStyle w:val="Estilo"/>
      </w:pPr>
      <w:r>
        <w:t/>
      </w:r>
    </w:p>
    <w:p>
      <w:pPr>
        <w:pStyle w:val="Estilo"/>
      </w:pPr>
      <w:r>
        <w:t>PRIMERO. El presente Decreto entrará en vigor al día siguiente de su publicación en el Diario Oficial de la Federación, con excepción de lo dispuesto en el transitorio siguiente.</w:t>
      </w:r>
    </w:p>
    <w:p>
      <w:pPr>
        <w:pStyle w:val="Estilo"/>
      </w:pPr>
      <w:r>
        <w:t/>
      </w:r>
    </w:p>
    <w:p>
      <w:pPr>
        <w:pStyle w:val="Estilo"/>
      </w:pPr>
      <w:r>
        <w:t>SEGUNDO.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pPr>
        <w:pStyle w:val="Estilo"/>
      </w:pPr>
      <w:r>
        <w:t/>
      </w:r>
    </w:p>
    <w:p>
      <w:pPr>
        <w:pStyle w:val="Estilo"/>
      </w:pPr>
      <w:r>
        <w:t>TERCERO.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pPr>
        <w:pStyle w:val="Estilo"/>
      </w:pPr>
      <w:r>
        <w:t/>
      </w:r>
    </w:p>
    <w:p>
      <w:pPr>
        <w:pStyle w:val="Estilo"/>
      </w:pPr>
      <w:r>
        <w:t>CUARTO.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pPr>
        <w:pStyle w:val="Estilo"/>
      </w:pPr>
      <w:r>
        <w:t/>
      </w:r>
    </w:p>
    <w:p>
      <w:pPr>
        <w:pStyle w:val="Estilo"/>
      </w:pPr>
      <w:r>
        <w:t>QUINTO.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pPr>
        <w:pStyle w:val="Estilo"/>
      </w:pPr>
      <w:r>
        <w:t/>
      </w:r>
    </w:p>
    <w:p>
      <w:pPr>
        <w:pStyle w:val="Estilo"/>
      </w:pPr>
      <w:r>
        <w:t/>
      </w:r>
    </w:p>
    <w:p>
      <w:pPr>
        <w:pStyle w:val="Estilo"/>
      </w:pPr>
      <w:r>
        <w:t>D.O.F. 27 DE AGOSTO DE 2018.</w:t>
      </w:r>
    </w:p>
    <w:p>
      <w:pPr>
        <w:pStyle w:val="Estilo"/>
      </w:pPr>
      <w:r>
        <w:t/>
      </w:r>
    </w:p>
    <w:p>
      <w:pPr>
        <w:pStyle w:val="Estilo"/>
      </w:pPr>
      <w:r>
        <w:t>[N. DE E. TRANSITORIO DEL “DECRETO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14 DE MARZO DE 2019.</w:t>
      </w:r>
    </w:p>
    <w:p>
      <w:pPr>
        <w:pStyle w:val="Estilo"/>
      </w:pPr>
      <w:r>
        <w:t/>
      </w:r>
    </w:p>
    <w:p>
      <w:pPr>
        <w:pStyle w:val="Estilo"/>
      </w:pPr>
      <w:r>
        <w:t>[N. DE E. TRANSITORIOS DEL "DECRETO POR EL QUE SE REFORMAN EL ARTÍCULO 22 Y LA FRACCIÓN XXX DEL ARTÍCULO 73, DE LA CONSTITUCIÓN POLÍTICA DE LOS ESTADOS UNIDOS MEXICANOS, EN MATERIA DE EXTINCIÓN DE DOMINIO".]</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Congreso de la Unión, en un plazo de 180 días posteriores al inicio de vigencia de este Decreto expedirá la legislación nacional única en materia de extinción de dominio.</w:t>
      </w:r>
    </w:p>
    <w:p>
      <w:pPr>
        <w:pStyle w:val="Estilo"/>
      </w:pPr>
      <w:r>
        <w:t/>
      </w:r>
    </w:p>
    <w:p>
      <w:pPr>
        <w:pStyle w:val="Estilo"/>
      </w:pPr>
      <w:r>
        <w:t>Tercero. La Ley Federal de Extinción de Dominio, Reglamentaria del artículo 22 de la Constitución Política (sic) los Estados Unidos Mexicanos, así como la legislación respectiva del ámbito local, seguirán en vigor hasta en tanto el Congreso de la Unión expida la legislación nacional única en materia de extinción de dominio que ordena el presente Decreto.</w:t>
      </w:r>
    </w:p>
    <w:p>
      <w:pPr>
        <w:pStyle w:val="Estilo"/>
      </w:pPr>
      <w:r>
        <w:t/>
      </w:r>
    </w:p>
    <w:p>
      <w:pPr>
        <w:pStyle w:val="Estilo"/>
      </w:pPr>
      <w:r>
        <w:t>Cuarto.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pPr>
        <w:pStyle w:val="Estilo"/>
      </w:pPr>
      <w:r>
        <w:t/>
      </w:r>
    </w:p>
    <w:p>
      <w:pPr>
        <w:pStyle w:val="Estilo"/>
      </w:pPr>
      <w:r>
        <w:t/>
      </w:r>
    </w:p>
    <w:p>
      <w:pPr>
        <w:pStyle w:val="Estilo"/>
      </w:pPr>
      <w:r>
        <w:t>D.O.F. 26 DE MARZO DE 2019.</w:t>
      </w:r>
    </w:p>
    <w:p>
      <w:pPr>
        <w:pStyle w:val="Estilo"/>
      </w:pPr>
      <w:r>
        <w:t/>
      </w:r>
    </w:p>
    <w:p>
      <w:pPr>
        <w:pStyle w:val="Estilo"/>
      </w:pPr>
      <w:r>
        <w:t>[N. DE E. TRANSITORIOS DEL “DECRETO POR EL QUE SE REFORMAN, ADICIONAN Y DEROGAN DIVERSAS DISPOSICIONES DE LA CONSTITUCIÓN POLÍTICA DE LOS ESTADOS UNIDOS MEXICANOS, EN MATERIA DE GUARDIA NACIONAL”.]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El Congreso de la Unión dentro de los 60 días naturales siguientes a la entrada en vigor de este Decreto, expedirá la Ley de la Guardia Nacional y hará las adecuaciones legales conducentes.</w:t>
      </w:r>
    </w:p>
    <w:p>
      <w:pPr>
        <w:pStyle w:val="Estilo"/>
      </w:pPr>
      <w:r>
        <w:t/>
      </w:r>
    </w:p>
    <w:p>
      <w:pPr>
        <w:pStyle w:val="Estilo"/>
      </w:pPr>
      <w:r>
        <w:t>Asimismo, expedirá las leyes nacionales que reglamenten el uso de la fuerza y del registro de detenciones dentro de los 90 días naturales siguientes a la entrada en vigor de este Decreto.</w:t>
      </w:r>
    </w:p>
    <w:p>
      <w:pPr>
        <w:pStyle w:val="Estilo"/>
      </w:pPr>
      <w:r>
        <w:t/>
      </w:r>
    </w:p>
    <w:p>
      <w:pPr>
        <w:pStyle w:val="Estilo"/>
      </w:pPr>
      <w:r>
        <w:t>Segundo.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pPr>
        <w:pStyle w:val="Estilo"/>
      </w:pPr>
      <w:r>
        <w:t/>
      </w:r>
    </w:p>
    <w:p>
      <w:pPr>
        <w:pStyle w:val="Estilo"/>
      </w:pPr>
      <w:r>
        <w:t>Tercero.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pPr>
        <w:pStyle w:val="Estilo"/>
      </w:pPr>
      <w:r>
        <w:t/>
      </w:r>
    </w:p>
    <w:p>
      <w:pPr>
        <w:pStyle w:val="Estilo"/>
      </w:pPr>
      <w:r>
        <w:t>Cuarto. Al expedir las leyes a que se refiere la fracción XXIII del artículo 73 de esta Constitución, el Congreso de la Unión estará a lo siguiente:</w:t>
      </w:r>
    </w:p>
    <w:p>
      <w:pPr>
        <w:pStyle w:val="Estilo"/>
      </w:pPr>
      <w:r>
        <w:t/>
      </w:r>
    </w:p>
    <w:p>
      <w:pPr>
        <w:pStyle w:val="Estilo"/>
      </w:pPr>
      <w:r>
        <w:t>I. Las reformas a la Ley General del Sistema Nacional de Seguridad Pública deberán contemplar, al menos, los siguientes elementos:</w:t>
      </w:r>
    </w:p>
    <w:p>
      <w:pPr>
        <w:pStyle w:val="Estilo"/>
      </w:pPr>
      <w:r>
        <w:t/>
      </w:r>
    </w:p>
    <w:p>
      <w:pPr>
        <w:pStyle w:val="Estilo"/>
      </w:pPr>
      <w:r>
        <w:t>1. La normativa sobre la formación y actuación de las instituciones de policía encargadas de la seguridad pública en términos de la doctrina policial civil establecida en el artículo 21 de esta Constitución, y</w:t>
      </w:r>
    </w:p>
    <w:p>
      <w:pPr>
        <w:pStyle w:val="Estilo"/>
      </w:pPr>
      <w:r>
        <w:t/>
      </w:r>
    </w:p>
    <w:p>
      <w:pPr>
        <w:pStyle w:val="Estilo"/>
      </w:pPr>
      <w:r>
        <w:t>2. La regulación del sistema nacional de información en seguridad pública a que se refiere el inciso b) del párrafo décimo del artículo 21 constitucional.</w:t>
      </w:r>
    </w:p>
    <w:p>
      <w:pPr>
        <w:pStyle w:val="Estilo"/>
      </w:pPr>
      <w:r>
        <w:t/>
      </w:r>
    </w:p>
    <w:p>
      <w:pPr>
        <w:pStyle w:val="Estilo"/>
      </w:pPr>
      <w:r>
        <w:t>II. La Ley de la Guardia Nacional contendrá, al menos, los siguientes elementos:</w:t>
      </w:r>
    </w:p>
    <w:p>
      <w:pPr>
        <w:pStyle w:val="Estilo"/>
      </w:pPr>
      <w:r>
        <w:t/>
      </w:r>
    </w:p>
    <w:p>
      <w:pPr>
        <w:pStyle w:val="Estilo"/>
      </w:pPr>
      <w:r>
        <w:t>1. Los supuestos para la coordinación y colaboración de la Guardia Nacional con las instituciones de seguridad pública de las entidades federativas y de los Municipios;</w:t>
      </w:r>
    </w:p>
    <w:p>
      <w:pPr>
        <w:pStyle w:val="Estilo"/>
      </w:pPr>
      <w:r>
        <w:t/>
      </w:r>
    </w:p>
    <w:p>
      <w:pPr>
        <w:pStyle w:val="Estilo"/>
      </w:pPr>
      <w:r>
        <w:t>2. Las reglas para determinar las aportaciones de las entidades federativas y Municipios cuando soliciten la colaboración de la Guardia Nacional para la atención de tareas de seguridad pública de competencia local;</w:t>
      </w:r>
    </w:p>
    <w:p>
      <w:pPr>
        <w:pStyle w:val="Estilo"/>
      </w:pPr>
      <w:r>
        <w:t/>
      </w:r>
    </w:p>
    <w:p>
      <w:pPr>
        <w:pStyle w:val="Estilo"/>
      </w:pPr>
      <w:r>
        <w:t>3.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pPr>
        <w:pStyle w:val="Estilo"/>
      </w:pPr>
      <w:r>
        <w:t/>
      </w:r>
    </w:p>
    <w:p>
      <w:pPr>
        <w:pStyle w:val="Estilo"/>
      </w:pPr>
      <w:r>
        <w:t>4. Los criterios de evaluación del desempeño de sus integrantes;</w:t>
      </w:r>
    </w:p>
    <w:p>
      <w:pPr>
        <w:pStyle w:val="Estilo"/>
      </w:pPr>
      <w:r>
        <w:t/>
      </w:r>
    </w:p>
    <w:p>
      <w:pPr>
        <w:pStyle w:val="Estilo"/>
      </w:pPr>
      <w:r>
        <w:t>5. La regulación sobre la disposición, posesión, portación y uso de armas de fuego, atendiendo los estándares y mejores prácticas internacionales;</w:t>
      </w:r>
    </w:p>
    <w:p>
      <w:pPr>
        <w:pStyle w:val="Estilo"/>
      </w:pPr>
      <w:r>
        <w:t/>
      </w:r>
    </w:p>
    <w:p>
      <w:pPr>
        <w:pStyle w:val="Estilo"/>
      </w:pPr>
      <w:r>
        <w:t>6. Las hipótesis para la delimitación de la actuación de sus integrantes;</w:t>
      </w:r>
    </w:p>
    <w:p>
      <w:pPr>
        <w:pStyle w:val="Estilo"/>
      </w:pPr>
      <w:r>
        <w:t/>
      </w:r>
    </w:p>
    <w:p>
      <w:pPr>
        <w:pStyle w:val="Estilo"/>
      </w:pPr>
      <w:r>
        <w:t>7. Los requisitos que deberán cumplir sus integrantes, conforme a las leyes aplicables, y</w:t>
      </w:r>
    </w:p>
    <w:p>
      <w:pPr>
        <w:pStyle w:val="Estilo"/>
      </w:pPr>
      <w:r>
        <w:t/>
      </w:r>
    </w:p>
    <w:p>
      <w:pPr>
        <w:pStyle w:val="Estilo"/>
      </w:pPr>
      <w:r>
        <w:t>8. Los componentes mínimos del informe anual a que se refiere la fracción IV del artículo 76 de esta Constitución.</w:t>
      </w:r>
    </w:p>
    <w:p>
      <w:pPr>
        <w:pStyle w:val="Estilo"/>
      </w:pPr>
      <w:r>
        <w:t/>
      </w:r>
    </w:p>
    <w:p>
      <w:pPr>
        <w:pStyle w:val="Estilo"/>
      </w:pPr>
      <w:r>
        <w:t>III. La Ley Nacional sobre el Uso de la Fuerza establecerá, por lo menos, las siguientes previsiones:</w:t>
      </w:r>
    </w:p>
    <w:p>
      <w:pPr>
        <w:pStyle w:val="Estilo"/>
      </w:pPr>
      <w:r>
        <w:t/>
      </w:r>
    </w:p>
    <w:p>
      <w:pPr>
        <w:pStyle w:val="Estilo"/>
      </w:pPr>
      <w:r>
        <w:t>1. La finalidad, alcance y definición del uso de la fuerza pública;</w:t>
      </w:r>
    </w:p>
    <w:p>
      <w:pPr>
        <w:pStyle w:val="Estilo"/>
      </w:pPr>
      <w:r>
        <w:t/>
      </w:r>
    </w:p>
    <w:p>
      <w:pPr>
        <w:pStyle w:val="Estilo"/>
      </w:pPr>
      <w:r>
        <w:t>2. Los sujetos obligados al cumplimiento del ordenamiento y los derechos y obligaciones de los integrantes de instituciones con atribuciones para llevar a cabo el ejercicio de la fuerza pública;</w:t>
      </w:r>
    </w:p>
    <w:p>
      <w:pPr>
        <w:pStyle w:val="Estilo"/>
      </w:pPr>
      <w:r>
        <w:t/>
      </w:r>
    </w:p>
    <w:p>
      <w:pPr>
        <w:pStyle w:val="Estilo"/>
      </w:pPr>
      <w:r>
        <w:t>3. La sujeción del uso de la fuerza a los principios de legalidad, necesidad, proporcionalidad, racionalidad y oportunidad;</w:t>
      </w:r>
    </w:p>
    <w:p>
      <w:pPr>
        <w:pStyle w:val="Estilo"/>
      </w:pPr>
      <w:r>
        <w:t/>
      </w:r>
    </w:p>
    <w:p>
      <w:pPr>
        <w:pStyle w:val="Estilo"/>
      </w:pPr>
      <w:r>
        <w:t>4. La previsión del adiestramiento en medios, métodos, técnicas y tácticas del uso de la fuerza mediante el control físico, el empleo de armas incapacitantes, no letales y de armas letales;</w:t>
      </w:r>
    </w:p>
    <w:p>
      <w:pPr>
        <w:pStyle w:val="Estilo"/>
      </w:pPr>
      <w:r>
        <w:t/>
      </w:r>
    </w:p>
    <w:p>
      <w:pPr>
        <w:pStyle w:val="Estilo"/>
      </w:pPr>
      <w:r>
        <w:t>5. Los niveles para el uso de la fuerza pública por los servidores públicos en el ejercicio de sus atribuciones para hacer cumplir la ley;</w:t>
      </w:r>
    </w:p>
    <w:p>
      <w:pPr>
        <w:pStyle w:val="Estilo"/>
      </w:pPr>
      <w:r>
        <w:t/>
      </w:r>
    </w:p>
    <w:p>
      <w:pPr>
        <w:pStyle w:val="Estilo"/>
      </w:pPr>
      <w:r>
        <w:t>6. La distinción y regulación de las armas e instrumentos incapacitantes, no letales y letales;</w:t>
      </w:r>
    </w:p>
    <w:p>
      <w:pPr>
        <w:pStyle w:val="Estilo"/>
      </w:pPr>
      <w:r>
        <w:t/>
      </w:r>
    </w:p>
    <w:p>
      <w:pPr>
        <w:pStyle w:val="Estilo"/>
      </w:pPr>
      <w:r>
        <w:t>7. Las reglas sobre la portación y uso de armas de fuego entre los integrantes de instituciones con atribuciones para llevar a cabo el ejercicio de la fuerza pública, así como sus responsabilidades y sanciones;</w:t>
      </w:r>
    </w:p>
    <w:p>
      <w:pPr>
        <w:pStyle w:val="Estilo"/>
      </w:pPr>
      <w:r>
        <w:t/>
      </w:r>
    </w:p>
    <w:p>
      <w:pPr>
        <w:pStyle w:val="Estilo"/>
      </w:pPr>
      <w:r>
        <w:t>8. Las previsiones de actuación de los integrantes de instituciones con atribuciones para llevar a cabo el ejercicio de la fuerza pública, con relación a personas detenidas, bajo su custodia o en manifestaciones públicas;</w:t>
      </w:r>
    </w:p>
    <w:p>
      <w:pPr>
        <w:pStyle w:val="Estilo"/>
      </w:pPr>
      <w:r>
        <w:t/>
      </w:r>
    </w:p>
    <w:p>
      <w:pPr>
        <w:pStyle w:val="Estilo"/>
      </w:pPr>
      <w:r>
        <w:t>9. Las normas para la presentación de informes de los servidores públicos que hagan uso de armas de fuego en el desempeño de sus funciones, así como para su sistematización y archivo, y</w:t>
      </w:r>
    </w:p>
    <w:p>
      <w:pPr>
        <w:pStyle w:val="Estilo"/>
      </w:pPr>
      <w:r>
        <w:t/>
      </w:r>
    </w:p>
    <w:p>
      <w:pPr>
        <w:pStyle w:val="Estilo"/>
      </w:pPr>
      <w:r>
        <w:t>10. Las reglas básicas de adiestramiento y gestión profesional del uso de la fuerza pública.</w:t>
      </w:r>
    </w:p>
    <w:p>
      <w:pPr>
        <w:pStyle w:val="Estilo"/>
      </w:pPr>
      <w:r>
        <w:t/>
      </w:r>
    </w:p>
    <w:p>
      <w:pPr>
        <w:pStyle w:val="Estilo"/>
      </w:pPr>
      <w:r>
        <w:t>IV. La Ley Nacional del Registro de Detenciones incorporará, al menos, las siguientes previsiones:</w:t>
      </w:r>
    </w:p>
    <w:p>
      <w:pPr>
        <w:pStyle w:val="Estilo"/>
      </w:pPr>
      <w:r>
        <w:t/>
      </w:r>
    </w:p>
    <w:p>
      <w:pPr>
        <w:pStyle w:val="Estilo"/>
      </w:pPr>
      <w:r>
        <w:t>1. Las características del Registro y los principios que rigen su conformación, uso y conservación;</w:t>
      </w:r>
    </w:p>
    <w:p>
      <w:pPr>
        <w:pStyle w:val="Estilo"/>
      </w:pPr>
      <w:r>
        <w:t/>
      </w:r>
    </w:p>
    <w:p>
      <w:pPr>
        <w:pStyle w:val="Estilo"/>
      </w:pPr>
      <w:r>
        <w:t>2. El momento de realizar el registro de la persona dentro del procedimiento de detención;</w:t>
      </w:r>
    </w:p>
    <w:p>
      <w:pPr>
        <w:pStyle w:val="Estilo"/>
      </w:pPr>
      <w:r>
        <w:t/>
      </w:r>
    </w:p>
    <w:p>
      <w:pPr>
        <w:pStyle w:val="Estilo"/>
      </w:pPr>
      <w:r>
        <w:t>3. El tratamiento de los datos personales de la persona detenida, en términos de las leyes en la materia;</w:t>
      </w:r>
    </w:p>
    <w:p>
      <w:pPr>
        <w:pStyle w:val="Estilo"/>
      </w:pPr>
      <w:r>
        <w:t/>
      </w:r>
    </w:p>
    <w:p>
      <w:pPr>
        <w:pStyle w:val="Estilo"/>
      </w:pPr>
      <w:r>
        <w:t>4. Los criterios para clasificar la información como reservada o confidencial;</w:t>
      </w:r>
    </w:p>
    <w:p>
      <w:pPr>
        <w:pStyle w:val="Estilo"/>
      </w:pPr>
      <w:r>
        <w:t/>
      </w:r>
    </w:p>
    <w:p>
      <w:pPr>
        <w:pStyle w:val="Estilo"/>
      </w:pPr>
      <w:r>
        <w:t>5. Las personas autorizadas para acceder a la base de datos del Registro y los niveles de acceso;</w:t>
      </w:r>
    </w:p>
    <w:p>
      <w:pPr>
        <w:pStyle w:val="Estilo"/>
      </w:pPr>
      <w:r>
        <w:t/>
      </w:r>
    </w:p>
    <w:p>
      <w:pPr>
        <w:pStyle w:val="Estilo"/>
      </w:pPr>
      <w:r>
        <w:t>6. Las atribuciones de los servidores públicos que desempeñen funciones en el Registro y sus responsabilidades en la recepción, administración y seguridad de la información, y</w:t>
      </w:r>
    </w:p>
    <w:p>
      <w:pPr>
        <w:pStyle w:val="Estilo"/>
      </w:pPr>
      <w:r>
        <w:t/>
      </w:r>
    </w:p>
    <w:p>
      <w:pPr>
        <w:pStyle w:val="Estilo"/>
      </w:pPr>
      <w:r>
        <w:t>7. La actuación que deberá desplegar el Registro y su personal en caso de ocurrir hechos que pongan en riesgo o vulneren su base de datos.</w:t>
      </w:r>
    </w:p>
    <w:p>
      <w:pPr>
        <w:pStyle w:val="Estilo"/>
      </w:pPr>
      <w:r>
        <w:t/>
      </w:r>
    </w:p>
    <w:p>
      <w:pPr>
        <w:pStyle w:val="Estilo"/>
      </w:pPr>
      <w:r>
        <w:t>Quinto.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pPr>
        <w:pStyle w:val="Estilo"/>
      </w:pPr>
      <w:r>
        <w:t/>
      </w:r>
    </w:p>
    <w:p>
      <w:pPr>
        <w:pStyle w:val="Estilo"/>
      </w:pPr>
      <w:r>
        <w:t>El Ejecutivo Federal incluirá un apartado sobre el uso de la facultad anterior en la presentación del informe a que se hace referencia en la fracción IV del artículo 76.</w:t>
      </w:r>
    </w:p>
    <w:p>
      <w:pPr>
        <w:pStyle w:val="Estilo"/>
      </w:pPr>
      <w:r>
        <w:t/>
      </w:r>
    </w:p>
    <w:p>
      <w:pPr>
        <w:pStyle w:val="Estilo"/>
      </w:pPr>
      <w:r>
        <w:t>Sexto.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pPr>
        <w:pStyle w:val="Estilo"/>
      </w:pPr>
      <w:r>
        <w:t/>
      </w:r>
    </w:p>
    <w:p>
      <w:pPr>
        <w:pStyle w:val="Estilo"/>
      </w:pPr>
      <w:r>
        <w:t>Séptimo.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pPr>
        <w:pStyle w:val="Estilo"/>
      </w:pPr>
      <w:r>
        <w:t/>
      </w:r>
    </w:p>
    <w:p>
      <w:pPr>
        <w:pStyle w:val="Estilo"/>
      </w:pPr>
      <w:r>
        <w:t>Para la ejecución del programa, se establecerán las previsiones necesarias en los presupuestos de Egresos de la Federación y de las entidades federativas, sobre la base de la corresponsabilidad a partir del ejercicio fiscal de 2020.</w:t>
      </w:r>
    </w:p>
    <w:p>
      <w:pPr>
        <w:pStyle w:val="Estilo"/>
      </w:pPr>
      <w:r>
        <w:t/>
      </w:r>
    </w:p>
    <w:p>
      <w:pPr>
        <w:pStyle w:val="Estilo"/>
      </w:pPr>
      <w: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pPr>
        <w:pStyle w:val="Estilo"/>
      </w:pPr>
      <w:r>
        <w:t/>
      </w:r>
    </w:p>
    <w:p>
      <w:pPr>
        <w:pStyle w:val="Estilo"/>
      </w:pPr>
      <w:r>
        <w:t/>
      </w:r>
    </w:p>
    <w:p>
      <w:pPr>
        <w:pStyle w:val="Estilo"/>
      </w:pPr>
      <w:r>
        <w:t>D.O.F. 12 DE ABRIL DE 2019.</w:t>
      </w:r>
    </w:p>
    <w:p>
      <w:pPr>
        <w:pStyle w:val="Estilo"/>
      </w:pPr>
      <w:r>
        <w:t/>
      </w:r>
    </w:p>
    <w:p>
      <w:pPr>
        <w:pStyle w:val="Estilo"/>
      </w:pPr>
      <w:r>
        <w:t>[N. DE E. TRANSITORIOS DEL “DECRETO POR EL QUE SE DECLARA REFORMADO EL ARTÍCULO 19 DE LA CONSTITUCIÓN POLÍTICA DE LOS ESTADOS UNIDOS MEXICANOS”.]</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pPr>
        <w:pStyle w:val="Estilo"/>
      </w:pPr>
      <w:r>
        <w:t/>
      </w:r>
    </w:p>
    <w:p>
      <w:pPr>
        <w:pStyle w:val="Estilo"/>
      </w:pPr>
      <w:r>
        <w:t>Tercero.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pPr>
        <w:pStyle w:val="Estilo"/>
      </w:pPr>
      <w:r>
        <w:t/>
      </w:r>
    </w:p>
    <w:p>
      <w:pPr>
        <w:pStyle w:val="Estilo"/>
      </w:pPr>
      <w:r>
        <w:t>Cuarto. La prisión preventiva oficiosa, deberá evaluarse para determinar la continuidad de su aplicación, a partir de los cinco años cumplidos de la vigencia del presente Decreto.</w:t>
      </w:r>
    </w:p>
    <w:p>
      <w:pPr>
        <w:pStyle w:val="Estilo"/>
      </w:pPr>
      <w:r>
        <w:t/>
      </w:r>
    </w:p>
    <w:p>
      <w:pPr>
        <w:pStyle w:val="Estilo"/>
      </w:pPr>
      <w: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pPr>
        <w:pStyle w:val="Estilo"/>
      </w:pPr>
      <w:r>
        <w:t/>
      </w:r>
    </w:p>
    <w:p>
      <w:pPr>
        <w:pStyle w:val="Estilo"/>
      </w:pPr>
      <w:r>
        <w:t>1. Desempeño eficaz de las Unidades Estatales de Supervisión a Medidas Cautelares y Suspensión Condicional del Proceso;</w:t>
      </w:r>
    </w:p>
    <w:p>
      <w:pPr>
        <w:pStyle w:val="Estilo"/>
      </w:pPr>
      <w:r>
        <w:t/>
      </w:r>
    </w:p>
    <w:p>
      <w:pPr>
        <w:pStyle w:val="Estilo"/>
      </w:pPr>
      <w:r>
        <w:t>2. Eficacia de las medidas cautelares aplicadas;</w:t>
      </w:r>
    </w:p>
    <w:p>
      <w:pPr>
        <w:pStyle w:val="Estilo"/>
      </w:pPr>
      <w:r>
        <w:t/>
      </w:r>
    </w:p>
    <w:p>
      <w:pPr>
        <w:pStyle w:val="Estilo"/>
      </w:pPr>
      <w:r>
        <w:t>3. Creación y desempeño de instancias de atención integral de víctimas;</w:t>
      </w:r>
    </w:p>
    <w:p>
      <w:pPr>
        <w:pStyle w:val="Estilo"/>
      </w:pPr>
      <w:r>
        <w:t/>
      </w:r>
    </w:p>
    <w:p>
      <w:pPr>
        <w:pStyle w:val="Estilo"/>
      </w:pPr>
      <w:r>
        <w:t>4. Implementación de sistemas de información criminal y de judicialización;</w:t>
      </w:r>
    </w:p>
    <w:p>
      <w:pPr>
        <w:pStyle w:val="Estilo"/>
      </w:pPr>
      <w:r>
        <w:t/>
      </w:r>
    </w:p>
    <w:p>
      <w:pPr>
        <w:pStyle w:val="Estilo"/>
      </w:pPr>
      <w:r>
        <w:t>5. Resultado de la aplicación de Mecanismos Alternativos de Solución de Controversias en Materia Penal, y</w:t>
      </w:r>
    </w:p>
    <w:p>
      <w:pPr>
        <w:pStyle w:val="Estilo"/>
      </w:pPr>
      <w:r>
        <w:t/>
      </w:r>
    </w:p>
    <w:p>
      <w:pPr>
        <w:pStyle w:val="Estilo"/>
      </w:pPr>
      <w:r>
        <w:t>6. Los avances de la implementación de elementos críticos como la capacitación de los operadores de los poderes judiciales y del Ministerio Público, policía de investigación, policía preventiva, peritos, entre otros.</w:t>
      </w:r>
    </w:p>
    <w:p>
      <w:pPr>
        <w:pStyle w:val="Estilo"/>
      </w:pPr>
      <w:r>
        <w:t/>
      </w:r>
    </w:p>
    <w:p>
      <w:pPr>
        <w:pStyle w:val="Estilo"/>
      </w:pPr>
      <w:r>
        <w:t>Los parámetros para la medición de la eficacia en la implementación de los elementos críticos serán dispuestos por la ley correspondiente.</w:t>
      </w:r>
    </w:p>
    <w:p>
      <w:pPr>
        <w:pStyle w:val="Estilo"/>
      </w:pPr>
      <w:r>
        <w:t/>
      </w:r>
    </w:p>
    <w:p>
      <w:pPr>
        <w:pStyle w:val="Estilo"/>
      </w:pPr>
      <w:r>
        <w:t>Quinto. La aplicación de las normas relativas al artículo 19 en los supuestos delictivos materia del presente Decreto, se harán conforme a lo dispuesto en el artículo 14 de la Constitución.</w:t>
      </w:r>
    </w:p>
    <w:p>
      <w:pPr>
        <w:pStyle w:val="Estilo"/>
      </w:pPr>
      <w:r>
        <w:t/>
      </w:r>
    </w:p>
    <w:p>
      <w:pPr>
        <w:pStyle w:val="Estilo"/>
      </w:pPr>
      <w:r>
        <w:t/>
      </w:r>
    </w:p>
    <w:p>
      <w:pPr>
        <w:pStyle w:val="Estilo"/>
      </w:pPr>
      <w:r>
        <w:t>D.O.F. 15 DE MAYO DE 2019.</w:t>
      </w:r>
    </w:p>
    <w:p>
      <w:pPr>
        <w:pStyle w:val="Estilo"/>
      </w:pPr>
      <w:r>
        <w:t/>
      </w:r>
    </w:p>
    <w:p>
      <w:pPr>
        <w:pStyle w:val="Estilo"/>
      </w:pPr>
      <w:r>
        <w:t>[N. DE E. TRANSITORIOS DEL “DECRETO POR EL QUE SE REFORMAN, ADICIONAN Y DEROGAN DIVERSAS DISPOSICIONES DE LOS ARTÍCULOS 3o., 31 y 73 DE LA CONSTITUCIÓN POLÍTICA DE LOS ESTADOS UNIDOS MEXICANOS, EN MATERIA EDUCATIVA”.]</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pPr>
        <w:pStyle w:val="Estilo"/>
      </w:pPr>
      <w:r>
        <w:t/>
      </w:r>
    </w:p>
    <w:p>
      <w:pPr>
        <w:pStyle w:val="Estilo"/>
      </w:pPr>
      <w: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pPr>
        <w:pStyle w:val="Estilo"/>
      </w:pPr>
      <w:r>
        <w:t/>
      </w:r>
    </w:p>
    <w:p>
      <w:pPr>
        <w:pStyle w:val="Estilo"/>
      </w:pPr>
      <w:r>
        <w:t>En la aplicación de este Decreto se respetarán los derechos adquiridos de las maestras y los maestros, los cuales no podrán ser restringidos o afectados de manera retroactiva con las disposiciones de nueva creación.</w:t>
      </w:r>
    </w:p>
    <w:p>
      <w:pPr>
        <w:pStyle w:val="Estilo"/>
      </w:pPr>
      <w:r>
        <w:t/>
      </w:r>
    </w:p>
    <w:p>
      <w:pPr>
        <w:pStyle w:val="Estilo"/>
      </w:pPr>
      <w:r>
        <w:t>Tercero. Quedan sin efectos los actos referidos a la aplicación de la Ley General del Servicio Profesional Docente que afectaron la permanencia de las maestras y los maestros en el servicio.</w:t>
      </w:r>
    </w:p>
    <w:p>
      <w:pPr>
        <w:pStyle w:val="Estilo"/>
      </w:pPr>
      <w:r>
        <w:t/>
      </w:r>
    </w:p>
    <w:p>
      <w:pPr>
        <w:pStyle w:val="Estilo"/>
      </w:pPr>
      <w:r>
        <w:t>Cuarto.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pPr>
        <w:pStyle w:val="Estilo"/>
      </w:pPr>
      <w:r>
        <w:t/>
      </w:r>
    </w:p>
    <w:p>
      <w:pPr>
        <w:pStyle w:val="Estilo"/>
      </w:pPr>
      <w:r>
        <w:t>Quinto.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pPr>
        <w:pStyle w:val="Estilo"/>
      </w:pPr>
      <w:r>
        <w:t/>
      </w:r>
    </w:p>
    <w:p>
      <w:pPr>
        <w:pStyle w:val="Estilo"/>
      </w:pPr>
      <w:r>
        <w:t>Sexto. El Congreso de la Unión deberá expedir las Leyes Generales en materia de Educación Superior y de Ciencia, Tecnología e Innovación a más tardar en el año 2020.</w:t>
      </w:r>
    </w:p>
    <w:p>
      <w:pPr>
        <w:pStyle w:val="Estilo"/>
      </w:pPr>
      <w:r>
        <w:t/>
      </w:r>
    </w:p>
    <w:p>
      <w:pPr>
        <w:pStyle w:val="Estilo"/>
      </w:pPr>
      <w:r>
        <w:t>Séptimo. El Congreso de la Unión deberá realizar las reformas a la legislación secundaria correspondiente, a más tardar en un plazo de 120 días a partir de la publicación de este Decreto.</w:t>
      </w:r>
    </w:p>
    <w:p>
      <w:pPr>
        <w:pStyle w:val="Estilo"/>
      </w:pPr>
      <w:r>
        <w:t/>
      </w:r>
    </w:p>
    <w:p>
      <w:pPr>
        <w:pStyle w:val="Estilo"/>
      </w:pPr>
      <w:r>
        <w:t>Octavo. Las legislaturas de los Estados, en el ámbito de su competencia, tendrán el plazo de un año para armonizar el marco jurídico en la materia, conforme a este Decreto.</w:t>
      </w:r>
    </w:p>
    <w:p>
      <w:pPr>
        <w:pStyle w:val="Estilo"/>
      </w:pPr>
      <w:r>
        <w:t/>
      </w:r>
    </w:p>
    <w:p>
      <w:pPr>
        <w:pStyle w:val="Estilo"/>
      </w:pPr>
      <w:r>
        <w:t>Noveno.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pPr>
        <w:pStyle w:val="Estilo"/>
      </w:pPr>
      <w:r>
        <w:t/>
      </w:r>
    </w:p>
    <w:p>
      <w:pPr>
        <w:pStyle w:val="Estilo"/>
      </w:pPr>
      <w:r>
        <w:t>Con el fin de asegurar la renovación escalonada con motivo de los nombramientos que se realizarán, éstos se harán por los periodos siguientes:</w:t>
      </w:r>
    </w:p>
    <w:p>
      <w:pPr>
        <w:pStyle w:val="Estilo"/>
      </w:pPr>
      <w:r>
        <w:t/>
      </w:r>
    </w:p>
    <w:p>
      <w:pPr>
        <w:pStyle w:val="Estilo"/>
      </w:pPr>
      <w:r>
        <w:t>1) Dos nombramientos por un periodo de cinco años;</w:t>
      </w:r>
    </w:p>
    <w:p>
      <w:pPr>
        <w:pStyle w:val="Estilo"/>
      </w:pPr>
      <w:r>
        <w:t/>
      </w:r>
    </w:p>
    <w:p>
      <w:pPr>
        <w:pStyle w:val="Estilo"/>
      </w:pPr>
      <w:r>
        <w:t>2) Dos nombramientos por un periodo de seis años, y</w:t>
      </w:r>
    </w:p>
    <w:p>
      <w:pPr>
        <w:pStyle w:val="Estilo"/>
      </w:pPr>
      <w:r>
        <w:t/>
      </w:r>
    </w:p>
    <w:p>
      <w:pPr>
        <w:pStyle w:val="Estilo"/>
      </w:pPr>
      <w:r>
        <w:t>3) Un nombramiento por un periodo de siete años.</w:t>
      </w:r>
    </w:p>
    <w:p>
      <w:pPr>
        <w:pStyle w:val="Estilo"/>
      </w:pPr>
      <w:r>
        <w:t/>
      </w:r>
    </w:p>
    <w:p>
      <w:pPr>
        <w:pStyle w:val="Estilo"/>
      </w:pPr>
      <w: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pPr>
        <w:pStyle w:val="Estilo"/>
      </w:pPr>
      <w:r>
        <w:t/>
      </w:r>
    </w:p>
    <w:p>
      <w:pPr>
        <w:pStyle w:val="Estilo"/>
      </w:pPr>
      <w:r>
        <w:t>Para asegurar la renovación escalonada con motivo de los nombramientos que se realizarán, éstos se harán por los periodos siguientes:</w:t>
      </w:r>
    </w:p>
    <w:p>
      <w:pPr>
        <w:pStyle w:val="Estilo"/>
      </w:pPr>
      <w:r>
        <w:t/>
      </w:r>
    </w:p>
    <w:p>
      <w:pPr>
        <w:pStyle w:val="Estilo"/>
      </w:pPr>
      <w:r>
        <w:t>1) Tres nombramientos por un periodo de tres años;</w:t>
      </w:r>
    </w:p>
    <w:p>
      <w:pPr>
        <w:pStyle w:val="Estilo"/>
      </w:pPr>
      <w:r>
        <w:t/>
      </w:r>
    </w:p>
    <w:p>
      <w:pPr>
        <w:pStyle w:val="Estilo"/>
      </w:pPr>
      <w:r>
        <w:t>2) Tres nombramientos por un periodo de cuatro años, y</w:t>
      </w:r>
    </w:p>
    <w:p>
      <w:pPr>
        <w:pStyle w:val="Estilo"/>
      </w:pPr>
      <w:r>
        <w:t/>
      </w:r>
    </w:p>
    <w:p>
      <w:pPr>
        <w:pStyle w:val="Estilo"/>
      </w:pPr>
      <w:r>
        <w:t>3) Un nombramiento por un periodo de cinco años.</w:t>
      </w:r>
    </w:p>
    <w:p>
      <w:pPr>
        <w:pStyle w:val="Estilo"/>
      </w:pPr>
      <w:r>
        <w:t/>
      </w:r>
    </w:p>
    <w:p>
      <w:pPr>
        <w:pStyle w:val="Estilo"/>
      </w:pPr>
      <w: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pPr>
        <w:pStyle w:val="Estilo"/>
      </w:pPr>
      <w:r>
        <w:t/>
      </w:r>
    </w:p>
    <w:p>
      <w:pPr>
        <w:pStyle w:val="Estilo"/>
      </w:pPr>
      <w: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pPr>
        <w:pStyle w:val="Estilo"/>
      </w:pPr>
      <w:r>
        <w:t/>
      </w:r>
    </w:p>
    <w:p>
      <w:pPr>
        <w:pStyle w:val="Estilo"/>
      </w:pPr>
      <w:r>
        <w:t>Décimo.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pPr>
        <w:pStyle w:val="Estilo"/>
      </w:pPr>
      <w:r>
        <w:t/>
      </w:r>
    </w:p>
    <w:p>
      <w:pPr>
        <w:pStyle w:val="Estilo"/>
      </w:pPr>
      <w:r>
        <w:t>Una vez constituida la Junta Directiva, será la encargada de dar cumplimiento a esta disposición, con independencia de las atribuciones que correspondan en este proceso a otras autoridades, además realizará todas aquellas para el funcionamiento del organismo.</w:t>
      </w:r>
    </w:p>
    <w:p>
      <w:pPr>
        <w:pStyle w:val="Estilo"/>
      </w:pPr>
      <w:r>
        <w:t/>
      </w:r>
    </w:p>
    <w:p>
      <w:pPr>
        <w:pStyle w:val="Estilo"/>
      </w:pPr>
      <w: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pPr>
        <w:pStyle w:val="Estilo"/>
      </w:pPr>
      <w:r>
        <w:t/>
      </w:r>
    </w:p>
    <w:p>
      <w:pPr>
        <w:pStyle w:val="Estilo"/>
      </w:pPr>
      <w:r>
        <w:t>I. Administrar y controlar los recursos humanos, presupuesto, recursos financieros, bienes y servicios, servicios tecnológicos, asuntos jurídicos y mejora de la gestión del organismo;</w:t>
      </w:r>
    </w:p>
    <w:p>
      <w:pPr>
        <w:pStyle w:val="Estilo"/>
      </w:pPr>
      <w:r>
        <w:t/>
      </w:r>
    </w:p>
    <w:p>
      <w:pPr>
        <w:pStyle w:val="Estilo"/>
      </w:pPr>
      <w:r>
        <w:t>II. Dar seguimiento a los procesos de planeación y programación, así como su implementación, con la participación de las unidades administrativas;</w:t>
      </w:r>
    </w:p>
    <w:p>
      <w:pPr>
        <w:pStyle w:val="Estilo"/>
      </w:pPr>
      <w:r>
        <w:t/>
      </w:r>
    </w:p>
    <w:p>
      <w:pPr>
        <w:pStyle w:val="Estilo"/>
      </w:pPr>
      <w:r>
        <w:t>III. Dar continuidad a las disposiciones que rijan las relaciones laborales y llevar a cabo los procesos de reclutamiento, selección, nómina y remuneraciones, servicios y capacitación al personal;</w:t>
      </w:r>
    </w:p>
    <w:p>
      <w:pPr>
        <w:pStyle w:val="Estilo"/>
      </w:pPr>
      <w:r>
        <w:t/>
      </w:r>
    </w:p>
    <w:p>
      <w:pPr>
        <w:pStyle w:val="Estilo"/>
      </w:pPr>
      <w:r>
        <w:t>IV. Supervisar las acciones para el desarrollo y seguimiento de los procesos de adquisición, almacenamiento, distribución, control y mantenimiento de los recursos materiales, así como de los servicios generales del Instituto;</w:t>
      </w:r>
    </w:p>
    <w:p>
      <w:pPr>
        <w:pStyle w:val="Estilo"/>
      </w:pPr>
      <w:r>
        <w:t/>
      </w:r>
    </w:p>
    <w:p>
      <w:pPr>
        <w:pStyle w:val="Estilo"/>
      </w:pPr>
      <w:r>
        <w:t>V. Suscribir los instrumentos jurídicos en materia de administración del Instituto;</w:t>
      </w:r>
    </w:p>
    <w:p>
      <w:pPr>
        <w:pStyle w:val="Estilo"/>
      </w:pPr>
      <w:r>
        <w:t/>
      </w:r>
    </w:p>
    <w:p>
      <w:pPr>
        <w:pStyle w:val="Estilo"/>
      </w:pPr>
      <w:r>
        <w:t>VI. 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pPr>
        <w:pStyle w:val="Estilo"/>
      </w:pPr>
      <w:r>
        <w:t/>
      </w:r>
    </w:p>
    <w:p>
      <w:pPr>
        <w:pStyle w:val="Estilo"/>
      </w:pPr>
      <w:r>
        <w:t>VII. Establecer las estrategias para representar legalmente al organismo en toda clase de juicios, procedimientos administrativos e investigaciones ante los tribunales y otras autoridades;</w:t>
      </w:r>
    </w:p>
    <w:p>
      <w:pPr>
        <w:pStyle w:val="Estilo"/>
      </w:pPr>
      <w:r>
        <w:t/>
      </w:r>
    </w:p>
    <w:p>
      <w:pPr>
        <w:pStyle w:val="Estilo"/>
      </w:pPr>
      <w:r>
        <w:t>VIII. Coordinar la atención y vigilancia del cumplimiento de las disposiciones en materia de transparencia y acceso a la información pública, y</w:t>
      </w:r>
    </w:p>
    <w:p>
      <w:pPr>
        <w:pStyle w:val="Estilo"/>
      </w:pPr>
      <w:r>
        <w:t/>
      </w:r>
    </w:p>
    <w:p>
      <w:pPr>
        <w:pStyle w:val="Estilo"/>
      </w:pPr>
      <w:r>
        <w:t>IX. Determinar las acciones para atender las auditorías de las instancias fiscalizadoras, en coordinación con las unidades administrativas.</w:t>
      </w:r>
    </w:p>
    <w:p>
      <w:pPr>
        <w:pStyle w:val="Estilo"/>
      </w:pPr>
      <w:r>
        <w:t/>
      </w:r>
    </w:p>
    <w:p>
      <w:pPr>
        <w:pStyle w:val="Estilo"/>
      </w:pPr>
      <w:r>
        <w:t>En un plazo de 15 días a partir de la vigencia de este Decreto, el Coordinador de Administración deberá publicar en el Diario Oficial de la Federación un informe acerca de la situación del Instituto que incluya el balance financiero correspondiente.</w:t>
      </w:r>
    </w:p>
    <w:p>
      <w:pPr>
        <w:pStyle w:val="Estilo"/>
      </w:pPr>
      <w:r>
        <w:t/>
      </w:r>
    </w:p>
    <w:p>
      <w:pPr>
        <w:pStyle w:val="Estilo"/>
      </w:pPr>
      <w:r>
        <w:t>Los derechos laborales de los servidores públicos del actual Instituto Nacional para la Evaluación de la Educación se respetarán conforme a la ley.</w:t>
      </w:r>
    </w:p>
    <w:p>
      <w:pPr>
        <w:pStyle w:val="Estilo"/>
      </w:pPr>
      <w:r>
        <w:t/>
      </w:r>
    </w:p>
    <w:p>
      <w:pPr>
        <w:pStyle w:val="Estilo"/>
      </w:pPr>
      <w: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pPr>
        <w:pStyle w:val="Estilo"/>
      </w:pPr>
      <w:r>
        <w:t/>
      </w:r>
    </w:p>
    <w:p>
      <w:pPr>
        <w:pStyle w:val="Estilo"/>
      </w:pPr>
      <w:r>
        <w:t>Décimo Primero. Para la integración de los planes y programas a los que se refiere el artículo 3o. en su párrafo décimo primero, el Ejecutivo Federal considerará el carácter local, contextual y situacional del proceso de enseñanza aprendizaje.</w:t>
      </w:r>
    </w:p>
    <w:p>
      <w:pPr>
        <w:pStyle w:val="Estilo"/>
      </w:pPr>
      <w:r>
        <w:t/>
      </w:r>
    </w:p>
    <w:p>
      <w:pPr>
        <w:pStyle w:val="Estilo"/>
      </w:pPr>
      <w: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pPr>
        <w:pStyle w:val="Estilo"/>
      </w:pPr>
      <w:r>
        <w:t/>
      </w:r>
    </w:p>
    <w:p>
      <w:pPr>
        <w:pStyle w:val="Estilo"/>
      </w:pPr>
      <w: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pPr>
        <w:pStyle w:val="Estilo"/>
      </w:pPr>
      <w:r>
        <w:t/>
      </w:r>
    </w:p>
    <w:p>
      <w:pPr>
        <w:pStyle w:val="Estilo"/>
      </w:pPr>
      <w:r>
        <w:t>Décimo Segundo.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pPr>
        <w:pStyle w:val="Estilo"/>
      </w:pPr>
      <w:r>
        <w:t/>
      </w:r>
    </w:p>
    <w:p>
      <w:pPr>
        <w:pStyle w:val="Estilo"/>
      </w:pPr>
      <w:r>
        <w:t>Décimo Tercero.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pPr>
        <w:pStyle w:val="Estilo"/>
      </w:pPr>
      <w:r>
        <w:t/>
      </w:r>
    </w:p>
    <w:p>
      <w:pPr>
        <w:pStyle w:val="Estilo"/>
      </w:pPr>
      <w:r>
        <w:t>Décimo Cuarto.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pPr>
        <w:pStyle w:val="Estilo"/>
      </w:pPr>
      <w:r>
        <w:t/>
      </w:r>
    </w:p>
    <w:p>
      <w:pPr>
        <w:pStyle w:val="Estilo"/>
      </w:pPr>
      <w:r>
        <w:t>La Cámara de Diputados, en el Presupuesto de Egresos de la Federación que corresponda, aprobará los recursos necesarios para dar cumplimiento a lo establecido en la fracción V del artículo 3o. Constitucional.</w:t>
      </w:r>
    </w:p>
    <w:p>
      <w:pPr>
        <w:pStyle w:val="Estilo"/>
      </w:pPr>
      <w:r>
        <w:t/>
      </w:r>
    </w:p>
    <w:p>
      <w:pPr>
        <w:pStyle w:val="Estilo"/>
      </w:pPr>
      <w:r>
        <w:t>Décimo Quinto.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pPr>
        <w:pStyle w:val="Estilo"/>
      </w:pPr>
      <w:r>
        <w:t/>
      </w:r>
    </w:p>
    <w:p>
      <w:pPr>
        <w:pStyle w:val="Estilo"/>
      </w:pPr>
      <w:r>
        <w:t>Décimo Sexto.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pPr>
        <w:pStyle w:val="Estilo"/>
      </w:pPr>
      <w:r>
        <w:t/>
      </w:r>
    </w:p>
    <w:p>
      <w:pPr>
        <w:pStyle w:val="Estilo"/>
      </w:pPr>
      <w:r>
        <w:t>Décimo Séptimo.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pPr>
        <w:pStyle w:val="Estilo"/>
      </w:pPr>
      <w:r>
        <w:t/>
      </w:r>
    </w:p>
    <w:p>
      <w:pPr>
        <w:pStyle w:val="Estilo"/>
      </w:pPr>
      <w:r>
        <w:t>Décimo Octavo.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